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6A15FC" w14:paraId="7478978E" w14:textId="77777777" w:rsidTr="001F60B9">
        <w:trPr>
          <w:trHeight w:val="1700"/>
        </w:trPr>
        <w:tc>
          <w:tcPr>
            <w:tcW w:w="11199" w:type="dxa"/>
            <w:gridSpan w:val="2"/>
          </w:tcPr>
          <w:p w14:paraId="70F4A55B" w14:textId="77777777" w:rsidR="006A15FC" w:rsidRDefault="006A15FC" w:rsidP="001F60B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05259A5E" wp14:editId="0E9FC272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 wp14:anchorId="21F34F08" wp14:editId="0E2BA18D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</w:t>
            </w:r>
          </w:p>
        </w:tc>
      </w:tr>
      <w:tr w:rsidR="006A15FC" w14:paraId="01E9127E" w14:textId="77777777" w:rsidTr="001F60B9">
        <w:trPr>
          <w:trHeight w:val="289"/>
        </w:trPr>
        <w:tc>
          <w:tcPr>
            <w:tcW w:w="6328" w:type="dxa"/>
          </w:tcPr>
          <w:p w14:paraId="515B1A65" w14:textId="77777777" w:rsidR="006A15FC" w:rsidRDefault="006A15FC" w:rsidP="001F60B9"/>
          <w:p w14:paraId="2F107F9E" w14:textId="77777777" w:rsidR="006A15FC" w:rsidRPr="00FC73AD" w:rsidRDefault="006A15FC" w:rsidP="001F60B9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>
              <w:rPr>
                <w:b/>
              </w:rPr>
              <w:t>Yana</w:t>
            </w:r>
          </w:p>
        </w:tc>
        <w:tc>
          <w:tcPr>
            <w:tcW w:w="4871" w:type="dxa"/>
          </w:tcPr>
          <w:p w14:paraId="26FC8B98" w14:textId="77777777" w:rsidR="006A15FC" w:rsidRDefault="006A15FC" w:rsidP="001F60B9">
            <w:pPr>
              <w:rPr>
                <w:b/>
              </w:rPr>
            </w:pPr>
          </w:p>
          <w:p w14:paraId="41840CBA" w14:textId="77777777" w:rsidR="006A15FC" w:rsidRPr="00FC73AD" w:rsidRDefault="006A15FC" w:rsidP="001F60B9">
            <w:pPr>
              <w:rPr>
                <w:b/>
              </w:rPr>
            </w:pPr>
            <w:r w:rsidRPr="00FC73AD">
              <w:rPr>
                <w:b/>
              </w:rPr>
              <w:t xml:space="preserve">Date:  </w:t>
            </w:r>
            <w:r>
              <w:rPr>
                <w:b/>
              </w:rPr>
              <w:t>Oct 29</w:t>
            </w:r>
          </w:p>
        </w:tc>
      </w:tr>
    </w:tbl>
    <w:p w14:paraId="657713DC" w14:textId="77777777" w:rsidR="006A15FC" w:rsidRDefault="006A15FC" w:rsidP="006A15FC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6A15FC" w14:paraId="3B80C84A" w14:textId="77777777" w:rsidTr="001F60B9">
        <w:trPr>
          <w:trHeight w:val="2812"/>
        </w:trPr>
        <w:tc>
          <w:tcPr>
            <w:tcW w:w="2668" w:type="dxa"/>
          </w:tcPr>
          <w:p w14:paraId="2441BF95" w14:textId="77777777" w:rsidR="006A15FC" w:rsidRPr="003E72C0" w:rsidRDefault="006A15FC" w:rsidP="001F60B9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3AE1682D" wp14:editId="74666AE6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4F1B20" w14:textId="77777777" w:rsidR="006A15FC" w:rsidRDefault="006A15FC" w:rsidP="006A15F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168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54F1B20" w14:textId="77777777" w:rsidR="006A15FC" w:rsidRDefault="006A15FC" w:rsidP="006A15FC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6432" behindDoc="1" locked="0" layoutInCell="1" allowOverlap="1" wp14:anchorId="181FF09E" wp14:editId="1C5EA901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5F8DC0" w14:textId="77777777" w:rsidR="006A15FC" w:rsidRDefault="006A15FC" w:rsidP="001F60B9">
            <w:pPr>
              <w:jc w:val="center"/>
              <w:rPr>
                <w:b/>
                <w:sz w:val="18"/>
                <w:szCs w:val="18"/>
              </w:rPr>
            </w:pPr>
          </w:p>
          <w:p w14:paraId="31CDB154" w14:textId="77777777" w:rsidR="006A15FC" w:rsidRDefault="006A15FC" w:rsidP="001F60B9">
            <w:pPr>
              <w:jc w:val="center"/>
              <w:rPr>
                <w:b/>
                <w:sz w:val="18"/>
                <w:szCs w:val="18"/>
              </w:rPr>
            </w:pPr>
          </w:p>
          <w:p w14:paraId="3B18AE4B" w14:textId="77777777" w:rsidR="006A15FC" w:rsidRDefault="006A15FC" w:rsidP="001F60B9">
            <w:pPr>
              <w:jc w:val="center"/>
              <w:rPr>
                <w:b/>
                <w:sz w:val="18"/>
                <w:szCs w:val="18"/>
              </w:rPr>
            </w:pPr>
          </w:p>
          <w:p w14:paraId="3CE357BA" w14:textId="77777777" w:rsidR="006A15FC" w:rsidRPr="00B369B1" w:rsidRDefault="006A15FC" w:rsidP="001F60B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78A9444C" w14:textId="77777777" w:rsidR="006A15FC" w:rsidRPr="00B369B1" w:rsidRDefault="006A15FC" w:rsidP="001F60B9">
            <w:pPr>
              <w:jc w:val="center"/>
              <w:rPr>
                <w:b/>
                <w:sz w:val="18"/>
                <w:szCs w:val="18"/>
              </w:rPr>
            </w:pPr>
          </w:p>
          <w:p w14:paraId="10AE0DA0" w14:textId="77777777" w:rsidR="006A15FC" w:rsidRPr="00421F40" w:rsidRDefault="006A15FC" w:rsidP="001F60B9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004D69E7" w14:textId="77777777" w:rsidR="006A15FC" w:rsidRPr="00B369B1" w:rsidRDefault="006A15FC" w:rsidP="001F60B9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34E46DEE" w14:textId="77777777" w:rsidR="006A15FC" w:rsidRPr="001102E9" w:rsidRDefault="006A15FC" w:rsidP="001F60B9">
            <w:pPr>
              <w:rPr>
                <w:b/>
              </w:rPr>
            </w:pPr>
            <w:r>
              <w:t>Describe how the artifact you selected shows your strengths &amp; growth in specific core competencies. T</w:t>
            </w:r>
            <w:r w:rsidRPr="001102E9">
              <w:t xml:space="preserve">he prompt questions </w:t>
            </w:r>
            <w:r>
              <w:t>on the left - or other self-assessment activities you may have done - may guide your reflection process.</w:t>
            </w:r>
          </w:p>
          <w:p w14:paraId="3A5A00FB" w14:textId="77777777" w:rsidR="006A15FC" w:rsidRDefault="006A15FC" w:rsidP="001F60B9"/>
          <w:p w14:paraId="29E463EB" w14:textId="77777777" w:rsidR="006A15FC" w:rsidRDefault="006A15FC" w:rsidP="001F60B9">
            <w:pPr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>I am an active listener and can respond to simple questions. When listening to the Biscotti Blu story that signora Durand was reading, I tried memorizing the words and practicing the vocabulary. When we go over the story in class, I try to remember the correct way to say it and practice before I must present. I would also engage with the questions she would ask us in class. I know that the more I participate the more I will know and be ready for quizzes and tests. The more I listen and focus the more it will engrave in my mind.</w:t>
            </w:r>
          </w:p>
          <w:p w14:paraId="39D9F3D5" w14:textId="77777777" w:rsidR="006A15FC" w:rsidRDefault="006A15FC" w:rsidP="001F60B9">
            <w:pPr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</w:pPr>
          </w:p>
          <w:p w14:paraId="796BF476" w14:textId="77777777" w:rsidR="006A15FC" w:rsidRDefault="006A15FC" w:rsidP="001F60B9">
            <w:pPr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 xml:space="preserve">*I can present information clearly and in an organized way. When I did my second in class write and vocab quiz, I was so surprised and proud of myself by how much I knew, even though I have been in this class for a bit over a month, it was really impressive. I am proud and impressed of myself because I never thought I would be able to learn a language so quickly and so well.  Something I would do differently next time is practice even more and go over the vocab and test myself with the que cards on quizlet and maybe get a friend from my class to go over the words, to make sure we know them all correctly. </w:t>
            </w:r>
          </w:p>
          <w:p w14:paraId="3D8E5B03" w14:textId="77777777" w:rsidR="006A15FC" w:rsidRDefault="006A15FC" w:rsidP="001F60B9"/>
          <w:p w14:paraId="19465D94" w14:textId="77777777" w:rsidR="006A15FC" w:rsidRDefault="006A15FC" w:rsidP="001F60B9"/>
        </w:tc>
      </w:tr>
      <w:tr w:rsidR="006A15FC" w14:paraId="0C5DD5E0" w14:textId="77777777" w:rsidTr="001F60B9">
        <w:trPr>
          <w:trHeight w:val="2794"/>
        </w:trPr>
        <w:tc>
          <w:tcPr>
            <w:tcW w:w="2668" w:type="dxa"/>
          </w:tcPr>
          <w:p w14:paraId="56908A56" w14:textId="77777777" w:rsidR="006A15FC" w:rsidRPr="003E72C0" w:rsidRDefault="006A15FC" w:rsidP="001F60B9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76864967" wp14:editId="18BADD8C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0B0B29" w14:textId="77777777" w:rsidR="006A15FC" w:rsidRDefault="006A15FC" w:rsidP="006A15F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64967" id="_x0000_s1027" type="#_x0000_t202" style="position:absolute;left:0;text-align:left;margin-left:103.2pt;margin-top:4.45pt;width:20.05pt;height:20.4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660B0B29" w14:textId="77777777" w:rsidR="006A15FC" w:rsidRDefault="006A15FC" w:rsidP="006A15FC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3D1F157" wp14:editId="38247A4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17DBB7" w14:textId="77777777" w:rsidR="006A15FC" w:rsidRDefault="006A15FC" w:rsidP="001F60B9">
            <w:pPr>
              <w:jc w:val="center"/>
              <w:rPr>
                <w:b/>
                <w:sz w:val="18"/>
                <w:szCs w:val="18"/>
              </w:rPr>
            </w:pPr>
          </w:p>
          <w:p w14:paraId="6854A01E" w14:textId="77777777" w:rsidR="006A15FC" w:rsidRDefault="006A15FC" w:rsidP="001F60B9">
            <w:pPr>
              <w:jc w:val="center"/>
              <w:rPr>
                <w:b/>
                <w:sz w:val="18"/>
                <w:szCs w:val="18"/>
              </w:rPr>
            </w:pPr>
          </w:p>
          <w:p w14:paraId="118F984A" w14:textId="77777777" w:rsidR="006A15FC" w:rsidRDefault="006A15FC" w:rsidP="001F60B9">
            <w:pPr>
              <w:jc w:val="center"/>
              <w:rPr>
                <w:b/>
                <w:sz w:val="18"/>
                <w:szCs w:val="18"/>
              </w:rPr>
            </w:pPr>
          </w:p>
          <w:p w14:paraId="4CD1FCE3" w14:textId="77777777" w:rsidR="006A15FC" w:rsidRPr="00B369B1" w:rsidRDefault="006A15FC" w:rsidP="001F60B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 competencies?</w:t>
            </w:r>
          </w:p>
          <w:p w14:paraId="2EDF7E89" w14:textId="77777777" w:rsidR="006A15FC" w:rsidRPr="00B369B1" w:rsidRDefault="006A15FC" w:rsidP="001F60B9">
            <w:pPr>
              <w:jc w:val="center"/>
              <w:rPr>
                <w:b/>
                <w:sz w:val="18"/>
                <w:szCs w:val="18"/>
              </w:rPr>
            </w:pPr>
          </w:p>
          <w:p w14:paraId="4F062117" w14:textId="77777777" w:rsidR="006A15FC" w:rsidRPr="00EC64F6" w:rsidRDefault="006A15FC" w:rsidP="001F60B9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thinking competencies?</w:t>
            </w:r>
          </w:p>
        </w:tc>
        <w:tc>
          <w:tcPr>
            <w:tcW w:w="8531" w:type="dxa"/>
            <w:vMerge/>
          </w:tcPr>
          <w:p w14:paraId="39304899" w14:textId="77777777" w:rsidR="006A15FC" w:rsidRDefault="006A15FC" w:rsidP="001F60B9"/>
        </w:tc>
      </w:tr>
      <w:tr w:rsidR="006A15FC" w14:paraId="318EFD3D" w14:textId="77777777" w:rsidTr="001F60B9">
        <w:trPr>
          <w:trHeight w:val="2939"/>
        </w:trPr>
        <w:tc>
          <w:tcPr>
            <w:tcW w:w="2668" w:type="dxa"/>
          </w:tcPr>
          <w:p w14:paraId="06E2A003" w14:textId="77777777" w:rsidR="006A15FC" w:rsidRPr="003E72C0" w:rsidRDefault="006A15FC" w:rsidP="001F60B9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6A732624" wp14:editId="5E8B300F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B8D985" w14:textId="77777777" w:rsidR="006A15FC" w:rsidRDefault="006A15FC" w:rsidP="006A15F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32624" id="_x0000_s1028" type="#_x0000_t202" style="position:absolute;left:0;text-align:left;margin-left:102.95pt;margin-top:4.05pt;width:20.05pt;height:20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3EB8D985" w14:textId="77777777" w:rsidR="006A15FC" w:rsidRDefault="006A15FC" w:rsidP="006A15F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2336" behindDoc="0" locked="0" layoutInCell="1" allowOverlap="1" wp14:anchorId="1CBF8864" wp14:editId="7AE02F1A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2137F4" w14:textId="77777777" w:rsidR="006A15FC" w:rsidRDefault="006A15FC" w:rsidP="001F60B9">
            <w:pPr>
              <w:jc w:val="center"/>
              <w:rPr>
                <w:b/>
                <w:sz w:val="18"/>
                <w:szCs w:val="18"/>
              </w:rPr>
            </w:pPr>
          </w:p>
          <w:p w14:paraId="786C7390" w14:textId="77777777" w:rsidR="006A15FC" w:rsidRDefault="006A15FC" w:rsidP="001F60B9">
            <w:pPr>
              <w:jc w:val="center"/>
              <w:rPr>
                <w:b/>
                <w:sz w:val="18"/>
                <w:szCs w:val="18"/>
              </w:rPr>
            </w:pPr>
          </w:p>
          <w:p w14:paraId="739A590A" w14:textId="77777777" w:rsidR="006A15FC" w:rsidRDefault="006A15FC" w:rsidP="001F60B9">
            <w:pPr>
              <w:jc w:val="center"/>
              <w:rPr>
                <w:b/>
                <w:sz w:val="18"/>
                <w:szCs w:val="18"/>
              </w:rPr>
            </w:pPr>
          </w:p>
          <w:p w14:paraId="0356CD0C" w14:textId="77777777" w:rsidR="006A15FC" w:rsidRPr="00B369B1" w:rsidRDefault="006A15FC" w:rsidP="001F60B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personal &amp; social competencies?</w:t>
            </w:r>
          </w:p>
          <w:p w14:paraId="3404F4F1" w14:textId="77777777" w:rsidR="006A15FC" w:rsidRPr="00B369B1" w:rsidRDefault="006A15FC" w:rsidP="001F60B9">
            <w:pPr>
              <w:jc w:val="center"/>
              <w:rPr>
                <w:b/>
                <w:sz w:val="18"/>
                <w:szCs w:val="18"/>
              </w:rPr>
            </w:pPr>
          </w:p>
          <w:p w14:paraId="3D358224" w14:textId="77777777" w:rsidR="006A15FC" w:rsidRPr="00EC64F6" w:rsidRDefault="006A15FC" w:rsidP="001F60B9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personal &amp; social competencies?</w:t>
            </w:r>
          </w:p>
        </w:tc>
        <w:tc>
          <w:tcPr>
            <w:tcW w:w="8531" w:type="dxa"/>
            <w:vMerge/>
          </w:tcPr>
          <w:p w14:paraId="48CE6895" w14:textId="77777777" w:rsidR="006A15FC" w:rsidRDefault="006A15FC" w:rsidP="001F60B9"/>
        </w:tc>
      </w:tr>
    </w:tbl>
    <w:p w14:paraId="5595D038" w14:textId="77777777" w:rsidR="006A15FC" w:rsidRDefault="006A15FC" w:rsidP="006A15FC">
      <w:pPr>
        <w:pStyle w:val="NoSpacing"/>
        <w:rPr>
          <w:lang w:val="en-CA" w:eastAsia="en-CA"/>
        </w:rPr>
      </w:pPr>
    </w:p>
    <w:p w14:paraId="6F61E3FC" w14:textId="77777777" w:rsidR="006A15FC" w:rsidRPr="00695272" w:rsidRDefault="006A15FC" w:rsidP="006A15FC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19742D1D" w14:textId="77777777" w:rsidR="006A15FC" w:rsidRPr="00961344" w:rsidRDefault="006A15FC" w:rsidP="006A15FC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the bottom of the blog post with the artifact you have chosen. </w:t>
      </w:r>
      <w:r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18F38109" w14:textId="77777777" w:rsidR="006A15FC" w:rsidRPr="00B262D7" w:rsidRDefault="006A15FC" w:rsidP="006A15F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50AA0565" w14:textId="77777777" w:rsidR="006A15FC" w:rsidRPr="00B262D7" w:rsidRDefault="006A15FC" w:rsidP="006A1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59DC657" w14:textId="77777777" w:rsidR="006A15FC" w:rsidRPr="00B262D7" w:rsidRDefault="006A15FC" w:rsidP="006A15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30CEB87F" w14:textId="77777777" w:rsidR="006A15FC" w:rsidRPr="00B262D7" w:rsidRDefault="006A15FC" w:rsidP="006A15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05889F28" w14:textId="77777777" w:rsidR="006A15FC" w:rsidRPr="00B262D7" w:rsidRDefault="006A15FC" w:rsidP="006A15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654E6BCA" w14:textId="77777777" w:rsidR="006A15FC" w:rsidRPr="00B262D7" w:rsidRDefault="006A15FC" w:rsidP="006A15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0C8A0F4F" w14:textId="77777777" w:rsidR="006A15FC" w:rsidRPr="00B262D7" w:rsidRDefault="006A15FC" w:rsidP="006A15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277A04E5" w14:textId="77777777" w:rsidR="006A15FC" w:rsidRPr="00B262D7" w:rsidRDefault="006A15FC" w:rsidP="006A15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0F1A8BB4" w14:textId="77777777" w:rsidR="006A15FC" w:rsidRPr="00B262D7" w:rsidRDefault="006A15FC" w:rsidP="006A1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your post page and embed your self-assessment at the bottom of your blog post.</w:t>
      </w:r>
    </w:p>
    <w:p w14:paraId="50B6511A" w14:textId="1F9EF8E3" w:rsidR="00740052" w:rsidRPr="006A15FC" w:rsidRDefault="006A15FC" w:rsidP="006A1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740052" w:rsidRPr="006A15FC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3E"/>
    <w:rsid w:val="003B533E"/>
    <w:rsid w:val="006A15FC"/>
    <w:rsid w:val="00A80F3B"/>
    <w:rsid w:val="00B6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C5798"/>
  <w15:chartTrackingRefBased/>
  <w15:docId w15:val="{693267C3-48B2-43AA-B326-FF33AD65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5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5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5FC"/>
    <w:pPr>
      <w:ind w:left="720"/>
      <w:contextualSpacing/>
    </w:pPr>
  </w:style>
  <w:style w:type="paragraph" w:styleId="NoSpacing">
    <w:name w:val="No Spacing"/>
    <w:uiPriority w:val="1"/>
    <w:qFormat/>
    <w:rsid w:val="006A15F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9" ma:contentTypeDescription="Create a new document." ma:contentTypeScope="" ma:versionID="66e8722bcd98522eb1465af37c55e05d">
  <xsd:schema xmlns:xsd="http://www.w3.org/2001/XMLSchema" xmlns:xs="http://www.w3.org/2001/XMLSchema" xmlns:p="http://schemas.microsoft.com/office/2006/metadata/properties" xmlns:ns3="7aa2e845-061b-4c1b-a22c-3a63b7e349cf" xmlns:ns4="f512b929-b1ad-4f6c-9e8c-327894b52c61" targetNamespace="http://schemas.microsoft.com/office/2006/metadata/properties" ma:root="true" ma:fieldsID="aa93aec84c5cbe5fa5dfc761af4e037a" ns3:_="" ns4:_="">
    <xsd:import namespace="7aa2e845-061b-4c1b-a22c-3a63b7e349cf"/>
    <xsd:import namespace="f512b929-b1ad-4f6c-9e8c-327894b52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AAF75-B224-4726-AF09-E9D9D024B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2e845-061b-4c1b-a22c-3a63b7e349cf"/>
    <ds:schemaRef ds:uri="f512b929-b1ad-4f6c-9e8c-327894b52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E8D43-FF50-4CF8-8924-227E0D9C7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B9CAB-8C13-4AEA-B1FF-444ADAB7556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512b929-b1ad-4f6c-9e8c-327894b52c61"/>
    <ds:schemaRef ds:uri="http://purl.org/dc/elements/1.1/"/>
    <ds:schemaRef ds:uri="http://schemas.microsoft.com/office/2006/metadata/properties"/>
    <ds:schemaRef ds:uri="7aa2e845-061b-4c1b-a22c-3a63b7e349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2256</Characters>
  <Application>Microsoft Office Word</Application>
  <DocSecurity>0</DocSecurity>
  <Lines>94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132S-Kmet, Yana</dc:creator>
  <cp:keywords/>
  <dc:description/>
  <cp:lastModifiedBy>132S-Kmet, Yana</cp:lastModifiedBy>
  <cp:revision>1</cp:revision>
  <dcterms:created xsi:type="dcterms:W3CDTF">2020-10-31T02:52:00Z</dcterms:created>
  <dcterms:modified xsi:type="dcterms:W3CDTF">2020-10-31T03:10:00Z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