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2A" w:rsidRPr="003E012A" w:rsidRDefault="003E012A" w:rsidP="003E012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4"/>
          <w:szCs w:val="24"/>
        </w:rPr>
      </w:pPr>
      <w:r w:rsidRPr="003E012A">
        <w:rPr>
          <w:rFonts w:ascii="inherit" w:eastAsia="Times New Roman" w:hAnsi="inherit" w:cs="Times New Roman"/>
          <w:color w:val="373737"/>
          <w:sz w:val="24"/>
          <w:szCs w:val="24"/>
        </w:rPr>
        <w:t xml:space="preserve">Define and list the benefits and drawbacks of: </w:t>
      </w:r>
    </w:p>
    <w:p w:rsidR="003E012A" w:rsidRPr="003E012A" w:rsidRDefault="003E012A" w:rsidP="003E012A">
      <w:pPr>
        <w:numPr>
          <w:ilvl w:val="1"/>
          <w:numId w:val="1"/>
        </w:numPr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373737"/>
          <w:sz w:val="24"/>
          <w:szCs w:val="24"/>
        </w:rPr>
      </w:pPr>
      <w:r w:rsidRPr="003E012A">
        <w:rPr>
          <w:rFonts w:ascii="inherit" w:eastAsia="Times New Roman" w:hAnsi="inherit" w:cs="Times New Roman"/>
          <w:color w:val="FF9900"/>
          <w:sz w:val="24"/>
          <w:szCs w:val="24"/>
          <w:bdr w:val="none" w:sz="0" w:space="0" w:color="auto" w:frame="1"/>
        </w:rPr>
        <w:t>Clearcutting &amp; Silviculture</w:t>
      </w:r>
    </w:p>
    <w:p w:rsidR="003E012A" w:rsidRDefault="003E012A" w:rsidP="003E012A">
      <w:pPr>
        <w:numPr>
          <w:ilvl w:val="1"/>
          <w:numId w:val="1"/>
        </w:numPr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373737"/>
          <w:sz w:val="24"/>
          <w:szCs w:val="24"/>
        </w:rPr>
      </w:pPr>
      <w:r w:rsidRPr="003E012A">
        <w:rPr>
          <w:rFonts w:ascii="inherit" w:eastAsia="Times New Roman" w:hAnsi="inherit" w:cs="Times New Roman"/>
          <w:color w:val="373737"/>
          <w:sz w:val="24"/>
          <w:szCs w:val="24"/>
        </w:rPr>
        <w:t>Selective Logging</w:t>
      </w:r>
    </w:p>
    <w:p w:rsidR="003E012A" w:rsidRPr="003E012A" w:rsidRDefault="003E012A" w:rsidP="003E012A">
      <w:r w:rsidRPr="003E012A">
        <w:rPr>
          <w:rFonts w:ascii="Arial" w:hAnsi="Arial"/>
          <w:sz w:val="21"/>
          <w:szCs w:val="21"/>
          <w:shd w:val="clear" w:color="auto" w:fill="FFFFFF"/>
        </w:rPr>
        <w:t xml:space="preserve">   </w:t>
      </w:r>
      <w:r w:rsidRPr="003E012A">
        <w:rPr>
          <w:rFonts w:ascii="Arial" w:hAnsi="Arial" w:hint="eastAsia"/>
          <w:sz w:val="21"/>
          <w:szCs w:val="21"/>
          <w:shd w:val="clear" w:color="auto" w:fill="FFFFFF"/>
        </w:rPr>
        <w:t>A</w:t>
      </w:r>
      <w:r w:rsidRPr="003E012A">
        <w:rPr>
          <w:rFonts w:ascii="Arial" w:hAnsi="Arial"/>
          <w:sz w:val="21"/>
          <w:szCs w:val="21"/>
          <w:shd w:val="clear" w:color="auto" w:fill="FFFFFF"/>
        </w:rPr>
        <w:t xml:space="preserve"> </w:t>
      </w:r>
      <w:hyperlink r:id="rId7" w:tooltip="Forestry" w:history="1">
        <w:r w:rsidRPr="003E012A">
          <w:rPr>
            <w:rStyle w:val="a3"/>
            <w:rFonts w:ascii="Arial" w:hAnsi="Arial"/>
            <w:color w:val="auto"/>
            <w:sz w:val="21"/>
            <w:szCs w:val="21"/>
            <w:u w:val="none"/>
          </w:rPr>
          <w:t>forestry</w:t>
        </w:r>
      </w:hyperlink>
      <w:r w:rsidRPr="003E012A">
        <w:rPr>
          <w:rFonts w:ascii="Arial" w:hAnsi="Arial"/>
          <w:sz w:val="21"/>
          <w:szCs w:val="21"/>
          <w:shd w:val="clear" w:color="auto" w:fill="FFFFFF"/>
        </w:rPr>
        <w:t>/</w:t>
      </w:r>
      <w:hyperlink r:id="rId8" w:tooltip="Logging" w:history="1">
        <w:r w:rsidRPr="003E012A">
          <w:rPr>
            <w:rStyle w:val="a3"/>
            <w:rFonts w:ascii="Arial" w:hAnsi="Arial"/>
            <w:color w:val="auto"/>
            <w:sz w:val="21"/>
            <w:szCs w:val="21"/>
            <w:u w:val="none"/>
          </w:rPr>
          <w:t>logging</w:t>
        </w:r>
      </w:hyperlink>
      <w:r w:rsidRPr="003E012A">
        <w:rPr>
          <w:rFonts w:ascii="Arial" w:hAnsi="Arial"/>
          <w:sz w:val="21"/>
          <w:szCs w:val="21"/>
          <w:shd w:val="clear" w:color="auto" w:fill="FFFFFF"/>
        </w:rPr>
        <w:t xml:space="preserve"> practice in which most or all trees in an area are uniformly cut down. Along with </w:t>
      </w:r>
      <w:hyperlink r:id="rId9" w:tooltip="Shelterwood cutting" w:history="1">
        <w:r w:rsidRPr="003E012A">
          <w:rPr>
            <w:rStyle w:val="a3"/>
            <w:rFonts w:ascii="Arial" w:hAnsi="Arial"/>
            <w:color w:val="auto"/>
            <w:sz w:val="21"/>
            <w:szCs w:val="21"/>
            <w:u w:val="none"/>
          </w:rPr>
          <w:t>shelterwood</w:t>
        </w:r>
      </w:hyperlink>
      <w:r w:rsidRPr="003E012A">
        <w:rPr>
          <w:rFonts w:ascii="Arial" w:hAnsi="Arial"/>
          <w:sz w:val="21"/>
          <w:szCs w:val="21"/>
          <w:shd w:val="clear" w:color="auto" w:fill="FFFFFF"/>
        </w:rPr>
        <w:t xml:space="preserve"> and </w:t>
      </w:r>
      <w:hyperlink r:id="rId10" w:tooltip="Seed tree" w:history="1">
        <w:r w:rsidRPr="003E012A">
          <w:rPr>
            <w:rStyle w:val="a3"/>
            <w:rFonts w:ascii="Arial" w:hAnsi="Arial"/>
            <w:color w:val="auto"/>
            <w:sz w:val="21"/>
            <w:szCs w:val="21"/>
            <w:u w:val="none"/>
          </w:rPr>
          <w:t>seed tree harvests</w:t>
        </w:r>
      </w:hyperlink>
      <w:r w:rsidRPr="003E012A">
        <w:rPr>
          <w:rFonts w:ascii="Arial" w:hAnsi="Arial"/>
          <w:sz w:val="21"/>
          <w:szCs w:val="21"/>
          <w:shd w:val="clear" w:color="auto" w:fill="FFFFFF"/>
        </w:rPr>
        <w:t>,</w:t>
      </w:r>
      <w:r w:rsidRPr="003E012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E012A">
        <w:rPr>
          <w:rFonts w:ascii="Arial" w:hAnsi="Arial" w:cs="Arial"/>
          <w:sz w:val="21"/>
          <w:szCs w:val="21"/>
          <w:shd w:val="clear" w:color="auto" w:fill="FFFFFF"/>
        </w:rPr>
        <w:t xml:space="preserve">it is used by </w:t>
      </w:r>
      <w:hyperlink r:id="rId11" w:tooltip="Forester" w:history="1">
        <w:r w:rsidRPr="003E012A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foresters</w:t>
        </w:r>
      </w:hyperlink>
      <w:r w:rsidRPr="003E012A">
        <w:rPr>
          <w:rFonts w:ascii="Arial" w:hAnsi="Arial" w:cs="Arial"/>
          <w:sz w:val="21"/>
          <w:szCs w:val="21"/>
          <w:shd w:val="clear" w:color="auto" w:fill="FFFFFF"/>
        </w:rPr>
        <w:t xml:space="preserve"> to create certain types of forest </w:t>
      </w:r>
      <w:hyperlink r:id="rId12" w:tooltip="Ecosystem" w:history="1">
        <w:r w:rsidRPr="003E012A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ecosystems</w:t>
        </w:r>
      </w:hyperlink>
      <w:r w:rsidRPr="003E012A">
        <w:rPr>
          <w:rFonts w:ascii="Arial" w:hAnsi="Arial" w:cs="Arial"/>
          <w:sz w:val="21"/>
          <w:szCs w:val="21"/>
          <w:shd w:val="clear" w:color="auto" w:fill="FFFFFF"/>
        </w:rPr>
        <w:t xml:space="preserve"> and to promote select species that require an abundance of sunlight or grow in large, even-age </w:t>
      </w:r>
      <w:hyperlink r:id="rId13" w:tooltip="Stand level modelling" w:history="1">
        <w:r w:rsidRPr="003E012A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stands</w:t>
        </w:r>
      </w:hyperlink>
      <w:r w:rsidRPr="003E012A">
        <w:rPr>
          <w:rFonts w:ascii="Arial" w:hAnsi="Arial" w:cs="Arial"/>
          <w:sz w:val="21"/>
          <w:szCs w:val="21"/>
          <w:shd w:val="clear" w:color="auto" w:fill="FFFFFF"/>
        </w:rPr>
        <w:t>.</w:t>
      </w:r>
      <w:bookmarkStart w:id="0" w:name="_GoBack"/>
      <w:bookmarkEnd w:id="0"/>
      <w:r w:rsidRPr="003E012A">
        <w:rPr>
          <w:rFonts w:ascii="Arial" w:hAnsi="Arial" w:cs="Arial"/>
          <w:sz w:val="21"/>
          <w:szCs w:val="21"/>
          <w:shd w:val="clear" w:color="auto" w:fill="FFFFFF"/>
        </w:rPr>
        <w:t xml:space="preserve"> Logging companies and forest-worker unions in some countries support the practice for scientific, safety and economic reasons, while detractors consider it a form of </w:t>
      </w:r>
      <w:hyperlink r:id="rId14" w:tooltip="Deforestation" w:history="1">
        <w:r w:rsidRPr="003E012A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deforestation</w:t>
        </w:r>
      </w:hyperlink>
      <w:r w:rsidRPr="003E012A">
        <w:rPr>
          <w:rFonts w:ascii="Arial" w:hAnsi="Arial" w:cs="Arial"/>
          <w:sz w:val="21"/>
          <w:szCs w:val="21"/>
          <w:shd w:val="clear" w:color="auto" w:fill="FFFFFF"/>
        </w:rPr>
        <w:t xml:space="preserve"> that </w:t>
      </w:r>
      <w:hyperlink r:id="rId15" w:tooltip="Habitat destruction" w:history="1">
        <w:r w:rsidRPr="003E012A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destroys natural habitats</w:t>
        </w:r>
      </w:hyperlink>
      <w:r w:rsidRPr="003E012A">
        <w:rPr>
          <w:rFonts w:ascii="Arial" w:hAnsi="Arial" w:cs="Arial"/>
          <w:sz w:val="21"/>
          <w:szCs w:val="21"/>
          <w:shd w:val="clear" w:color="auto" w:fill="FFFFFF"/>
        </w:rPr>
        <w:t xml:space="preserve"> and </w:t>
      </w:r>
      <w:hyperlink r:id="rId16" w:tooltip="Deforestation and climate change" w:history="1">
        <w:r w:rsidRPr="003E012A"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contributes to climate change</w:t>
        </w:r>
      </w:hyperlink>
    </w:p>
    <w:p w:rsidR="003E012A" w:rsidRPr="003E012A" w:rsidRDefault="003E012A" w:rsidP="003E012A">
      <w:pPr>
        <w:spacing w:after="0" w:line="240" w:lineRule="auto"/>
        <w:ind w:left="1200"/>
        <w:textAlignment w:val="baseline"/>
        <w:rPr>
          <w:rFonts w:ascii="inherit" w:eastAsia="Times New Roman" w:hAnsi="inherit" w:cs="Times New Roman"/>
          <w:color w:val="373737"/>
          <w:sz w:val="24"/>
          <w:szCs w:val="24"/>
        </w:rPr>
      </w:pPr>
    </w:p>
    <w:p w:rsidR="003E012A" w:rsidRPr="003E012A" w:rsidRDefault="003E012A" w:rsidP="003E012A">
      <w:pPr>
        <w:pStyle w:val="a8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4"/>
          <w:szCs w:val="24"/>
        </w:rPr>
      </w:pPr>
      <w:r w:rsidRPr="003E012A">
        <w:rPr>
          <w:rFonts w:ascii="inherit" w:eastAsia="Times New Roman" w:hAnsi="inherit" w:cs="Times New Roman"/>
          <w:color w:val="373737"/>
          <w:sz w:val="24"/>
          <w:szCs w:val="24"/>
        </w:rPr>
        <w:t>Answer the key question above using your research and your understanding of the economy of the Forestry Industry.</w:t>
      </w:r>
    </w:p>
    <w:p w:rsidR="003E012A" w:rsidRDefault="003E012A"/>
    <w:sectPr w:rsidR="003E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10" w:rsidRDefault="00F75E10" w:rsidP="003E012A">
      <w:pPr>
        <w:spacing w:after="0" w:line="240" w:lineRule="auto"/>
      </w:pPr>
      <w:r>
        <w:separator/>
      </w:r>
    </w:p>
  </w:endnote>
  <w:endnote w:type="continuationSeparator" w:id="0">
    <w:p w:rsidR="00F75E10" w:rsidRDefault="00F75E10" w:rsidP="003E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10" w:rsidRDefault="00F75E10" w:rsidP="003E012A">
      <w:pPr>
        <w:spacing w:after="0" w:line="240" w:lineRule="auto"/>
      </w:pPr>
      <w:r>
        <w:separator/>
      </w:r>
    </w:p>
  </w:footnote>
  <w:footnote w:type="continuationSeparator" w:id="0">
    <w:p w:rsidR="00F75E10" w:rsidRDefault="00F75E10" w:rsidP="003E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1C4D"/>
    <w:multiLevelType w:val="multilevel"/>
    <w:tmpl w:val="CB8A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C7"/>
    <w:rsid w:val="003E012A"/>
    <w:rsid w:val="00B06DC7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6A478"/>
  <w15:chartTrackingRefBased/>
  <w15:docId w15:val="{B50F54F5-42E6-4FD1-89AE-AADBDFE6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D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3E012A"/>
  </w:style>
  <w:style w:type="paragraph" w:styleId="a6">
    <w:name w:val="footer"/>
    <w:basedOn w:val="a"/>
    <w:link w:val="a7"/>
    <w:uiPriority w:val="99"/>
    <w:unhideWhenUsed/>
    <w:rsid w:val="003E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3E012A"/>
  </w:style>
  <w:style w:type="paragraph" w:styleId="a8">
    <w:name w:val="List Paragraph"/>
    <w:basedOn w:val="a"/>
    <w:uiPriority w:val="34"/>
    <w:qFormat/>
    <w:rsid w:val="003E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ogging" TargetMode="External"/><Relationship Id="rId13" Type="http://schemas.openxmlformats.org/officeDocument/2006/relationships/hyperlink" Target="https://en.wikipedia.org/wiki/Stand_level_modell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orestry" TargetMode="External"/><Relationship Id="rId12" Type="http://schemas.openxmlformats.org/officeDocument/2006/relationships/hyperlink" Target="https://en.wikipedia.org/wiki/Ecosyst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Deforestation_and_climate_chan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Fores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Habitat_destruction" TargetMode="External"/><Relationship Id="rId10" Type="http://schemas.openxmlformats.org/officeDocument/2006/relationships/hyperlink" Target="https://en.wikipedia.org/wiki/Seed_tr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helterwood_cutting" TargetMode="External"/><Relationship Id="rId14" Type="http://schemas.openxmlformats.org/officeDocument/2006/relationships/hyperlink" Target="https://en.wikipedia.org/wiki/Deforestatio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Dong</dc:creator>
  <cp:keywords/>
  <dc:description/>
  <cp:lastModifiedBy>David Dong</cp:lastModifiedBy>
  <cp:revision>2</cp:revision>
  <dcterms:created xsi:type="dcterms:W3CDTF">2019-04-17T21:29:00Z</dcterms:created>
  <dcterms:modified xsi:type="dcterms:W3CDTF">2019-04-18T03:09:00Z</dcterms:modified>
</cp:coreProperties>
</file>