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1DA152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B27D43">
              <w:rPr>
                <w:b/>
              </w:rPr>
              <w:t>Taylor Jun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D000C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B27D43">
              <w:rPr>
                <w:b/>
              </w:rPr>
              <w:t>September, 21,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  <w:bookmarkEnd w:id="0"/>
            <w:bookmarkEnd w:id="1"/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DE85FAC" w14:textId="77777777" w:rsidR="00C1653E" w:rsidRPr="00126FD4" w:rsidRDefault="00460D6E" w:rsidP="00487D8E">
            <w:pPr>
              <w:spacing w:line="480" w:lineRule="auto"/>
              <w:rPr>
                <w:sz w:val="24"/>
              </w:rPr>
            </w:pPr>
            <w:r w:rsidRPr="00126FD4">
              <w:rPr>
                <w:sz w:val="24"/>
              </w:rPr>
              <w:t xml:space="preserve">The reactions lab for Chemistry 11 helped me to demonstrate my strengths and critical thinking competencies. Before I started this lab, I had to balance them and write the reaction types. Also, I had to </w:t>
            </w:r>
            <w:r w:rsidR="00487D8E" w:rsidRPr="00126FD4">
              <w:rPr>
                <w:sz w:val="24"/>
              </w:rPr>
              <w:t>analyze each element to find out the products. Balancing and analyzing the equation helped me develop my thinking competencies and to think critically.</w:t>
            </w:r>
          </w:p>
          <w:p w14:paraId="4C66109F" w14:textId="77777777" w:rsidR="00C1653E" w:rsidRPr="00126FD4" w:rsidRDefault="00C1653E" w:rsidP="00487D8E">
            <w:pPr>
              <w:spacing w:line="480" w:lineRule="auto"/>
              <w:rPr>
                <w:sz w:val="24"/>
              </w:rPr>
            </w:pPr>
          </w:p>
          <w:p w14:paraId="7175A053" w14:textId="5F5ED406" w:rsidR="00487D8E" w:rsidRPr="00126FD4" w:rsidRDefault="00487D8E" w:rsidP="00487D8E">
            <w:pPr>
              <w:spacing w:line="480" w:lineRule="auto"/>
              <w:rPr>
                <w:sz w:val="24"/>
              </w:rPr>
            </w:pPr>
            <w:r w:rsidRPr="00126FD4">
              <w:rPr>
                <w:sz w:val="24"/>
              </w:rPr>
              <w:t xml:space="preserve">I think solving various balancing problems and analyzing different elements might help me </w:t>
            </w:r>
            <w:r w:rsidR="0013175F" w:rsidRPr="00126FD4">
              <w:rPr>
                <w:sz w:val="24"/>
              </w:rPr>
              <w:t xml:space="preserve">further </w:t>
            </w:r>
            <w:r w:rsidRPr="00126FD4">
              <w:rPr>
                <w:sz w:val="24"/>
              </w:rPr>
              <w:t>develop my</w:t>
            </w:r>
            <w:bookmarkStart w:id="2" w:name="_GoBack"/>
            <w:bookmarkEnd w:id="2"/>
            <w:r w:rsidRPr="00126FD4">
              <w:rPr>
                <w:sz w:val="24"/>
              </w:rPr>
              <w:t xml:space="preserve"> thinking competencies.</w:t>
            </w:r>
            <w:r w:rsidR="00C1653E" w:rsidRPr="00126FD4">
              <w:rPr>
                <w:sz w:val="24"/>
              </w:rPr>
              <w:t xml:space="preserve">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13961D3" w:rsidR="008D70AC" w:rsidRPr="00CA497C" w:rsidRDefault="00CA497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313961D3" w:rsidR="008D70AC" w:rsidRPr="00CA497C" w:rsidRDefault="00CA497C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26FD4"/>
    <w:rsid w:val="0013175F"/>
    <w:rsid w:val="001F51D5"/>
    <w:rsid w:val="003C4BA1"/>
    <w:rsid w:val="003E72C0"/>
    <w:rsid w:val="00421F40"/>
    <w:rsid w:val="00457FCD"/>
    <w:rsid w:val="00460D6E"/>
    <w:rsid w:val="00487D8E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27D43"/>
    <w:rsid w:val="00B369B1"/>
    <w:rsid w:val="00B37CB3"/>
    <w:rsid w:val="00B8428A"/>
    <w:rsid w:val="00B92071"/>
    <w:rsid w:val="00C1653E"/>
    <w:rsid w:val="00CA497C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9F7E8-3A4C-3046-90F4-0717975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132S-Jun, Taylor - Solbin</cp:lastModifiedBy>
  <cp:revision>18</cp:revision>
  <dcterms:created xsi:type="dcterms:W3CDTF">2017-05-01T18:26:00Z</dcterms:created>
  <dcterms:modified xsi:type="dcterms:W3CDTF">2019-09-23T01:44:00Z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