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D0D8" w14:textId="77777777" w:rsidR="009E59FF" w:rsidRDefault="009E59FF"/>
    <w:p w14:paraId="7569D0D9" w14:textId="77777777" w:rsidR="00113CC0" w:rsidRDefault="00113CC0"/>
    <w:p w14:paraId="7569D0DA" w14:textId="699936FB" w:rsidR="00113CC0" w:rsidRPr="00113CC0" w:rsidRDefault="00113CC0" w:rsidP="00113CC0">
      <w:pPr>
        <w:jc w:val="center"/>
        <w:rPr>
          <w:b/>
          <w:sz w:val="24"/>
          <w:szCs w:val="24"/>
          <w:u w:val="single"/>
        </w:rPr>
      </w:pPr>
      <w:r w:rsidRPr="00113CC0">
        <w:rPr>
          <w:b/>
          <w:sz w:val="24"/>
          <w:szCs w:val="24"/>
          <w:u w:val="single"/>
        </w:rPr>
        <w:t>Peer Edit Review</w:t>
      </w:r>
      <w:r w:rsidR="009D615F">
        <w:rPr>
          <w:b/>
          <w:sz w:val="24"/>
          <w:szCs w:val="24"/>
          <w:u w:val="single"/>
        </w:rPr>
        <w:t>: “Sam The Athlete”</w:t>
      </w:r>
      <w:r>
        <w:rPr>
          <w:b/>
          <w:sz w:val="24"/>
          <w:szCs w:val="24"/>
          <w:u w:val="single"/>
        </w:rPr>
        <w:t xml:space="preserve"> Paragraph</w:t>
      </w:r>
    </w:p>
    <w:p w14:paraId="7569D0DB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paragraph you’re reading have its own title? </w:t>
      </w:r>
    </w:p>
    <w:p w14:paraId="0020A920" w14:textId="0004F3D7" w:rsidR="00445AC3" w:rsidRDefault="00445AC3" w:rsidP="00445A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569D0DC" w14:textId="77777777" w:rsidR="00113CC0" w:rsidRDefault="00113CC0" w:rsidP="00113CC0">
      <w:pPr>
        <w:pStyle w:val="ListParagraph"/>
        <w:rPr>
          <w:sz w:val="24"/>
          <w:szCs w:val="24"/>
        </w:rPr>
      </w:pPr>
    </w:p>
    <w:p w14:paraId="7569D0DD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hook?</w:t>
      </w:r>
    </w:p>
    <w:p w14:paraId="7569D0DE" w14:textId="590B2FF5" w:rsidR="00113CC0" w:rsidRPr="00113CC0" w:rsidRDefault="00445AC3" w:rsidP="00445AC3">
      <w:pPr>
        <w:ind w:left="720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569D0DF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introduce the title and author of the short story it is about?</w:t>
      </w:r>
    </w:p>
    <w:p w14:paraId="5504F28E" w14:textId="6A6D5491" w:rsidR="00445AC3" w:rsidRPr="00445AC3" w:rsidRDefault="00445AC3" w:rsidP="00445AC3">
      <w:pPr>
        <w:ind w:left="720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569D0E1" w14:textId="77777777" w:rsidR="00113CC0" w:rsidRPr="00113CC0" w:rsidRDefault="00113CC0" w:rsidP="00113CC0">
      <w:pPr>
        <w:pStyle w:val="ListParagraph"/>
        <w:rPr>
          <w:sz w:val="24"/>
          <w:szCs w:val="24"/>
        </w:rPr>
      </w:pPr>
    </w:p>
    <w:p w14:paraId="7569D0E2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topic sentence?  Is this a good topic sentence that gives a clear direction of what is to be proven?</w:t>
      </w:r>
    </w:p>
    <w:p w14:paraId="7569D0E3" w14:textId="3BBA2B5F" w:rsidR="00113CC0" w:rsidRDefault="00445AC3" w:rsidP="00445AC3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Yes, “Sam’s special skirt” is a good topic sentence that gives a clear direction.</w:t>
      </w:r>
    </w:p>
    <w:p w14:paraId="7B7BBCBF" w14:textId="77777777" w:rsidR="00445AC3" w:rsidRPr="00113CC0" w:rsidRDefault="00445AC3" w:rsidP="00445AC3">
      <w:pPr>
        <w:ind w:left="360" w:firstLine="360"/>
        <w:rPr>
          <w:sz w:val="24"/>
          <w:szCs w:val="24"/>
        </w:rPr>
      </w:pPr>
    </w:p>
    <w:p w14:paraId="7569D0E4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supporting details?  Are these supporting details accurate and support the topic sentence?</w:t>
      </w:r>
    </w:p>
    <w:p w14:paraId="7569D0E5" w14:textId="0BE99A90" w:rsidR="00113CC0" w:rsidRPr="00113CC0" w:rsidRDefault="00445AC3" w:rsidP="00445AC3">
      <w:pPr>
        <w:ind w:left="720"/>
        <w:rPr>
          <w:sz w:val="24"/>
          <w:szCs w:val="24"/>
        </w:rPr>
      </w:pPr>
      <w:r>
        <w:rPr>
          <w:sz w:val="24"/>
          <w:szCs w:val="24"/>
        </w:rPr>
        <w:t>Yes, it explains why he decided to wear the skirt and field hockey was his sport.</w:t>
      </w:r>
    </w:p>
    <w:p w14:paraId="7569D0E6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quotes?  Are the quotes integrated correctly?  If not, what does your partner need to do?</w:t>
      </w:r>
    </w:p>
    <w:p w14:paraId="07314AE4" w14:textId="77777777" w:rsidR="00445AC3" w:rsidRDefault="00445AC3" w:rsidP="00445AC3">
      <w:pPr>
        <w:pStyle w:val="ListParagraph"/>
        <w:rPr>
          <w:sz w:val="24"/>
          <w:szCs w:val="24"/>
        </w:rPr>
      </w:pPr>
    </w:p>
    <w:p w14:paraId="7569D0E7" w14:textId="0912B19F" w:rsidR="00113CC0" w:rsidRDefault="00445AC3" w:rsidP="00445A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FD00D8B" w14:textId="77777777" w:rsidR="00445AC3" w:rsidRPr="00113CC0" w:rsidRDefault="00445AC3" w:rsidP="00445AC3">
      <w:pPr>
        <w:pStyle w:val="ListParagraph"/>
        <w:rPr>
          <w:sz w:val="24"/>
          <w:szCs w:val="24"/>
        </w:rPr>
      </w:pPr>
    </w:p>
    <w:p w14:paraId="7569D0E8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use transitional expressions?  Are they the best word choices or could they be stronger?</w:t>
      </w:r>
    </w:p>
    <w:p w14:paraId="7569D0E9" w14:textId="26B51042" w:rsidR="00113CC0" w:rsidRPr="00113CC0" w:rsidRDefault="006E235B" w:rsidP="00445AC3">
      <w:pPr>
        <w:ind w:left="720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569D0EA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variety of sentence types?   Could they switch up some of their sentences –start with a subordinate clause for example?</w:t>
      </w:r>
    </w:p>
    <w:p w14:paraId="7569D0EB" w14:textId="31611395" w:rsidR="00113CC0" w:rsidRPr="00113CC0" w:rsidRDefault="0030093C" w:rsidP="006E235B">
      <w:pPr>
        <w:ind w:left="720"/>
        <w:rPr>
          <w:sz w:val="24"/>
          <w:szCs w:val="24"/>
        </w:rPr>
      </w:pPr>
      <w:r>
        <w:rPr>
          <w:sz w:val="24"/>
          <w:szCs w:val="24"/>
        </w:rPr>
        <w:t>yes</w:t>
      </w:r>
      <w:bookmarkStart w:id="0" w:name="_GoBack"/>
      <w:bookmarkEnd w:id="0"/>
    </w:p>
    <w:p w14:paraId="7569D0EC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Does your paragraph have a closing sentence?  *Please don’t end with “in summary or In conclusion”……</w:t>
      </w:r>
    </w:p>
    <w:p w14:paraId="649DC9A3" w14:textId="77777777" w:rsidR="00445AC3" w:rsidRPr="00445AC3" w:rsidRDefault="00445AC3" w:rsidP="00445AC3">
      <w:pPr>
        <w:pStyle w:val="ListParagraph"/>
        <w:rPr>
          <w:sz w:val="24"/>
          <w:szCs w:val="24"/>
        </w:rPr>
      </w:pPr>
    </w:p>
    <w:p w14:paraId="5D321007" w14:textId="7A6EC966" w:rsidR="00445AC3" w:rsidRDefault="00445AC3" w:rsidP="00445A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569D0ED" w14:textId="77777777" w:rsidR="00113CC0" w:rsidRPr="00113CC0" w:rsidRDefault="00113CC0" w:rsidP="00113CC0">
      <w:pPr>
        <w:rPr>
          <w:sz w:val="24"/>
          <w:szCs w:val="24"/>
        </w:rPr>
      </w:pPr>
    </w:p>
    <w:p w14:paraId="7569D0EE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they using active voice?</w:t>
      </w:r>
    </w:p>
    <w:p w14:paraId="454D2224" w14:textId="77777777" w:rsidR="006E235B" w:rsidRDefault="006E235B" w:rsidP="006E235B">
      <w:pPr>
        <w:pStyle w:val="ListParagraph"/>
        <w:rPr>
          <w:sz w:val="24"/>
          <w:szCs w:val="24"/>
        </w:rPr>
      </w:pPr>
    </w:p>
    <w:p w14:paraId="3B23A116" w14:textId="60E792F2" w:rsidR="006E235B" w:rsidRPr="00113CC0" w:rsidRDefault="006E235B" w:rsidP="006E23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</w:p>
    <w:sectPr w:rsidR="006E235B" w:rsidRPr="00113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93053"/>
    <w:multiLevelType w:val="hybridMultilevel"/>
    <w:tmpl w:val="921A59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CC0"/>
    <w:rsid w:val="00113CC0"/>
    <w:rsid w:val="0030093C"/>
    <w:rsid w:val="00445AC3"/>
    <w:rsid w:val="006E235B"/>
    <w:rsid w:val="009D615F"/>
    <w:rsid w:val="009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D0D8"/>
  <w15:docId w15:val="{1DDF2342-EAB6-2648-8309-4005EDF7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15576-743D-4E3D-9866-7B27D674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90A27-FC37-460F-89C6-2941B1506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0567A-04C8-4D85-BB78-5B2282CE9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132S-Jun, Taylor - Solbin</cp:lastModifiedBy>
  <cp:revision>5</cp:revision>
  <dcterms:created xsi:type="dcterms:W3CDTF">2015-09-16T17:48:00Z</dcterms:created>
  <dcterms:modified xsi:type="dcterms:W3CDTF">2019-09-23T01:51:00Z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