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BCAD4" w14:textId="23E94850" w:rsidR="001A43D7" w:rsidRPr="00463D07" w:rsidRDefault="006C56CF" w:rsidP="001A43D7">
      <w:pPr>
        <w:pStyle w:val="Title"/>
        <w:rPr>
          <w:rFonts w:asciiTheme="minorHAnsi" w:hAnsiTheme="minorHAnsi" w:cstheme="minorHAnsi"/>
        </w:rPr>
      </w:pPr>
      <w:r w:rsidRPr="0014412B">
        <w:rPr>
          <w:noProof/>
        </w:rPr>
        <w:drawing>
          <wp:anchor distT="0" distB="0" distL="114300" distR="114300" simplePos="0" relativeHeight="251656704" behindDoc="0" locked="0" layoutInCell="1" allowOverlap="1" wp14:anchorId="1A5B51AE" wp14:editId="37E934C1">
            <wp:simplePos x="0" y="0"/>
            <wp:positionH relativeFrom="margin">
              <wp:posOffset>3830955</wp:posOffset>
            </wp:positionH>
            <wp:positionV relativeFrom="margin">
              <wp:align>top</wp:align>
            </wp:positionV>
            <wp:extent cx="2378075" cy="330327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378075" cy="3303270"/>
                    </a:xfrm>
                    <a:prstGeom prst="rect">
                      <a:avLst/>
                    </a:prstGeom>
                  </pic:spPr>
                </pic:pic>
              </a:graphicData>
            </a:graphic>
            <wp14:sizeRelH relativeFrom="margin">
              <wp14:pctWidth>0</wp14:pctWidth>
            </wp14:sizeRelH>
            <wp14:sizeRelV relativeFrom="margin">
              <wp14:pctHeight>0</wp14:pctHeight>
            </wp14:sizeRelV>
          </wp:anchor>
        </w:drawing>
      </w:r>
      <w:r w:rsidR="001A43D7" w:rsidRPr="00463D07">
        <w:rPr>
          <w:rFonts w:asciiTheme="minorHAnsi" w:hAnsiTheme="minorHAnsi" w:cstheme="minorHAnsi"/>
        </w:rPr>
        <w:t xml:space="preserve">Prose Fiction Terminology </w:t>
      </w:r>
    </w:p>
    <w:p w14:paraId="50EF6D2A" w14:textId="45FFDE01" w:rsidR="00481B43" w:rsidRDefault="00481B43" w:rsidP="00481B43">
      <w:pPr>
        <w:rPr>
          <w:rFonts w:cstheme="minorHAnsi"/>
        </w:rPr>
      </w:pPr>
      <w:r w:rsidRPr="00463D07">
        <w:rPr>
          <w:rFonts w:cstheme="minorHAnsi"/>
          <w:b/>
        </w:rPr>
        <w:t>Note:</w:t>
      </w:r>
      <w:r w:rsidRPr="00463D07">
        <w:rPr>
          <w:rFonts w:cstheme="minorHAnsi"/>
        </w:rPr>
        <w:t xml:space="preserve"> the bolded words are required terms to understand for English </w:t>
      </w:r>
      <w:r w:rsidR="00707AD8">
        <w:rPr>
          <w:rFonts w:cstheme="minorHAnsi"/>
        </w:rPr>
        <w:t xml:space="preserve">class and the final exam </w:t>
      </w:r>
    </w:p>
    <w:p w14:paraId="03F4AA8D" w14:textId="23C805B7" w:rsidR="00E8037C" w:rsidRPr="00E8037C" w:rsidRDefault="00E8037C" w:rsidP="00481B43">
      <w:pPr>
        <w:rPr>
          <w:rFonts w:cstheme="minorHAnsi"/>
          <w:b/>
          <w:sz w:val="28"/>
        </w:rPr>
      </w:pPr>
      <w:r w:rsidRPr="00E8037C">
        <w:rPr>
          <w:rFonts w:cstheme="minorHAnsi"/>
          <w:b/>
          <w:sz w:val="28"/>
        </w:rPr>
        <w:t xml:space="preserve">Fill in the blanks with examples from </w:t>
      </w:r>
      <w:r w:rsidR="00E46A06">
        <w:rPr>
          <w:rFonts w:cstheme="minorHAnsi"/>
          <w:b/>
          <w:sz w:val="28"/>
        </w:rPr>
        <w:t xml:space="preserve">the movie </w:t>
      </w:r>
      <w:r w:rsidR="00065EE3">
        <w:rPr>
          <w:rFonts w:cstheme="minorHAnsi"/>
          <w:b/>
          <w:i/>
          <w:sz w:val="28"/>
        </w:rPr>
        <w:t>Dead Poet’s Society</w:t>
      </w:r>
    </w:p>
    <w:p w14:paraId="0AF08405" w14:textId="77777777" w:rsidR="001A43D7" w:rsidRPr="00463D07" w:rsidRDefault="001A43D7" w:rsidP="001A43D7">
      <w:pPr>
        <w:pStyle w:val="Default"/>
        <w:rPr>
          <w:rFonts w:asciiTheme="minorHAnsi" w:hAnsiTheme="minorHAnsi" w:cstheme="minorHAnsi"/>
          <w:i/>
          <w:iCs/>
          <w:sz w:val="22"/>
          <w:szCs w:val="22"/>
        </w:rPr>
      </w:pPr>
    </w:p>
    <w:p w14:paraId="48055EE6" w14:textId="77777777" w:rsidR="001A43D7" w:rsidRPr="00463D07" w:rsidRDefault="001A43D7" w:rsidP="001A43D7">
      <w:pPr>
        <w:pStyle w:val="Default"/>
        <w:spacing w:line="276" w:lineRule="auto"/>
        <w:rPr>
          <w:rFonts w:asciiTheme="minorHAnsi" w:hAnsiTheme="minorHAnsi" w:cstheme="minorHAnsi"/>
          <w:sz w:val="32"/>
        </w:rPr>
      </w:pPr>
      <w:r w:rsidRPr="00463D07">
        <w:rPr>
          <w:rFonts w:asciiTheme="minorHAnsi" w:hAnsiTheme="minorHAnsi" w:cstheme="minorHAnsi"/>
          <w:i/>
          <w:iCs/>
          <w:sz w:val="32"/>
        </w:rPr>
        <w:t>Elements of prose fiction</w:t>
      </w:r>
    </w:p>
    <w:p w14:paraId="11168868" w14:textId="77777777" w:rsidR="001A43D7" w:rsidRPr="00463D07" w:rsidRDefault="001A43D7" w:rsidP="001A43D7">
      <w:pPr>
        <w:pStyle w:val="Default"/>
        <w:spacing w:line="276" w:lineRule="auto"/>
        <w:rPr>
          <w:rFonts w:asciiTheme="minorHAnsi" w:hAnsiTheme="minorHAnsi" w:cstheme="minorHAnsi"/>
        </w:rPr>
      </w:pPr>
      <w:r w:rsidRPr="00463D07">
        <w:rPr>
          <w:rFonts w:asciiTheme="minorHAnsi" w:hAnsiTheme="minorHAnsi" w:cstheme="minorHAnsi"/>
          <w:b/>
          <w:bCs/>
        </w:rPr>
        <w:t xml:space="preserve">A. Plot: </w:t>
      </w:r>
      <w:r w:rsidRPr="00463D07">
        <w:rPr>
          <w:rFonts w:asciiTheme="minorHAnsi" w:hAnsiTheme="minorHAnsi" w:cstheme="minorHAnsi"/>
        </w:rPr>
        <w:t xml:space="preserve">The events of the story or the series of actions that take place in the story are referred to as the plot. Basically, the plot is what happens in the story. Traditionally, it is divided into five parts. </w:t>
      </w:r>
    </w:p>
    <w:p w14:paraId="287BB202" w14:textId="3E5EF219" w:rsidR="001A43D7" w:rsidRDefault="001A43D7" w:rsidP="001A43D7">
      <w:pPr>
        <w:pStyle w:val="Default"/>
        <w:spacing w:line="276" w:lineRule="auto"/>
        <w:ind w:firstLine="720"/>
        <w:rPr>
          <w:rFonts w:asciiTheme="minorHAnsi" w:hAnsiTheme="minorHAnsi" w:cstheme="minorHAnsi"/>
        </w:rPr>
      </w:pPr>
      <w:r w:rsidRPr="00463D07">
        <w:rPr>
          <w:rFonts w:asciiTheme="minorHAnsi" w:hAnsiTheme="minorHAnsi" w:cstheme="minorHAnsi"/>
        </w:rPr>
        <w:t xml:space="preserve">1. </w:t>
      </w:r>
      <w:r w:rsidRPr="00463D07">
        <w:rPr>
          <w:rFonts w:asciiTheme="minorHAnsi" w:hAnsiTheme="minorHAnsi" w:cstheme="minorHAnsi"/>
          <w:b/>
          <w:bCs/>
        </w:rPr>
        <w:t>Exposition</w:t>
      </w:r>
      <w:r w:rsidRPr="00463D07">
        <w:rPr>
          <w:rFonts w:asciiTheme="minorHAnsi" w:hAnsiTheme="minorHAnsi" w:cstheme="minorHAnsi"/>
        </w:rPr>
        <w:t>/</w:t>
      </w:r>
      <w:r w:rsidRPr="00463D07">
        <w:rPr>
          <w:rFonts w:asciiTheme="minorHAnsi" w:hAnsiTheme="minorHAnsi" w:cstheme="minorHAnsi"/>
          <w:b/>
        </w:rPr>
        <w:t>Introduction:</w:t>
      </w:r>
      <w:r w:rsidRPr="00463D07">
        <w:rPr>
          <w:rFonts w:asciiTheme="minorHAnsi" w:hAnsiTheme="minorHAnsi" w:cstheme="minorHAnsi"/>
        </w:rPr>
        <w:t xml:space="preserve"> The reader meets the characters and discovers </w:t>
      </w:r>
      <w:r w:rsidRPr="00463D07">
        <w:rPr>
          <w:rFonts w:asciiTheme="minorHAnsi" w:hAnsiTheme="minorHAnsi" w:cstheme="minorHAnsi"/>
          <w:b/>
          <w:bCs/>
        </w:rPr>
        <w:t>the setting</w:t>
      </w:r>
      <w:r w:rsidRPr="00463D07">
        <w:rPr>
          <w:rFonts w:asciiTheme="minorHAnsi" w:hAnsiTheme="minorHAnsi" w:cstheme="minorHAnsi"/>
        </w:rPr>
        <w:t xml:space="preserve">. Reader interest is aroused here. The conflict that drives the story’s action is discovered at the end of the exposition or introduction, with the </w:t>
      </w:r>
      <w:r w:rsidRPr="00463D07">
        <w:rPr>
          <w:rFonts w:asciiTheme="minorHAnsi" w:hAnsiTheme="minorHAnsi" w:cstheme="minorHAnsi"/>
          <w:b/>
          <w:bCs/>
        </w:rPr>
        <w:t xml:space="preserve">complication </w:t>
      </w:r>
      <w:r w:rsidRPr="00463D07">
        <w:rPr>
          <w:rFonts w:asciiTheme="minorHAnsi" w:hAnsiTheme="minorHAnsi" w:cstheme="minorHAnsi"/>
        </w:rPr>
        <w:t xml:space="preserve">or </w:t>
      </w:r>
      <w:r w:rsidRPr="00463D07">
        <w:rPr>
          <w:rFonts w:asciiTheme="minorHAnsi" w:hAnsiTheme="minorHAnsi" w:cstheme="minorHAnsi"/>
          <w:b/>
          <w:bCs/>
        </w:rPr>
        <w:t>initiating incident</w:t>
      </w:r>
      <w:r w:rsidRPr="00463D07">
        <w:rPr>
          <w:rFonts w:asciiTheme="minorHAnsi" w:hAnsiTheme="minorHAnsi" w:cstheme="minorHAnsi"/>
        </w:rPr>
        <w:t xml:space="preserve">. </w:t>
      </w:r>
    </w:p>
    <w:p w14:paraId="3D5542C5" w14:textId="5B7A6F4A" w:rsidR="00824BAA" w:rsidRDefault="00824BAA" w:rsidP="00824BAA">
      <w:pPr>
        <w:pStyle w:val="Default"/>
        <w:spacing w:line="276" w:lineRule="auto"/>
        <w:rPr>
          <w:rFonts w:asciiTheme="minorHAnsi" w:hAnsiTheme="minorHAnsi" w:cstheme="minorHAnsi"/>
        </w:rPr>
      </w:pPr>
    </w:p>
    <w:p w14:paraId="030C4B4B" w14:textId="77777777" w:rsidR="004612F1" w:rsidRDefault="004612F1" w:rsidP="00824BAA">
      <w:pPr>
        <w:pStyle w:val="Default"/>
        <w:spacing w:line="276" w:lineRule="auto"/>
        <w:rPr>
          <w:rFonts w:asciiTheme="minorHAnsi" w:hAnsiTheme="minorHAnsi" w:cstheme="minorHAnsi"/>
        </w:rPr>
      </w:pPr>
    </w:p>
    <w:p w14:paraId="2C68C15B" w14:textId="75F0AD2B" w:rsidR="001A43D7" w:rsidRDefault="001A43D7" w:rsidP="001A43D7">
      <w:pPr>
        <w:pStyle w:val="Default"/>
        <w:spacing w:line="276" w:lineRule="auto"/>
        <w:ind w:firstLine="720"/>
        <w:rPr>
          <w:rFonts w:asciiTheme="minorHAnsi" w:hAnsiTheme="minorHAnsi" w:cstheme="minorHAnsi"/>
        </w:rPr>
      </w:pPr>
      <w:r w:rsidRPr="00463D07">
        <w:rPr>
          <w:rFonts w:asciiTheme="minorHAnsi" w:hAnsiTheme="minorHAnsi" w:cstheme="minorHAnsi"/>
        </w:rPr>
        <w:t xml:space="preserve">2. </w:t>
      </w:r>
      <w:r w:rsidRPr="00463D07">
        <w:rPr>
          <w:rFonts w:asciiTheme="minorHAnsi" w:hAnsiTheme="minorHAnsi" w:cstheme="minorHAnsi"/>
          <w:b/>
          <w:bCs/>
        </w:rPr>
        <w:t>Rising action</w:t>
      </w:r>
      <w:r w:rsidRPr="00463D07">
        <w:rPr>
          <w:rFonts w:asciiTheme="minorHAnsi" w:hAnsiTheme="minorHAnsi" w:cstheme="minorHAnsi"/>
        </w:rPr>
        <w:t xml:space="preserve">: This builds up the story, is the longest part of the story and is a series of steps that lead to the climax. You get more information about conflict and character here. </w:t>
      </w:r>
    </w:p>
    <w:p w14:paraId="2D304415" w14:textId="44E9D1B0" w:rsidR="00824BAA" w:rsidRDefault="00824BAA" w:rsidP="00824BAA">
      <w:pPr>
        <w:pStyle w:val="Default"/>
        <w:spacing w:line="276" w:lineRule="auto"/>
        <w:rPr>
          <w:rFonts w:asciiTheme="minorHAnsi" w:hAnsiTheme="minorHAnsi" w:cstheme="minorHAnsi"/>
        </w:rPr>
      </w:pPr>
    </w:p>
    <w:p w14:paraId="591E1C6F" w14:textId="77777777" w:rsidR="004612F1" w:rsidRPr="00463D07" w:rsidRDefault="004612F1" w:rsidP="00824BAA">
      <w:pPr>
        <w:pStyle w:val="Default"/>
        <w:spacing w:line="276" w:lineRule="auto"/>
        <w:rPr>
          <w:rFonts w:asciiTheme="minorHAnsi" w:hAnsiTheme="minorHAnsi" w:cstheme="minorHAnsi"/>
        </w:rPr>
      </w:pPr>
    </w:p>
    <w:p w14:paraId="5C42B1F3" w14:textId="77777777" w:rsidR="00E46A06" w:rsidRDefault="001A43D7" w:rsidP="001A43D7">
      <w:pPr>
        <w:pStyle w:val="Default"/>
        <w:spacing w:line="276" w:lineRule="auto"/>
        <w:ind w:firstLine="720"/>
        <w:rPr>
          <w:rFonts w:asciiTheme="minorHAnsi" w:hAnsiTheme="minorHAnsi" w:cstheme="minorHAnsi"/>
        </w:rPr>
      </w:pPr>
      <w:r w:rsidRPr="00463D07">
        <w:rPr>
          <w:rFonts w:asciiTheme="minorHAnsi" w:hAnsiTheme="minorHAnsi" w:cstheme="minorHAnsi"/>
        </w:rPr>
        <w:t xml:space="preserve">3. </w:t>
      </w:r>
      <w:r w:rsidRPr="00463D07">
        <w:rPr>
          <w:rFonts w:asciiTheme="minorHAnsi" w:hAnsiTheme="minorHAnsi" w:cstheme="minorHAnsi"/>
          <w:b/>
          <w:bCs/>
        </w:rPr>
        <w:t xml:space="preserve">Climax: </w:t>
      </w:r>
      <w:r w:rsidRPr="00463D07">
        <w:rPr>
          <w:rFonts w:asciiTheme="minorHAnsi" w:hAnsiTheme="minorHAnsi" w:cstheme="minorHAnsi"/>
        </w:rPr>
        <w:t xml:space="preserve">Here, the reader finds out what happens to the conflict, or how the conflict is resolved. It may not yet be finished, but the reader now has a good understanding of what way it is going to go. </w:t>
      </w:r>
    </w:p>
    <w:p w14:paraId="553ACF30" w14:textId="77777777" w:rsidR="004612F1" w:rsidRDefault="004612F1" w:rsidP="001A43D7">
      <w:pPr>
        <w:pStyle w:val="Default"/>
        <w:spacing w:line="276" w:lineRule="auto"/>
        <w:ind w:firstLine="720"/>
        <w:rPr>
          <w:rFonts w:asciiTheme="minorHAnsi" w:hAnsiTheme="minorHAnsi" w:cstheme="minorHAnsi"/>
          <w:color w:val="FF0000"/>
        </w:rPr>
      </w:pPr>
    </w:p>
    <w:p w14:paraId="157463EB" w14:textId="4D5AB4EA" w:rsidR="001A43D7" w:rsidRDefault="001A43D7" w:rsidP="001A43D7">
      <w:pPr>
        <w:pStyle w:val="Default"/>
        <w:spacing w:line="276" w:lineRule="auto"/>
        <w:ind w:firstLine="720"/>
        <w:rPr>
          <w:rFonts w:asciiTheme="minorHAnsi" w:hAnsiTheme="minorHAnsi" w:cstheme="minorHAnsi"/>
        </w:rPr>
      </w:pPr>
      <w:r w:rsidRPr="00463D07">
        <w:rPr>
          <w:rFonts w:asciiTheme="minorHAnsi" w:hAnsiTheme="minorHAnsi" w:cstheme="minorHAnsi"/>
        </w:rPr>
        <w:t xml:space="preserve">4. </w:t>
      </w:r>
      <w:r w:rsidRPr="00463D07">
        <w:rPr>
          <w:rFonts w:asciiTheme="minorHAnsi" w:hAnsiTheme="minorHAnsi" w:cstheme="minorHAnsi"/>
          <w:b/>
          <w:bCs/>
        </w:rPr>
        <w:t xml:space="preserve">Falling action: </w:t>
      </w:r>
      <w:r w:rsidRPr="00463D07">
        <w:rPr>
          <w:rFonts w:asciiTheme="minorHAnsi" w:hAnsiTheme="minorHAnsi" w:cstheme="minorHAnsi"/>
        </w:rPr>
        <w:t xml:space="preserve">The plot begins to wrap up in this section of the story which is usually brief. </w:t>
      </w:r>
    </w:p>
    <w:p w14:paraId="2BDB49C1" w14:textId="77777777" w:rsidR="004612F1" w:rsidRPr="00463D07" w:rsidRDefault="004612F1" w:rsidP="001A43D7">
      <w:pPr>
        <w:pStyle w:val="Default"/>
        <w:spacing w:line="276" w:lineRule="auto"/>
        <w:ind w:firstLine="720"/>
        <w:rPr>
          <w:rFonts w:asciiTheme="minorHAnsi" w:hAnsiTheme="minorHAnsi" w:cstheme="minorHAnsi"/>
        </w:rPr>
      </w:pPr>
    </w:p>
    <w:p w14:paraId="2D29FD46" w14:textId="105D58C0" w:rsidR="001A43D7" w:rsidRDefault="001A43D7" w:rsidP="001A43D7">
      <w:pPr>
        <w:pStyle w:val="Default"/>
        <w:spacing w:line="276" w:lineRule="auto"/>
        <w:ind w:firstLine="720"/>
        <w:rPr>
          <w:rFonts w:asciiTheme="minorHAnsi" w:hAnsiTheme="minorHAnsi" w:cstheme="minorHAnsi"/>
        </w:rPr>
      </w:pPr>
      <w:r w:rsidRPr="00463D07">
        <w:rPr>
          <w:rFonts w:asciiTheme="minorHAnsi" w:hAnsiTheme="minorHAnsi" w:cstheme="minorHAnsi"/>
        </w:rPr>
        <w:t xml:space="preserve">5. </w:t>
      </w:r>
      <w:r w:rsidRPr="00463D07">
        <w:rPr>
          <w:rFonts w:asciiTheme="minorHAnsi" w:hAnsiTheme="minorHAnsi" w:cstheme="minorHAnsi"/>
          <w:b/>
          <w:bCs/>
        </w:rPr>
        <w:t>Denouement/</w:t>
      </w:r>
      <w:r w:rsidRPr="00463D07">
        <w:rPr>
          <w:rFonts w:asciiTheme="minorHAnsi" w:hAnsiTheme="minorHAnsi" w:cstheme="minorHAnsi"/>
          <w:b/>
        </w:rPr>
        <w:t>Resolution</w:t>
      </w:r>
      <w:r w:rsidRPr="00463D07">
        <w:rPr>
          <w:rFonts w:asciiTheme="minorHAnsi" w:hAnsiTheme="minorHAnsi" w:cstheme="minorHAnsi"/>
        </w:rPr>
        <w:t xml:space="preserve">: This part follows quickly after the climax and provides the last pieces of information for the reader. Denouement is French for “unknotting”; you may therefore think of denouement as the unknotting or untangling of the plot. Another word for denouement is conclusion. </w:t>
      </w:r>
    </w:p>
    <w:p w14:paraId="3EE6242C" w14:textId="77777777" w:rsidR="001A43D7" w:rsidRPr="00463D07" w:rsidRDefault="001A43D7" w:rsidP="001A43D7">
      <w:pPr>
        <w:pStyle w:val="Default"/>
        <w:spacing w:line="276" w:lineRule="auto"/>
        <w:ind w:firstLine="720"/>
        <w:rPr>
          <w:rFonts w:asciiTheme="minorHAnsi" w:hAnsiTheme="minorHAnsi" w:cstheme="minorHAnsi"/>
        </w:rPr>
      </w:pPr>
    </w:p>
    <w:p w14:paraId="7965D70C" w14:textId="77777777" w:rsidR="001A43D7" w:rsidRPr="00463D07" w:rsidRDefault="001A43D7" w:rsidP="001A43D7">
      <w:pPr>
        <w:pStyle w:val="Default"/>
        <w:spacing w:line="276" w:lineRule="auto"/>
        <w:rPr>
          <w:rFonts w:asciiTheme="minorHAnsi" w:hAnsiTheme="minorHAnsi" w:cstheme="minorHAnsi"/>
        </w:rPr>
      </w:pPr>
    </w:p>
    <w:p w14:paraId="52F7E8E9" w14:textId="1DFA199A" w:rsidR="001A43D7" w:rsidRPr="00463D07" w:rsidRDefault="001A43D7" w:rsidP="001A43D7">
      <w:pPr>
        <w:pStyle w:val="Default"/>
        <w:rPr>
          <w:rFonts w:asciiTheme="minorHAnsi" w:hAnsiTheme="minorHAnsi" w:cstheme="minorHAnsi"/>
        </w:rPr>
      </w:pPr>
      <w:r w:rsidRPr="00463D07">
        <w:rPr>
          <w:rFonts w:asciiTheme="minorHAnsi" w:hAnsiTheme="minorHAnsi" w:cstheme="minorHAnsi"/>
          <w:b/>
          <w:bCs/>
        </w:rPr>
        <w:t xml:space="preserve">B. Characterization </w:t>
      </w:r>
      <w:r w:rsidR="00E46A06">
        <w:rPr>
          <w:rFonts w:asciiTheme="minorHAnsi" w:hAnsiTheme="minorHAnsi" w:cstheme="minorHAnsi"/>
          <w:b/>
          <w:bCs/>
        </w:rPr>
        <w:t xml:space="preserve">– </w:t>
      </w:r>
      <w:r w:rsidR="00065EE3">
        <w:rPr>
          <w:rFonts w:asciiTheme="minorHAnsi" w:hAnsiTheme="minorHAnsi" w:cstheme="minorHAnsi"/>
          <w:b/>
          <w:bCs/>
        </w:rPr>
        <w:t xml:space="preserve">Todd, Neil, Mr. Keating, </w:t>
      </w:r>
      <w:r w:rsidR="003A3EF4">
        <w:rPr>
          <w:rFonts w:asciiTheme="minorHAnsi" w:hAnsiTheme="minorHAnsi" w:cstheme="minorHAnsi"/>
          <w:b/>
          <w:bCs/>
        </w:rPr>
        <w:t xml:space="preserve">Charlie, Knox, Mr. Nolan </w:t>
      </w:r>
    </w:p>
    <w:p w14:paraId="0BAF0EBC" w14:textId="77777777" w:rsidR="001A43D7" w:rsidRPr="00463D07" w:rsidRDefault="001A43D7" w:rsidP="001A43D7">
      <w:pPr>
        <w:pStyle w:val="Default"/>
        <w:rPr>
          <w:rFonts w:asciiTheme="minorHAnsi" w:hAnsiTheme="minorHAnsi" w:cstheme="minorHAnsi"/>
        </w:rPr>
      </w:pPr>
      <w:r w:rsidRPr="00463D07">
        <w:rPr>
          <w:rFonts w:asciiTheme="minorHAnsi" w:hAnsiTheme="minorHAnsi" w:cstheme="minorHAnsi"/>
          <w:i/>
          <w:iCs/>
        </w:rPr>
        <w:lastRenderedPageBreak/>
        <w:t xml:space="preserve">Character Types </w:t>
      </w:r>
    </w:p>
    <w:p w14:paraId="55D4FED7" w14:textId="338929A8" w:rsidR="001A43D7" w:rsidRDefault="001A43D7" w:rsidP="00A357BE">
      <w:pPr>
        <w:pStyle w:val="Default"/>
        <w:spacing w:line="276" w:lineRule="auto"/>
        <w:rPr>
          <w:rFonts w:asciiTheme="minorHAnsi" w:hAnsiTheme="minorHAnsi" w:cstheme="minorHAnsi"/>
        </w:rPr>
      </w:pPr>
      <w:r w:rsidRPr="00463D07">
        <w:rPr>
          <w:rFonts w:asciiTheme="minorHAnsi" w:hAnsiTheme="minorHAnsi" w:cstheme="minorHAnsi"/>
        </w:rPr>
        <w:t xml:space="preserve">• </w:t>
      </w:r>
      <w:r w:rsidRPr="00463D07">
        <w:rPr>
          <w:rFonts w:asciiTheme="minorHAnsi" w:hAnsiTheme="minorHAnsi" w:cstheme="minorHAnsi"/>
          <w:b/>
          <w:bCs/>
        </w:rPr>
        <w:t xml:space="preserve">Protagonist: </w:t>
      </w:r>
      <w:r w:rsidRPr="00463D07">
        <w:rPr>
          <w:rFonts w:asciiTheme="minorHAnsi" w:hAnsiTheme="minorHAnsi" w:cstheme="minorHAnsi"/>
        </w:rPr>
        <w:t xml:space="preserve">The main character in the story – usually, but not always, a “good guy”. </w:t>
      </w:r>
    </w:p>
    <w:p w14:paraId="300FDD30" w14:textId="77777777" w:rsidR="00385E62" w:rsidRDefault="00385E62" w:rsidP="00A357BE">
      <w:pPr>
        <w:pStyle w:val="Default"/>
        <w:spacing w:line="276" w:lineRule="auto"/>
        <w:rPr>
          <w:rFonts w:asciiTheme="minorHAnsi" w:hAnsiTheme="minorHAnsi" w:cstheme="minorHAnsi"/>
        </w:rPr>
      </w:pPr>
    </w:p>
    <w:p w14:paraId="67414EF3" w14:textId="6BA53507" w:rsidR="001A43D7" w:rsidRDefault="001A43D7" w:rsidP="00A357BE">
      <w:pPr>
        <w:pStyle w:val="Default"/>
        <w:spacing w:line="276" w:lineRule="auto"/>
        <w:rPr>
          <w:rFonts w:asciiTheme="minorHAnsi" w:hAnsiTheme="minorHAnsi" w:cstheme="minorHAnsi"/>
        </w:rPr>
      </w:pPr>
      <w:r w:rsidRPr="00463D07">
        <w:rPr>
          <w:rFonts w:asciiTheme="minorHAnsi" w:hAnsiTheme="minorHAnsi" w:cstheme="minorHAnsi"/>
        </w:rPr>
        <w:t xml:space="preserve">• </w:t>
      </w:r>
      <w:r w:rsidRPr="00463D07">
        <w:rPr>
          <w:rFonts w:asciiTheme="minorHAnsi" w:hAnsiTheme="minorHAnsi" w:cstheme="minorHAnsi"/>
          <w:b/>
          <w:bCs/>
        </w:rPr>
        <w:t xml:space="preserve">Antagonist: </w:t>
      </w:r>
      <w:r w:rsidRPr="00463D07">
        <w:rPr>
          <w:rFonts w:asciiTheme="minorHAnsi" w:hAnsiTheme="minorHAnsi" w:cstheme="minorHAnsi"/>
        </w:rPr>
        <w:t xml:space="preserve">The force against the protagonist. Is usually another character, but not always, especially if the conflict is “person against </w:t>
      </w:r>
      <w:proofErr w:type="gramStart"/>
      <w:r w:rsidRPr="00463D07">
        <w:rPr>
          <w:rFonts w:asciiTheme="minorHAnsi" w:hAnsiTheme="minorHAnsi" w:cstheme="minorHAnsi"/>
        </w:rPr>
        <w:t>self”.</w:t>
      </w:r>
      <w:proofErr w:type="gramEnd"/>
      <w:r w:rsidRPr="00463D07">
        <w:rPr>
          <w:rFonts w:asciiTheme="minorHAnsi" w:hAnsiTheme="minorHAnsi" w:cstheme="minorHAnsi"/>
        </w:rPr>
        <w:t xml:space="preserve"> The antagonist is usually described as “the bad guy”, although that description doesn’t work if the conflict is person against self or person against environment. </w:t>
      </w:r>
    </w:p>
    <w:p w14:paraId="3BF04F65" w14:textId="77777777" w:rsidR="00385E62" w:rsidRDefault="00385E62" w:rsidP="00A357BE">
      <w:pPr>
        <w:pStyle w:val="Default"/>
        <w:spacing w:line="276" w:lineRule="auto"/>
        <w:rPr>
          <w:rFonts w:asciiTheme="minorHAnsi" w:hAnsiTheme="minorHAnsi" w:cstheme="minorHAnsi"/>
        </w:rPr>
      </w:pPr>
    </w:p>
    <w:p w14:paraId="4F7EC01B" w14:textId="77777777" w:rsidR="001A43D7" w:rsidRPr="00463D07" w:rsidRDefault="001A43D7" w:rsidP="00A357BE">
      <w:pPr>
        <w:pStyle w:val="Default"/>
        <w:spacing w:line="276" w:lineRule="auto"/>
        <w:rPr>
          <w:rFonts w:asciiTheme="minorHAnsi" w:hAnsiTheme="minorHAnsi" w:cstheme="minorHAnsi"/>
        </w:rPr>
      </w:pPr>
      <w:r w:rsidRPr="00463D07">
        <w:rPr>
          <w:rFonts w:asciiTheme="minorHAnsi" w:hAnsiTheme="minorHAnsi" w:cstheme="minorHAnsi"/>
        </w:rPr>
        <w:t xml:space="preserve">• </w:t>
      </w:r>
      <w:r w:rsidRPr="00463D07">
        <w:rPr>
          <w:rFonts w:asciiTheme="minorHAnsi" w:hAnsiTheme="minorHAnsi" w:cstheme="minorHAnsi"/>
          <w:b/>
          <w:bCs/>
        </w:rPr>
        <w:t xml:space="preserve">Flat: </w:t>
      </w:r>
      <w:r w:rsidRPr="00463D07">
        <w:rPr>
          <w:rFonts w:asciiTheme="minorHAnsi" w:hAnsiTheme="minorHAnsi" w:cstheme="minorHAnsi"/>
        </w:rPr>
        <w:t xml:space="preserve">This is a minor character with one or maybe two sides to the personality. </w:t>
      </w:r>
    </w:p>
    <w:p w14:paraId="4C9CA100" w14:textId="0D22A74B" w:rsidR="001A43D7" w:rsidRDefault="001A43D7" w:rsidP="00A357BE">
      <w:pPr>
        <w:pStyle w:val="Default"/>
        <w:spacing w:line="276" w:lineRule="auto"/>
        <w:rPr>
          <w:rFonts w:asciiTheme="minorHAnsi" w:hAnsiTheme="minorHAnsi" w:cstheme="minorHAnsi"/>
          <w:color w:val="FF0000"/>
        </w:rPr>
      </w:pPr>
      <w:r w:rsidRPr="00463D07">
        <w:rPr>
          <w:rFonts w:asciiTheme="minorHAnsi" w:hAnsiTheme="minorHAnsi" w:cstheme="minorHAnsi"/>
        </w:rPr>
        <w:t xml:space="preserve">These characters might not seem very realistic or life-like </w:t>
      </w:r>
      <w:proofErr w:type="gramStart"/>
      <w:r w:rsidRPr="00463D07">
        <w:rPr>
          <w:rFonts w:asciiTheme="minorHAnsi" w:hAnsiTheme="minorHAnsi" w:cstheme="minorHAnsi"/>
        </w:rPr>
        <w:t>because</w:t>
      </w:r>
      <w:proofErr w:type="gramEnd"/>
      <w:r w:rsidRPr="00463D07">
        <w:rPr>
          <w:rFonts w:asciiTheme="minorHAnsi" w:hAnsiTheme="minorHAnsi" w:cstheme="minorHAnsi"/>
        </w:rPr>
        <w:t xml:space="preserve"> so little is known about them</w:t>
      </w:r>
      <w:r w:rsidRPr="00E8037C">
        <w:rPr>
          <w:rFonts w:asciiTheme="minorHAnsi" w:hAnsiTheme="minorHAnsi" w:cstheme="minorHAnsi"/>
          <w:color w:val="FF0000"/>
        </w:rPr>
        <w:t xml:space="preserve">. </w:t>
      </w:r>
    </w:p>
    <w:p w14:paraId="0578944F" w14:textId="77777777" w:rsidR="00385E62" w:rsidRPr="00463D07" w:rsidRDefault="00385E62" w:rsidP="00A357BE">
      <w:pPr>
        <w:pStyle w:val="Default"/>
        <w:spacing w:line="276" w:lineRule="auto"/>
        <w:rPr>
          <w:rFonts w:asciiTheme="minorHAnsi" w:hAnsiTheme="minorHAnsi" w:cstheme="minorHAnsi"/>
        </w:rPr>
      </w:pPr>
    </w:p>
    <w:p w14:paraId="2FD96AFF" w14:textId="7DDE46AE" w:rsidR="001A43D7" w:rsidRDefault="001A43D7" w:rsidP="00A357BE">
      <w:pPr>
        <w:pStyle w:val="Default"/>
        <w:spacing w:line="276" w:lineRule="auto"/>
        <w:rPr>
          <w:rFonts w:asciiTheme="minorHAnsi" w:hAnsiTheme="minorHAnsi" w:cstheme="minorHAnsi"/>
        </w:rPr>
      </w:pPr>
      <w:r w:rsidRPr="00463D07">
        <w:rPr>
          <w:rFonts w:asciiTheme="minorHAnsi" w:hAnsiTheme="minorHAnsi" w:cstheme="minorHAnsi"/>
        </w:rPr>
        <w:t xml:space="preserve">• </w:t>
      </w:r>
      <w:r w:rsidRPr="00463D07">
        <w:rPr>
          <w:rFonts w:asciiTheme="minorHAnsi" w:hAnsiTheme="minorHAnsi" w:cstheme="minorHAnsi"/>
          <w:b/>
          <w:bCs/>
        </w:rPr>
        <w:t xml:space="preserve">Round: </w:t>
      </w:r>
      <w:r w:rsidRPr="00463D07">
        <w:rPr>
          <w:rFonts w:asciiTheme="minorHAnsi" w:hAnsiTheme="minorHAnsi" w:cstheme="minorHAnsi"/>
        </w:rPr>
        <w:t>These characters are believable and complex people with several sides to their personality. They are lifelike and behave like real people would, if real people were in those same situations</w:t>
      </w:r>
      <w:r w:rsidR="00E8037C">
        <w:rPr>
          <w:rFonts w:asciiTheme="minorHAnsi" w:hAnsiTheme="minorHAnsi" w:cstheme="minorHAnsi"/>
        </w:rPr>
        <w:t xml:space="preserve"> </w:t>
      </w:r>
    </w:p>
    <w:p w14:paraId="534A72F4" w14:textId="77777777" w:rsidR="00385E62" w:rsidRPr="00463D07" w:rsidRDefault="00385E62" w:rsidP="00A357BE">
      <w:pPr>
        <w:pStyle w:val="Default"/>
        <w:spacing w:line="276" w:lineRule="auto"/>
        <w:rPr>
          <w:rFonts w:asciiTheme="minorHAnsi" w:hAnsiTheme="minorHAnsi" w:cstheme="minorHAnsi"/>
        </w:rPr>
      </w:pPr>
    </w:p>
    <w:p w14:paraId="42EA84FD" w14:textId="6A28CA4A" w:rsidR="001A43D7" w:rsidRDefault="001A43D7" w:rsidP="00A357BE">
      <w:pPr>
        <w:pStyle w:val="Default"/>
        <w:spacing w:line="276" w:lineRule="auto"/>
        <w:rPr>
          <w:rFonts w:asciiTheme="minorHAnsi" w:hAnsiTheme="minorHAnsi" w:cstheme="minorHAnsi"/>
          <w:color w:val="FF0000"/>
        </w:rPr>
      </w:pPr>
      <w:r w:rsidRPr="00463D07">
        <w:rPr>
          <w:rFonts w:asciiTheme="minorHAnsi" w:hAnsiTheme="minorHAnsi" w:cstheme="minorHAnsi"/>
        </w:rPr>
        <w:t xml:space="preserve">• </w:t>
      </w:r>
      <w:r w:rsidRPr="00463D07">
        <w:rPr>
          <w:rFonts w:asciiTheme="minorHAnsi" w:hAnsiTheme="minorHAnsi" w:cstheme="minorHAnsi"/>
          <w:b/>
          <w:bCs/>
        </w:rPr>
        <w:t xml:space="preserve">Dynamic: </w:t>
      </w:r>
      <w:r w:rsidRPr="00463D07">
        <w:rPr>
          <w:rFonts w:asciiTheme="minorHAnsi" w:hAnsiTheme="minorHAnsi" w:cstheme="minorHAnsi"/>
        </w:rPr>
        <w:t xml:space="preserve">Also known as a kinetic character, a dynamic character changes in some important way because of plot events. For example, a cruel old man might see the error of his ways and become generous and kind. </w:t>
      </w:r>
      <w:proofErr w:type="gramStart"/>
      <w:r w:rsidRPr="00463D07">
        <w:rPr>
          <w:rFonts w:asciiTheme="minorHAnsi" w:hAnsiTheme="minorHAnsi" w:cstheme="minorHAnsi"/>
        </w:rPr>
        <w:t>Or,</w:t>
      </w:r>
      <w:proofErr w:type="gramEnd"/>
      <w:r w:rsidRPr="00463D07">
        <w:rPr>
          <w:rFonts w:asciiTheme="minorHAnsi" w:hAnsiTheme="minorHAnsi" w:cstheme="minorHAnsi"/>
        </w:rPr>
        <w:t xml:space="preserve"> a gentle girl becomes vicious and angry because of her parents’ divorce</w:t>
      </w:r>
      <w:r w:rsidRPr="00E8037C">
        <w:rPr>
          <w:rFonts w:asciiTheme="minorHAnsi" w:hAnsiTheme="minorHAnsi" w:cstheme="minorHAnsi"/>
          <w:color w:val="FF0000"/>
        </w:rPr>
        <w:t xml:space="preserve">. </w:t>
      </w:r>
    </w:p>
    <w:p w14:paraId="39E555F2" w14:textId="77777777" w:rsidR="00385E62" w:rsidRPr="00463D07" w:rsidRDefault="00385E62" w:rsidP="00A357BE">
      <w:pPr>
        <w:pStyle w:val="Default"/>
        <w:spacing w:line="276" w:lineRule="auto"/>
        <w:rPr>
          <w:rFonts w:asciiTheme="minorHAnsi" w:hAnsiTheme="minorHAnsi" w:cstheme="minorHAnsi"/>
        </w:rPr>
      </w:pPr>
    </w:p>
    <w:p w14:paraId="1DECCE4D" w14:textId="2E1EEF52" w:rsidR="00E8037C" w:rsidRDefault="001A43D7" w:rsidP="00A357BE">
      <w:pPr>
        <w:pStyle w:val="Default"/>
        <w:spacing w:line="276" w:lineRule="auto"/>
        <w:rPr>
          <w:rFonts w:asciiTheme="minorHAnsi" w:hAnsiTheme="minorHAnsi" w:cstheme="minorHAnsi"/>
        </w:rPr>
      </w:pPr>
      <w:r w:rsidRPr="00463D07">
        <w:rPr>
          <w:rFonts w:asciiTheme="minorHAnsi" w:hAnsiTheme="minorHAnsi" w:cstheme="minorHAnsi"/>
        </w:rPr>
        <w:t xml:space="preserve">• </w:t>
      </w:r>
      <w:r w:rsidRPr="00463D07">
        <w:rPr>
          <w:rFonts w:asciiTheme="minorHAnsi" w:hAnsiTheme="minorHAnsi" w:cstheme="minorHAnsi"/>
          <w:b/>
          <w:bCs/>
        </w:rPr>
        <w:t xml:space="preserve">Static: </w:t>
      </w:r>
      <w:r w:rsidRPr="00463D07">
        <w:rPr>
          <w:rFonts w:asciiTheme="minorHAnsi" w:hAnsiTheme="minorHAnsi" w:cstheme="minorHAnsi"/>
        </w:rPr>
        <w:t xml:space="preserve">These characters are the opposite of dynamic characters. These are people who don’t change </w:t>
      </w:r>
      <w:proofErr w:type="gramStart"/>
      <w:r w:rsidRPr="00463D07">
        <w:rPr>
          <w:rFonts w:asciiTheme="minorHAnsi" w:hAnsiTheme="minorHAnsi" w:cstheme="minorHAnsi"/>
        </w:rPr>
        <w:t>in the course of</w:t>
      </w:r>
      <w:proofErr w:type="gramEnd"/>
      <w:r w:rsidRPr="00463D07">
        <w:rPr>
          <w:rFonts w:asciiTheme="minorHAnsi" w:hAnsiTheme="minorHAnsi" w:cstheme="minorHAnsi"/>
        </w:rPr>
        <w:t xml:space="preserve"> a story. They have the same personality throughout. </w:t>
      </w:r>
    </w:p>
    <w:p w14:paraId="73CFDE6C" w14:textId="77777777" w:rsidR="00385E62" w:rsidRDefault="00385E62" w:rsidP="00A357BE">
      <w:pPr>
        <w:pStyle w:val="Default"/>
        <w:spacing w:line="276" w:lineRule="auto"/>
        <w:rPr>
          <w:rFonts w:asciiTheme="minorHAnsi" w:hAnsiTheme="minorHAnsi" w:cstheme="minorHAnsi"/>
        </w:rPr>
      </w:pPr>
    </w:p>
    <w:p w14:paraId="2220FE1F" w14:textId="77777777" w:rsidR="00E8037C" w:rsidRDefault="001A43D7" w:rsidP="00A357BE">
      <w:pPr>
        <w:pStyle w:val="Default"/>
        <w:spacing w:line="276" w:lineRule="auto"/>
        <w:rPr>
          <w:rFonts w:asciiTheme="minorHAnsi" w:hAnsiTheme="minorHAnsi" w:cstheme="minorHAnsi"/>
        </w:rPr>
      </w:pPr>
      <w:r w:rsidRPr="00463D07">
        <w:rPr>
          <w:rFonts w:asciiTheme="minorHAnsi" w:hAnsiTheme="minorHAnsi" w:cstheme="minorHAnsi"/>
        </w:rPr>
        <w:t xml:space="preserve">• </w:t>
      </w:r>
      <w:r w:rsidRPr="00463D07">
        <w:rPr>
          <w:rFonts w:asciiTheme="minorHAnsi" w:hAnsiTheme="minorHAnsi" w:cstheme="minorHAnsi"/>
          <w:b/>
          <w:bCs/>
        </w:rPr>
        <w:t xml:space="preserve">Stock: </w:t>
      </w:r>
      <w:r w:rsidRPr="00463D07">
        <w:rPr>
          <w:rFonts w:asciiTheme="minorHAnsi" w:hAnsiTheme="minorHAnsi" w:cstheme="minorHAnsi"/>
        </w:rPr>
        <w:t xml:space="preserve">Also known as stereotypical, these characters </w:t>
      </w:r>
      <w:proofErr w:type="gramStart"/>
      <w:r w:rsidRPr="00463D07">
        <w:rPr>
          <w:rFonts w:asciiTheme="minorHAnsi" w:hAnsiTheme="minorHAnsi" w:cstheme="minorHAnsi"/>
        </w:rPr>
        <w:t>are people who are</w:t>
      </w:r>
      <w:proofErr w:type="gramEnd"/>
      <w:r w:rsidRPr="00463D07">
        <w:rPr>
          <w:rFonts w:asciiTheme="minorHAnsi" w:hAnsiTheme="minorHAnsi" w:cstheme="minorHAnsi"/>
        </w:rPr>
        <w:t xml:space="preserve"> easily recognized as “types”. It wouldn’t matter what story they appear </w:t>
      </w:r>
      <w:proofErr w:type="gramStart"/>
      <w:r w:rsidRPr="00463D07">
        <w:rPr>
          <w:rFonts w:asciiTheme="minorHAnsi" w:hAnsiTheme="minorHAnsi" w:cstheme="minorHAnsi"/>
        </w:rPr>
        <w:t>in,</w:t>
      </w:r>
      <w:proofErr w:type="gramEnd"/>
      <w:r w:rsidRPr="00463D07">
        <w:rPr>
          <w:rFonts w:asciiTheme="minorHAnsi" w:hAnsiTheme="minorHAnsi" w:cstheme="minorHAnsi"/>
        </w:rPr>
        <w:t xml:space="preserve"> they are always the same. For example, the old witch-like woman, the geeky scientist, the airhead, the dumb jock. </w:t>
      </w:r>
    </w:p>
    <w:p w14:paraId="38F7B7AE" w14:textId="77777777" w:rsidR="00F94F5C" w:rsidRPr="00463D07" w:rsidRDefault="00F94F5C" w:rsidP="00A357BE">
      <w:pPr>
        <w:pStyle w:val="Default"/>
        <w:spacing w:line="276" w:lineRule="auto"/>
        <w:rPr>
          <w:rFonts w:asciiTheme="minorHAnsi" w:hAnsiTheme="minorHAnsi" w:cstheme="minorHAnsi"/>
        </w:rPr>
      </w:pPr>
    </w:p>
    <w:p w14:paraId="37190023" w14:textId="55270A2B" w:rsidR="00481B43" w:rsidRPr="00463D07" w:rsidRDefault="00481B43" w:rsidP="00A357BE">
      <w:pPr>
        <w:pStyle w:val="Default"/>
        <w:spacing w:line="276" w:lineRule="auto"/>
        <w:rPr>
          <w:rFonts w:asciiTheme="minorHAnsi" w:hAnsiTheme="minorHAnsi" w:cstheme="minorHAnsi"/>
        </w:rPr>
      </w:pPr>
    </w:p>
    <w:p w14:paraId="71CA3F5B" w14:textId="1469AFAF" w:rsidR="00481B43" w:rsidRPr="008B350B" w:rsidRDefault="00481B43" w:rsidP="00481B43">
      <w:pPr>
        <w:pStyle w:val="Default"/>
        <w:spacing w:line="276" w:lineRule="auto"/>
        <w:rPr>
          <w:rFonts w:asciiTheme="minorHAnsi" w:hAnsiTheme="minorHAnsi" w:cstheme="minorHAnsi"/>
        </w:rPr>
      </w:pPr>
      <w:r w:rsidRPr="008B350B">
        <w:rPr>
          <w:rFonts w:asciiTheme="minorHAnsi" w:hAnsiTheme="minorHAnsi" w:cstheme="minorHAnsi"/>
          <w:b/>
          <w:bCs/>
        </w:rPr>
        <w:t xml:space="preserve">C. Conflict: </w:t>
      </w:r>
      <w:r w:rsidRPr="008B350B">
        <w:rPr>
          <w:rFonts w:asciiTheme="minorHAnsi" w:hAnsiTheme="minorHAnsi" w:cstheme="minorHAnsi"/>
        </w:rPr>
        <w:t xml:space="preserve">Conflict drives the plot forward and creates interest. There are four different types of conflict: </w:t>
      </w:r>
      <w:r w:rsidR="00E8037C" w:rsidRPr="00B040BF">
        <w:rPr>
          <w:rFonts w:asciiTheme="minorHAnsi" w:hAnsiTheme="minorHAnsi" w:cstheme="minorHAnsi"/>
          <w:b/>
          <w:sz w:val="32"/>
          <w:highlight w:val="yellow"/>
        </w:rPr>
        <w:t>Highlight the correct answer and explain</w:t>
      </w:r>
      <w:r w:rsidR="00E8037C" w:rsidRPr="00E8037C">
        <w:rPr>
          <w:rFonts w:asciiTheme="minorHAnsi" w:hAnsiTheme="minorHAnsi" w:cstheme="minorHAnsi"/>
          <w:b/>
          <w:sz w:val="32"/>
        </w:rPr>
        <w:t xml:space="preserve"> </w:t>
      </w:r>
    </w:p>
    <w:p w14:paraId="76ED7F70" w14:textId="77777777" w:rsidR="00481B43" w:rsidRPr="008825AD" w:rsidRDefault="00481B43" w:rsidP="00481B43">
      <w:pPr>
        <w:pStyle w:val="Default"/>
        <w:spacing w:line="276" w:lineRule="auto"/>
        <w:rPr>
          <w:rFonts w:asciiTheme="minorHAnsi" w:hAnsiTheme="minorHAnsi" w:cstheme="minorHAnsi"/>
        </w:rPr>
      </w:pPr>
      <w:r w:rsidRPr="008B350B">
        <w:rPr>
          <w:rFonts w:asciiTheme="minorHAnsi" w:hAnsiTheme="minorHAnsi" w:cstheme="minorHAnsi"/>
        </w:rPr>
        <w:t xml:space="preserve">• </w:t>
      </w:r>
      <w:r w:rsidRPr="008825AD">
        <w:rPr>
          <w:rFonts w:asciiTheme="minorHAnsi" w:hAnsiTheme="minorHAnsi" w:cstheme="minorHAnsi"/>
          <w:b/>
        </w:rPr>
        <w:t>Character versus person</w:t>
      </w:r>
      <w:r w:rsidRPr="008825AD">
        <w:rPr>
          <w:rFonts w:asciiTheme="minorHAnsi" w:hAnsiTheme="minorHAnsi" w:cstheme="minorHAnsi"/>
        </w:rPr>
        <w:t xml:space="preserve"> </w:t>
      </w:r>
    </w:p>
    <w:p w14:paraId="103EF5C9" w14:textId="77777777" w:rsidR="00481B43" w:rsidRPr="008825AD" w:rsidRDefault="00481B43" w:rsidP="00481B43">
      <w:pPr>
        <w:pStyle w:val="Default"/>
        <w:spacing w:line="276" w:lineRule="auto"/>
        <w:rPr>
          <w:rFonts w:asciiTheme="minorHAnsi" w:hAnsiTheme="minorHAnsi" w:cstheme="minorHAnsi"/>
          <w:b/>
        </w:rPr>
      </w:pPr>
      <w:r w:rsidRPr="008825AD">
        <w:rPr>
          <w:rFonts w:asciiTheme="minorHAnsi" w:hAnsiTheme="minorHAnsi" w:cstheme="minorHAnsi"/>
        </w:rPr>
        <w:t xml:space="preserve">• </w:t>
      </w:r>
      <w:r w:rsidRPr="008825AD">
        <w:rPr>
          <w:rFonts w:asciiTheme="minorHAnsi" w:hAnsiTheme="minorHAnsi" w:cstheme="minorHAnsi"/>
          <w:b/>
        </w:rPr>
        <w:t xml:space="preserve">Character versus self </w:t>
      </w:r>
    </w:p>
    <w:p w14:paraId="358B526C" w14:textId="77777777" w:rsidR="008B350B" w:rsidRPr="008825AD" w:rsidRDefault="00481B43" w:rsidP="00481B43">
      <w:pPr>
        <w:pStyle w:val="Default"/>
        <w:spacing w:line="276" w:lineRule="auto"/>
        <w:rPr>
          <w:rFonts w:asciiTheme="minorHAnsi" w:hAnsiTheme="minorHAnsi" w:cstheme="minorHAnsi"/>
          <w:b/>
        </w:rPr>
      </w:pPr>
      <w:r w:rsidRPr="008825AD">
        <w:rPr>
          <w:rFonts w:asciiTheme="minorHAnsi" w:hAnsiTheme="minorHAnsi" w:cstheme="minorHAnsi"/>
          <w:b/>
        </w:rPr>
        <w:t>• Character versus environment (nat</w:t>
      </w:r>
      <w:r w:rsidR="008B350B" w:rsidRPr="008825AD">
        <w:rPr>
          <w:rFonts w:asciiTheme="minorHAnsi" w:hAnsiTheme="minorHAnsi" w:cstheme="minorHAnsi"/>
          <w:b/>
        </w:rPr>
        <w:t>ure)</w:t>
      </w:r>
    </w:p>
    <w:p w14:paraId="5A67CA81" w14:textId="0617A556" w:rsidR="00481B43" w:rsidRPr="008B350B" w:rsidRDefault="008B350B" w:rsidP="00481B43">
      <w:pPr>
        <w:pStyle w:val="Default"/>
        <w:spacing w:line="276" w:lineRule="auto"/>
        <w:rPr>
          <w:rFonts w:asciiTheme="minorHAnsi" w:hAnsiTheme="minorHAnsi" w:cstheme="minorHAnsi"/>
          <w:b/>
        </w:rPr>
      </w:pPr>
      <w:r w:rsidRPr="008825AD">
        <w:rPr>
          <w:rFonts w:asciiTheme="minorHAnsi" w:hAnsiTheme="minorHAnsi" w:cstheme="minorHAnsi"/>
          <w:b/>
        </w:rPr>
        <w:t>· Character versus society</w:t>
      </w:r>
      <w:r w:rsidRPr="008B350B">
        <w:rPr>
          <w:rFonts w:asciiTheme="minorHAnsi" w:hAnsiTheme="minorHAnsi" w:cstheme="minorHAnsi"/>
          <w:b/>
        </w:rPr>
        <w:t xml:space="preserve"> </w:t>
      </w:r>
      <w:r w:rsidR="00481B43" w:rsidRPr="008B350B">
        <w:rPr>
          <w:rFonts w:asciiTheme="minorHAnsi" w:hAnsiTheme="minorHAnsi" w:cstheme="minorHAnsi"/>
          <w:b/>
        </w:rPr>
        <w:t xml:space="preserve"> </w:t>
      </w:r>
    </w:p>
    <w:p w14:paraId="5AD09054" w14:textId="77777777" w:rsidR="00481B43" w:rsidRPr="008B350B" w:rsidRDefault="00481B43" w:rsidP="00481B43">
      <w:pPr>
        <w:pStyle w:val="Default"/>
        <w:spacing w:line="276" w:lineRule="auto"/>
        <w:rPr>
          <w:rFonts w:asciiTheme="minorHAnsi" w:hAnsiTheme="minorHAnsi" w:cstheme="minorHAnsi"/>
        </w:rPr>
      </w:pPr>
      <w:r w:rsidRPr="008B350B">
        <w:rPr>
          <w:rFonts w:asciiTheme="minorHAnsi" w:hAnsiTheme="minorHAnsi" w:cstheme="minorHAnsi"/>
          <w:b/>
        </w:rPr>
        <w:t>• Character versus the supernatural/machine</w:t>
      </w:r>
      <w:r w:rsidRPr="008B350B">
        <w:rPr>
          <w:rFonts w:asciiTheme="minorHAnsi" w:hAnsiTheme="minorHAnsi" w:cstheme="minorHAnsi"/>
        </w:rPr>
        <w:t xml:space="preserve"> </w:t>
      </w:r>
    </w:p>
    <w:p w14:paraId="06E4C6EB" w14:textId="77777777" w:rsidR="00481B43" w:rsidRPr="00463D07" w:rsidRDefault="00481B43" w:rsidP="00481B43">
      <w:pPr>
        <w:pStyle w:val="Default"/>
        <w:spacing w:line="276" w:lineRule="auto"/>
        <w:rPr>
          <w:rFonts w:asciiTheme="minorHAnsi" w:hAnsiTheme="minorHAnsi" w:cstheme="minorHAnsi"/>
          <w:sz w:val="22"/>
          <w:szCs w:val="22"/>
        </w:rPr>
      </w:pPr>
    </w:p>
    <w:p w14:paraId="75ED8BE1" w14:textId="239A33E1" w:rsidR="001A43D7" w:rsidRPr="00463D07" w:rsidRDefault="00481B43" w:rsidP="00481B43">
      <w:pPr>
        <w:pStyle w:val="Default"/>
        <w:spacing w:line="276" w:lineRule="auto"/>
        <w:rPr>
          <w:rFonts w:asciiTheme="minorHAnsi" w:hAnsiTheme="minorHAnsi" w:cstheme="minorHAnsi"/>
        </w:rPr>
      </w:pPr>
      <w:r w:rsidRPr="00463D07">
        <w:rPr>
          <w:rFonts w:asciiTheme="minorHAnsi" w:hAnsiTheme="minorHAnsi" w:cstheme="minorHAnsi"/>
          <w:b/>
          <w:sz w:val="22"/>
          <w:szCs w:val="22"/>
        </w:rPr>
        <w:lastRenderedPageBreak/>
        <w:t>D</w:t>
      </w:r>
      <w:r w:rsidR="001A43D7" w:rsidRPr="00463D07">
        <w:rPr>
          <w:rFonts w:asciiTheme="minorHAnsi" w:hAnsiTheme="minorHAnsi" w:cstheme="minorHAnsi"/>
          <w:b/>
          <w:bCs/>
        </w:rPr>
        <w:t xml:space="preserve">. Setting: </w:t>
      </w:r>
      <w:r w:rsidR="001A43D7" w:rsidRPr="00463D07">
        <w:rPr>
          <w:rFonts w:asciiTheme="minorHAnsi" w:hAnsiTheme="minorHAnsi" w:cstheme="minorHAnsi"/>
        </w:rPr>
        <w:t xml:space="preserve">the author may choose to state the setting clearly or leave it to the reader to infer from textual clues (such as weather). There are two parts to a complete setting: </w:t>
      </w:r>
    </w:p>
    <w:p w14:paraId="1DE8ADCC" w14:textId="77777777" w:rsidR="00E8037C" w:rsidRDefault="001A43D7" w:rsidP="00F94F5C">
      <w:pPr>
        <w:pStyle w:val="Default"/>
        <w:spacing w:line="276" w:lineRule="auto"/>
        <w:rPr>
          <w:rFonts w:asciiTheme="minorHAnsi" w:hAnsiTheme="minorHAnsi" w:cstheme="minorHAnsi"/>
        </w:rPr>
      </w:pPr>
      <w:r w:rsidRPr="00463D07">
        <w:rPr>
          <w:rFonts w:asciiTheme="minorHAnsi" w:hAnsiTheme="minorHAnsi" w:cstheme="minorHAnsi"/>
        </w:rPr>
        <w:t xml:space="preserve">• </w:t>
      </w:r>
      <w:r w:rsidRPr="00463D07">
        <w:rPr>
          <w:rFonts w:asciiTheme="minorHAnsi" w:hAnsiTheme="minorHAnsi" w:cstheme="minorHAnsi"/>
          <w:b/>
          <w:bCs/>
        </w:rPr>
        <w:t xml:space="preserve">Emotional Setting </w:t>
      </w:r>
      <w:r w:rsidRPr="00463D07">
        <w:rPr>
          <w:rFonts w:asciiTheme="minorHAnsi" w:hAnsiTheme="minorHAnsi" w:cstheme="minorHAnsi"/>
        </w:rPr>
        <w:t>(mood or atmosphere throughout the story)</w:t>
      </w:r>
    </w:p>
    <w:p w14:paraId="351C1CCB" w14:textId="47020E81" w:rsidR="001A43D7" w:rsidRDefault="001A43D7" w:rsidP="00F94F5C">
      <w:pPr>
        <w:pStyle w:val="Default"/>
        <w:spacing w:line="276" w:lineRule="auto"/>
        <w:rPr>
          <w:rFonts w:asciiTheme="minorHAnsi" w:hAnsiTheme="minorHAnsi" w:cstheme="minorHAnsi"/>
        </w:rPr>
      </w:pPr>
      <w:r w:rsidRPr="00463D07">
        <w:rPr>
          <w:rFonts w:asciiTheme="minorHAnsi" w:hAnsiTheme="minorHAnsi" w:cstheme="minorHAnsi"/>
        </w:rPr>
        <w:t xml:space="preserve"> </w:t>
      </w:r>
    </w:p>
    <w:p w14:paraId="34F34B39" w14:textId="77777777" w:rsidR="007713A8" w:rsidRPr="00463D07" w:rsidRDefault="007713A8" w:rsidP="00F94F5C">
      <w:pPr>
        <w:pStyle w:val="Default"/>
        <w:spacing w:line="276" w:lineRule="auto"/>
        <w:rPr>
          <w:rFonts w:asciiTheme="minorHAnsi" w:hAnsiTheme="minorHAnsi" w:cstheme="minorHAnsi"/>
        </w:rPr>
      </w:pPr>
    </w:p>
    <w:p w14:paraId="1D7FD053" w14:textId="2DCA27B1" w:rsidR="001A43D7" w:rsidRPr="00463D07" w:rsidRDefault="001A43D7" w:rsidP="00F94F5C">
      <w:pPr>
        <w:pStyle w:val="Default"/>
        <w:spacing w:line="276" w:lineRule="auto"/>
        <w:rPr>
          <w:rFonts w:asciiTheme="minorHAnsi" w:hAnsiTheme="minorHAnsi" w:cstheme="minorHAnsi"/>
        </w:rPr>
      </w:pPr>
      <w:r w:rsidRPr="00463D07">
        <w:rPr>
          <w:rFonts w:asciiTheme="minorHAnsi" w:hAnsiTheme="minorHAnsi" w:cstheme="minorHAnsi"/>
        </w:rPr>
        <w:t xml:space="preserve">• </w:t>
      </w:r>
      <w:r w:rsidRPr="00463D07">
        <w:rPr>
          <w:rFonts w:asciiTheme="minorHAnsi" w:hAnsiTheme="minorHAnsi" w:cstheme="minorHAnsi"/>
          <w:b/>
          <w:bCs/>
        </w:rPr>
        <w:t xml:space="preserve">Physical Setting </w:t>
      </w:r>
      <w:r w:rsidRPr="00463D07">
        <w:rPr>
          <w:rFonts w:asciiTheme="minorHAnsi" w:hAnsiTheme="minorHAnsi" w:cstheme="minorHAnsi"/>
        </w:rPr>
        <w:t xml:space="preserve">(time, place, season) </w:t>
      </w:r>
    </w:p>
    <w:p w14:paraId="4B67BC65" w14:textId="471614F1" w:rsidR="001A43D7" w:rsidRPr="00463D07" w:rsidRDefault="001A43D7" w:rsidP="00F94F5C">
      <w:pPr>
        <w:pStyle w:val="Default"/>
        <w:spacing w:line="276" w:lineRule="auto"/>
        <w:rPr>
          <w:rFonts w:asciiTheme="minorHAnsi" w:hAnsiTheme="minorHAnsi" w:cstheme="minorHAnsi"/>
        </w:rPr>
      </w:pPr>
      <w:r w:rsidRPr="00463D07">
        <w:rPr>
          <w:rFonts w:asciiTheme="minorHAnsi" w:hAnsiTheme="minorHAnsi" w:cstheme="minorHAnsi"/>
        </w:rPr>
        <w:t xml:space="preserve">Setting may also be considered as divided into the categories of general (season, town, etc.) and immediate (the actual surroundings in the story/novel). </w:t>
      </w:r>
    </w:p>
    <w:p w14:paraId="352E32B3" w14:textId="749993CF" w:rsidR="00481B43" w:rsidRDefault="00481B43" w:rsidP="00F94F5C">
      <w:pPr>
        <w:pStyle w:val="Default"/>
        <w:spacing w:line="276" w:lineRule="auto"/>
        <w:rPr>
          <w:rFonts w:asciiTheme="minorHAnsi" w:hAnsiTheme="minorHAnsi" w:cstheme="minorHAnsi"/>
        </w:rPr>
      </w:pPr>
    </w:p>
    <w:p w14:paraId="42C85EB1" w14:textId="77777777" w:rsidR="007713A8" w:rsidRPr="00463D07" w:rsidRDefault="007713A8" w:rsidP="00F94F5C">
      <w:pPr>
        <w:pStyle w:val="Default"/>
        <w:spacing w:line="276" w:lineRule="auto"/>
        <w:rPr>
          <w:rFonts w:asciiTheme="minorHAnsi" w:hAnsiTheme="minorHAnsi" w:cstheme="minorHAnsi"/>
        </w:rPr>
      </w:pPr>
    </w:p>
    <w:p w14:paraId="22AF1B10" w14:textId="1BE574C2" w:rsidR="001F5F80" w:rsidRDefault="00481B43" w:rsidP="00E8037C">
      <w:pPr>
        <w:pStyle w:val="Default"/>
        <w:spacing w:line="276" w:lineRule="auto"/>
        <w:rPr>
          <w:rFonts w:asciiTheme="minorHAnsi" w:hAnsiTheme="minorHAnsi" w:cstheme="minorHAnsi"/>
          <w:b/>
          <w:bCs/>
        </w:rPr>
      </w:pPr>
      <w:r w:rsidRPr="00463D07">
        <w:rPr>
          <w:rFonts w:asciiTheme="minorHAnsi" w:hAnsiTheme="minorHAnsi" w:cstheme="minorHAnsi"/>
          <w:b/>
          <w:bCs/>
        </w:rPr>
        <w:t xml:space="preserve">E. Point of view: </w:t>
      </w:r>
    </w:p>
    <w:p w14:paraId="1998DB3A" w14:textId="75B36973" w:rsidR="00463D07" w:rsidRPr="00463D07" w:rsidRDefault="00463D07" w:rsidP="00463D07">
      <w:pPr>
        <w:pStyle w:val="Default"/>
        <w:spacing w:line="276" w:lineRule="auto"/>
        <w:rPr>
          <w:rFonts w:asciiTheme="minorHAnsi" w:hAnsiTheme="minorHAnsi" w:cstheme="minorHAnsi"/>
        </w:rPr>
      </w:pPr>
    </w:p>
    <w:p w14:paraId="358B5660" w14:textId="05B4ECB0" w:rsidR="00481B43" w:rsidRPr="00463D07" w:rsidRDefault="00463D07" w:rsidP="00481B43">
      <w:pPr>
        <w:pStyle w:val="Default"/>
        <w:spacing w:line="276" w:lineRule="auto"/>
        <w:rPr>
          <w:rFonts w:asciiTheme="minorHAnsi" w:hAnsiTheme="minorHAnsi" w:cstheme="minorHAnsi"/>
          <w:color w:val="333333"/>
          <w:shd w:val="clear" w:color="auto" w:fill="FFFFFF"/>
        </w:rPr>
      </w:pPr>
      <w:r w:rsidRPr="00463D07">
        <w:rPr>
          <w:rFonts w:asciiTheme="minorHAnsi" w:hAnsiTheme="minorHAnsi" w:cstheme="minorHAnsi"/>
          <w:b/>
        </w:rPr>
        <w:t>G</w:t>
      </w:r>
      <w:r w:rsidR="00481B43" w:rsidRPr="00463D07">
        <w:rPr>
          <w:rFonts w:asciiTheme="minorHAnsi" w:hAnsiTheme="minorHAnsi" w:cstheme="minorHAnsi"/>
        </w:rPr>
        <w:t xml:space="preserve">. </w:t>
      </w:r>
      <w:r w:rsidR="00481B43" w:rsidRPr="00463D07">
        <w:rPr>
          <w:rFonts w:asciiTheme="minorHAnsi" w:hAnsiTheme="minorHAnsi" w:cstheme="minorHAnsi"/>
          <w:b/>
        </w:rPr>
        <w:t>Theme</w:t>
      </w:r>
      <w:r w:rsidR="00481B43" w:rsidRPr="00463D07">
        <w:rPr>
          <w:rFonts w:asciiTheme="minorHAnsi" w:hAnsiTheme="minorHAnsi" w:cstheme="minorHAnsi"/>
        </w:rPr>
        <w:t xml:space="preserve">: </w:t>
      </w:r>
      <w:r w:rsidR="00FA7C23" w:rsidRPr="00463D07">
        <w:rPr>
          <w:rFonts w:asciiTheme="minorHAnsi" w:hAnsiTheme="minorHAnsi" w:cstheme="minorHAnsi"/>
          <w:color w:val="333333"/>
          <w:shd w:val="clear" w:color="auto" w:fill="FFFFFF"/>
        </w:rPr>
        <w:t xml:space="preserve">Theme is defined as a main idea or an underlying meaning of a literary work that may be stated directly or indirectly. The plot, conflict, characterization, </w:t>
      </w:r>
      <w:proofErr w:type="spellStart"/>
      <w:r w:rsidR="00FA7C23" w:rsidRPr="00463D07">
        <w:rPr>
          <w:rFonts w:asciiTheme="minorHAnsi" w:hAnsiTheme="minorHAnsi" w:cstheme="minorHAnsi"/>
          <w:color w:val="333333"/>
          <w:shd w:val="clear" w:color="auto" w:fill="FFFFFF"/>
        </w:rPr>
        <w:t>etc</w:t>
      </w:r>
      <w:proofErr w:type="spellEnd"/>
      <w:r w:rsidR="00FA7C23" w:rsidRPr="00463D07">
        <w:rPr>
          <w:rFonts w:asciiTheme="minorHAnsi" w:hAnsiTheme="minorHAnsi" w:cstheme="minorHAnsi"/>
          <w:color w:val="333333"/>
          <w:shd w:val="clear" w:color="auto" w:fill="FFFFFF"/>
        </w:rPr>
        <w:t xml:space="preserve"> all lead to the message of the story. It is usually inferred as opposed to directly stated. </w:t>
      </w:r>
    </w:p>
    <w:p w14:paraId="2A41D594" w14:textId="4CBD02C1" w:rsidR="00FA7C23" w:rsidRDefault="00FA7C23" w:rsidP="00481B43">
      <w:pPr>
        <w:pStyle w:val="Default"/>
        <w:spacing w:line="276" w:lineRule="auto"/>
        <w:rPr>
          <w:rFonts w:asciiTheme="minorHAnsi" w:hAnsiTheme="minorHAnsi" w:cstheme="minorHAnsi"/>
          <w:color w:val="333333"/>
          <w:shd w:val="clear" w:color="auto" w:fill="FFFFFF"/>
        </w:rPr>
      </w:pPr>
      <w:r w:rsidRPr="00463D07">
        <w:rPr>
          <w:rFonts w:asciiTheme="minorHAnsi" w:hAnsiTheme="minorHAnsi" w:cstheme="minorHAnsi"/>
          <w:color w:val="333333"/>
          <w:shd w:val="clear" w:color="auto" w:fill="FFFFFF"/>
        </w:rPr>
        <w:tab/>
      </w:r>
      <w:r w:rsidR="008B350B">
        <w:rPr>
          <w:rFonts w:asciiTheme="minorHAnsi" w:hAnsiTheme="minorHAnsi" w:cstheme="minorHAnsi"/>
          <w:color w:val="333333"/>
          <w:shd w:val="clear" w:color="auto" w:fill="FFFFFF"/>
        </w:rPr>
        <w:t>·</w:t>
      </w:r>
      <w:r w:rsidRPr="00463D07">
        <w:rPr>
          <w:rFonts w:asciiTheme="minorHAnsi" w:hAnsiTheme="minorHAnsi" w:cstheme="minorHAnsi"/>
          <w:b/>
          <w:color w:val="333333"/>
          <w:shd w:val="clear" w:color="auto" w:fill="FFFFFF"/>
        </w:rPr>
        <w:t>Theme statement</w:t>
      </w:r>
      <w:r w:rsidRPr="00463D07">
        <w:rPr>
          <w:rFonts w:asciiTheme="minorHAnsi" w:hAnsiTheme="minorHAnsi" w:cstheme="minorHAnsi"/>
          <w:color w:val="333333"/>
          <w:shd w:val="clear" w:color="auto" w:fill="FFFFFF"/>
        </w:rPr>
        <w:t>: The message the author is try</w:t>
      </w:r>
      <w:r w:rsidR="00463D07" w:rsidRPr="00463D07">
        <w:rPr>
          <w:rFonts w:asciiTheme="minorHAnsi" w:hAnsiTheme="minorHAnsi" w:cstheme="minorHAnsi"/>
          <w:color w:val="333333"/>
          <w:shd w:val="clear" w:color="auto" w:fill="FFFFFF"/>
        </w:rPr>
        <w:t xml:space="preserve">ing to convey written as a full sentence.  </w:t>
      </w:r>
    </w:p>
    <w:p w14:paraId="0A1F7C82" w14:textId="77777777" w:rsidR="007713A8" w:rsidRPr="00E8037C" w:rsidRDefault="007713A8" w:rsidP="00481B43">
      <w:pPr>
        <w:pStyle w:val="Default"/>
        <w:spacing w:line="276" w:lineRule="auto"/>
        <w:rPr>
          <w:rFonts w:asciiTheme="minorHAnsi" w:hAnsiTheme="minorHAnsi" w:cstheme="minorHAnsi"/>
          <w:color w:val="333333"/>
          <w:shd w:val="clear" w:color="auto" w:fill="FFFFFF"/>
        </w:rPr>
      </w:pPr>
    </w:p>
    <w:p w14:paraId="04AE0714" w14:textId="77777777" w:rsidR="00481B43" w:rsidRPr="00463D07" w:rsidRDefault="00481B43" w:rsidP="00F94F5C">
      <w:pPr>
        <w:pStyle w:val="Default"/>
        <w:spacing w:line="276" w:lineRule="auto"/>
        <w:rPr>
          <w:rFonts w:asciiTheme="minorHAnsi" w:hAnsiTheme="minorHAnsi" w:cstheme="minorHAnsi"/>
        </w:rPr>
      </w:pPr>
    </w:p>
    <w:p w14:paraId="1F206B66" w14:textId="40871844" w:rsidR="001A43D7" w:rsidRPr="00E8037C" w:rsidRDefault="00F94F5C" w:rsidP="00E8037C">
      <w:pPr>
        <w:pStyle w:val="Default"/>
        <w:spacing w:line="276" w:lineRule="auto"/>
        <w:rPr>
          <w:rFonts w:asciiTheme="minorHAnsi" w:hAnsiTheme="minorHAnsi" w:cstheme="minorHAnsi"/>
          <w:sz w:val="32"/>
          <w:szCs w:val="22"/>
        </w:rPr>
      </w:pPr>
      <w:r w:rsidRPr="00463D07">
        <w:rPr>
          <w:rFonts w:asciiTheme="minorHAnsi" w:hAnsiTheme="minorHAnsi" w:cstheme="minorHAnsi"/>
          <w:i/>
          <w:iCs/>
          <w:sz w:val="32"/>
          <w:szCs w:val="22"/>
        </w:rPr>
        <w:t>Fiction</w:t>
      </w:r>
      <w:r w:rsidR="001A43D7" w:rsidRPr="00463D07">
        <w:rPr>
          <w:rFonts w:asciiTheme="minorHAnsi" w:hAnsiTheme="minorHAnsi" w:cstheme="minorHAnsi"/>
          <w:i/>
          <w:iCs/>
          <w:sz w:val="32"/>
          <w:szCs w:val="22"/>
        </w:rPr>
        <w:t xml:space="preserve"> Devices and Features </w:t>
      </w:r>
    </w:p>
    <w:p w14:paraId="11110066" w14:textId="77777777" w:rsidR="00216EBC" w:rsidRPr="00463D07" w:rsidRDefault="00216EBC" w:rsidP="00DA142D">
      <w:pPr>
        <w:pStyle w:val="Default"/>
        <w:spacing w:line="276" w:lineRule="auto"/>
        <w:rPr>
          <w:rFonts w:asciiTheme="minorHAnsi" w:hAnsiTheme="minorHAnsi" w:cstheme="minorHAnsi"/>
          <w:b/>
          <w:bCs/>
        </w:rPr>
      </w:pPr>
    </w:p>
    <w:p w14:paraId="00F5963E" w14:textId="7DA3D435" w:rsidR="001A43D7" w:rsidRPr="00463D07" w:rsidRDefault="001A43D7" w:rsidP="00DA142D">
      <w:pPr>
        <w:pStyle w:val="Default"/>
        <w:spacing w:line="276" w:lineRule="auto"/>
        <w:rPr>
          <w:rFonts w:asciiTheme="minorHAnsi" w:hAnsiTheme="minorHAnsi" w:cstheme="minorHAnsi"/>
        </w:rPr>
      </w:pPr>
      <w:r w:rsidRPr="00463D07">
        <w:rPr>
          <w:rFonts w:asciiTheme="minorHAnsi" w:hAnsiTheme="minorHAnsi" w:cstheme="minorHAnsi"/>
          <w:b/>
          <w:bCs/>
        </w:rPr>
        <w:t xml:space="preserve">Style: </w:t>
      </w:r>
      <w:r w:rsidRPr="00463D07">
        <w:rPr>
          <w:rFonts w:asciiTheme="minorHAnsi" w:hAnsiTheme="minorHAnsi" w:cstheme="minorHAnsi"/>
        </w:rPr>
        <w:t xml:space="preserve">Writers use many, many different techniques to attract reader interest and attention or accomplish their literary purpose in short stories, novels, poems and plays. Several such techniques follow here: </w:t>
      </w:r>
    </w:p>
    <w:p w14:paraId="68917FAB" w14:textId="4D93603B" w:rsidR="001A43D7" w:rsidRPr="00463D07" w:rsidRDefault="001A43D7" w:rsidP="00DA142D">
      <w:pPr>
        <w:pStyle w:val="Default"/>
        <w:spacing w:line="276" w:lineRule="auto"/>
        <w:ind w:firstLine="720"/>
        <w:rPr>
          <w:rFonts w:asciiTheme="minorHAnsi" w:hAnsiTheme="minorHAnsi" w:cstheme="minorHAnsi"/>
        </w:rPr>
      </w:pPr>
      <w:r w:rsidRPr="00463D07">
        <w:rPr>
          <w:rFonts w:asciiTheme="minorHAnsi" w:hAnsiTheme="minorHAnsi" w:cstheme="minorHAnsi"/>
          <w:b/>
          <w:bCs/>
        </w:rPr>
        <w:t xml:space="preserve">• Irony: </w:t>
      </w:r>
      <w:r w:rsidR="002C67BB" w:rsidRPr="00463D07">
        <w:rPr>
          <w:rFonts w:asciiTheme="minorHAnsi" w:hAnsiTheme="minorHAnsi" w:cstheme="minorHAnsi"/>
        </w:rPr>
        <w:t>Strangeness</w:t>
      </w:r>
      <w:r w:rsidRPr="00463D07">
        <w:rPr>
          <w:rFonts w:asciiTheme="minorHAnsi" w:hAnsiTheme="minorHAnsi" w:cstheme="minorHAnsi"/>
        </w:rPr>
        <w:t xml:space="preserve"> between what might be expected and what </w:t>
      </w:r>
      <w:proofErr w:type="gramStart"/>
      <w:r w:rsidRPr="00463D07">
        <w:rPr>
          <w:rFonts w:asciiTheme="minorHAnsi" w:hAnsiTheme="minorHAnsi" w:cstheme="minorHAnsi"/>
        </w:rPr>
        <w:t>actually occurs</w:t>
      </w:r>
      <w:proofErr w:type="gramEnd"/>
      <w:r w:rsidRPr="00463D07">
        <w:rPr>
          <w:rFonts w:asciiTheme="minorHAnsi" w:hAnsiTheme="minorHAnsi" w:cstheme="minorHAnsi"/>
        </w:rPr>
        <w:t xml:space="preserve"> </w:t>
      </w:r>
    </w:p>
    <w:p w14:paraId="2DB03733" w14:textId="74F84B42" w:rsidR="00216EBC" w:rsidRDefault="00216EBC" w:rsidP="00DA142D">
      <w:pPr>
        <w:pStyle w:val="Default"/>
        <w:numPr>
          <w:ilvl w:val="0"/>
          <w:numId w:val="3"/>
        </w:numPr>
        <w:spacing w:line="276" w:lineRule="auto"/>
        <w:rPr>
          <w:rFonts w:asciiTheme="minorHAnsi" w:hAnsiTheme="minorHAnsi" w:cstheme="minorHAnsi"/>
        </w:rPr>
      </w:pPr>
      <w:r w:rsidRPr="00463D07">
        <w:rPr>
          <w:rFonts w:asciiTheme="minorHAnsi" w:hAnsiTheme="minorHAnsi" w:cstheme="minorHAnsi"/>
          <w:b/>
          <w:i/>
        </w:rPr>
        <w:t>dramatic irony</w:t>
      </w:r>
      <w:r w:rsidRPr="00463D07">
        <w:rPr>
          <w:rFonts w:asciiTheme="minorHAnsi" w:hAnsiTheme="minorHAnsi" w:cstheme="minorHAnsi"/>
        </w:rPr>
        <w:t xml:space="preserve">- </w:t>
      </w:r>
      <w:r w:rsidR="002C67BB" w:rsidRPr="00463D07">
        <w:rPr>
          <w:rFonts w:asciiTheme="minorHAnsi" w:hAnsiTheme="minorHAnsi" w:cstheme="minorHAnsi"/>
        </w:rPr>
        <w:t xml:space="preserve">when the audience knows of a plot event or </w:t>
      </w:r>
      <w:proofErr w:type="gramStart"/>
      <w:r w:rsidR="002C67BB" w:rsidRPr="00463D07">
        <w:rPr>
          <w:rFonts w:asciiTheme="minorHAnsi" w:hAnsiTheme="minorHAnsi" w:cstheme="minorHAnsi"/>
        </w:rPr>
        <w:t>situation</w:t>
      </w:r>
      <w:proofErr w:type="gramEnd"/>
      <w:r w:rsidR="002C67BB" w:rsidRPr="00463D07">
        <w:rPr>
          <w:rFonts w:asciiTheme="minorHAnsi" w:hAnsiTheme="minorHAnsi" w:cstheme="minorHAnsi"/>
        </w:rPr>
        <w:t xml:space="preserve"> but the characters do not. (</w:t>
      </w:r>
      <w:proofErr w:type="spellStart"/>
      <w:proofErr w:type="gramStart"/>
      <w:r w:rsidR="002C67BB" w:rsidRPr="00463D07">
        <w:rPr>
          <w:rFonts w:asciiTheme="minorHAnsi" w:hAnsiTheme="minorHAnsi" w:cstheme="minorHAnsi"/>
        </w:rPr>
        <w:t>eg</w:t>
      </w:r>
      <w:proofErr w:type="gramEnd"/>
      <w:r w:rsidR="002C67BB" w:rsidRPr="00463D07">
        <w:rPr>
          <w:rFonts w:asciiTheme="minorHAnsi" w:hAnsiTheme="minorHAnsi" w:cstheme="minorHAnsi"/>
        </w:rPr>
        <w:t>.</w:t>
      </w:r>
      <w:proofErr w:type="spellEnd"/>
      <w:r w:rsidR="002C67BB" w:rsidRPr="00463D07">
        <w:rPr>
          <w:rFonts w:asciiTheme="minorHAnsi" w:hAnsiTheme="minorHAnsi" w:cstheme="minorHAnsi"/>
        </w:rPr>
        <w:t xml:space="preserve"> We know the killer is behind the </w:t>
      </w:r>
      <w:proofErr w:type="gramStart"/>
      <w:r w:rsidR="002C67BB" w:rsidRPr="00463D07">
        <w:rPr>
          <w:rFonts w:asciiTheme="minorHAnsi" w:hAnsiTheme="minorHAnsi" w:cstheme="minorHAnsi"/>
        </w:rPr>
        <w:t>door</w:t>
      </w:r>
      <w:proofErr w:type="gramEnd"/>
      <w:r w:rsidR="002C67BB" w:rsidRPr="00463D07">
        <w:rPr>
          <w:rFonts w:asciiTheme="minorHAnsi" w:hAnsiTheme="minorHAnsi" w:cstheme="minorHAnsi"/>
        </w:rPr>
        <w:t xml:space="preserve"> but the character does not) </w:t>
      </w:r>
    </w:p>
    <w:p w14:paraId="746C207B" w14:textId="77777777" w:rsidR="007713A8" w:rsidRPr="00463D07" w:rsidRDefault="007713A8" w:rsidP="007713A8">
      <w:pPr>
        <w:pStyle w:val="Default"/>
        <w:spacing w:line="276" w:lineRule="auto"/>
        <w:ind w:left="2160"/>
        <w:rPr>
          <w:rFonts w:asciiTheme="minorHAnsi" w:hAnsiTheme="minorHAnsi" w:cstheme="minorHAnsi"/>
        </w:rPr>
      </w:pPr>
    </w:p>
    <w:p w14:paraId="42B0749C" w14:textId="21CF6A85" w:rsidR="00DA142D" w:rsidRPr="00463D07" w:rsidRDefault="00216EBC" w:rsidP="00DA142D">
      <w:pPr>
        <w:pStyle w:val="Default"/>
        <w:numPr>
          <w:ilvl w:val="0"/>
          <w:numId w:val="3"/>
        </w:numPr>
        <w:spacing w:line="276" w:lineRule="auto"/>
        <w:rPr>
          <w:rFonts w:asciiTheme="minorHAnsi" w:hAnsiTheme="minorHAnsi" w:cstheme="minorHAnsi"/>
        </w:rPr>
      </w:pPr>
      <w:r w:rsidRPr="00463D07">
        <w:rPr>
          <w:rFonts w:asciiTheme="minorHAnsi" w:hAnsiTheme="minorHAnsi" w:cstheme="minorHAnsi"/>
          <w:b/>
          <w:i/>
        </w:rPr>
        <w:t>verbal irony</w:t>
      </w:r>
      <w:r w:rsidRPr="00463D07">
        <w:rPr>
          <w:rFonts w:asciiTheme="minorHAnsi" w:hAnsiTheme="minorHAnsi" w:cstheme="minorHAnsi"/>
        </w:rPr>
        <w:t xml:space="preserve">- </w:t>
      </w:r>
      <w:r w:rsidR="00DA142D" w:rsidRPr="00463D07">
        <w:rPr>
          <w:rFonts w:asciiTheme="minorHAnsi" w:hAnsiTheme="minorHAnsi" w:cstheme="minorHAnsi"/>
          <w:color w:val="333333"/>
          <w:shd w:val="clear" w:color="auto" w:fill="FFFFFF"/>
        </w:rPr>
        <w:t xml:space="preserve">speaks something contradictory to what </w:t>
      </w:r>
      <w:r w:rsidR="00463D07">
        <w:rPr>
          <w:rFonts w:asciiTheme="minorHAnsi" w:hAnsiTheme="minorHAnsi" w:cstheme="minorHAnsi"/>
          <w:color w:val="333333"/>
          <w:shd w:val="clear" w:color="auto" w:fill="FFFFFF"/>
        </w:rPr>
        <w:t>she/</w:t>
      </w:r>
      <w:r w:rsidR="00DA142D" w:rsidRPr="00463D07">
        <w:rPr>
          <w:rFonts w:asciiTheme="minorHAnsi" w:hAnsiTheme="minorHAnsi" w:cstheme="minorHAnsi"/>
          <w:color w:val="333333"/>
          <w:shd w:val="clear" w:color="auto" w:fill="FFFFFF"/>
        </w:rPr>
        <w:t>he intends to (</w:t>
      </w:r>
      <w:proofErr w:type="spellStart"/>
      <w:r w:rsidR="00DA142D" w:rsidRPr="00463D07">
        <w:rPr>
          <w:rFonts w:asciiTheme="minorHAnsi" w:hAnsiTheme="minorHAnsi" w:cstheme="minorHAnsi"/>
          <w:color w:val="333333"/>
          <w:shd w:val="clear" w:color="auto" w:fill="FFFFFF"/>
        </w:rPr>
        <w:t>eg.</w:t>
      </w:r>
      <w:proofErr w:type="spellEnd"/>
      <w:r w:rsidR="00DA142D" w:rsidRPr="00463D07">
        <w:rPr>
          <w:rFonts w:asciiTheme="minorHAnsi" w:hAnsiTheme="minorHAnsi" w:cstheme="minorHAnsi"/>
          <w:color w:val="333333"/>
          <w:shd w:val="clear" w:color="auto" w:fill="FFFFFF"/>
        </w:rPr>
        <w:t xml:space="preserve"> “Nice weather we are having” yet it is pouring rain) </w:t>
      </w:r>
    </w:p>
    <w:p w14:paraId="3F150DA6" w14:textId="7326F21C" w:rsidR="00DA142D" w:rsidRPr="007713A8" w:rsidRDefault="00DA142D" w:rsidP="00DA142D">
      <w:pPr>
        <w:pStyle w:val="Default"/>
        <w:numPr>
          <w:ilvl w:val="1"/>
          <w:numId w:val="3"/>
        </w:numPr>
        <w:spacing w:line="276" w:lineRule="auto"/>
        <w:rPr>
          <w:rFonts w:asciiTheme="minorHAnsi" w:hAnsiTheme="minorHAnsi" w:cstheme="minorHAnsi"/>
        </w:rPr>
      </w:pPr>
      <w:r w:rsidRPr="00463D07">
        <w:rPr>
          <w:rFonts w:asciiTheme="minorHAnsi" w:hAnsiTheme="minorHAnsi" w:cstheme="minorHAnsi"/>
          <w:b/>
          <w:i/>
          <w:color w:val="333333"/>
          <w:shd w:val="clear" w:color="auto" w:fill="FFFFFF"/>
        </w:rPr>
        <w:t>sarcasm</w:t>
      </w:r>
      <w:r w:rsidRPr="00463D07">
        <w:rPr>
          <w:rFonts w:asciiTheme="minorHAnsi" w:hAnsiTheme="minorHAnsi" w:cstheme="minorHAnsi"/>
          <w:color w:val="333333"/>
          <w:shd w:val="clear" w:color="auto" w:fill="FFFFFF"/>
        </w:rPr>
        <w:t xml:space="preserve"> is a form of verbal </w:t>
      </w:r>
      <w:proofErr w:type="gramStart"/>
      <w:r w:rsidRPr="00463D07">
        <w:rPr>
          <w:rFonts w:asciiTheme="minorHAnsi" w:hAnsiTheme="minorHAnsi" w:cstheme="minorHAnsi"/>
          <w:color w:val="333333"/>
          <w:shd w:val="clear" w:color="auto" w:fill="FFFFFF"/>
        </w:rPr>
        <w:t>irony</w:t>
      </w:r>
      <w:proofErr w:type="gramEnd"/>
      <w:r w:rsidRPr="00463D07">
        <w:rPr>
          <w:rFonts w:asciiTheme="minorHAnsi" w:hAnsiTheme="minorHAnsi" w:cstheme="minorHAnsi"/>
          <w:color w:val="333333"/>
          <w:shd w:val="clear" w:color="auto" w:fill="FFFFFF"/>
        </w:rPr>
        <w:t xml:space="preserve"> but it is meant to mock (</w:t>
      </w:r>
      <w:proofErr w:type="spellStart"/>
      <w:r w:rsidRPr="00463D07">
        <w:rPr>
          <w:rFonts w:asciiTheme="minorHAnsi" w:hAnsiTheme="minorHAnsi" w:cstheme="minorHAnsi"/>
          <w:color w:val="333333"/>
          <w:shd w:val="clear" w:color="auto" w:fill="FFFFFF"/>
        </w:rPr>
        <w:t>eg.</w:t>
      </w:r>
      <w:proofErr w:type="spellEnd"/>
      <w:r w:rsidRPr="00463D07">
        <w:rPr>
          <w:rFonts w:asciiTheme="minorHAnsi" w:hAnsiTheme="minorHAnsi" w:cstheme="minorHAnsi"/>
          <w:color w:val="333333"/>
          <w:shd w:val="clear" w:color="auto" w:fill="FFFFFF"/>
        </w:rPr>
        <w:t xml:space="preserve"> “Nice shoes” when really you think they are terrible) </w:t>
      </w:r>
    </w:p>
    <w:p w14:paraId="38231DE0" w14:textId="77777777" w:rsidR="007713A8" w:rsidRPr="00463D07" w:rsidRDefault="007713A8" w:rsidP="007713A8">
      <w:pPr>
        <w:pStyle w:val="Default"/>
        <w:spacing w:line="276" w:lineRule="auto"/>
        <w:ind w:left="2880"/>
        <w:rPr>
          <w:rFonts w:asciiTheme="minorHAnsi" w:hAnsiTheme="minorHAnsi" w:cstheme="minorHAnsi"/>
        </w:rPr>
      </w:pPr>
    </w:p>
    <w:p w14:paraId="07D2B9A5" w14:textId="19BACADD" w:rsidR="00216EBC" w:rsidRDefault="00216EBC" w:rsidP="00DA142D">
      <w:pPr>
        <w:pStyle w:val="Default"/>
        <w:numPr>
          <w:ilvl w:val="0"/>
          <w:numId w:val="3"/>
        </w:numPr>
        <w:spacing w:line="276" w:lineRule="auto"/>
        <w:rPr>
          <w:rFonts w:asciiTheme="minorHAnsi" w:hAnsiTheme="minorHAnsi" w:cstheme="minorHAnsi"/>
        </w:rPr>
      </w:pPr>
      <w:r w:rsidRPr="00463D07">
        <w:rPr>
          <w:rFonts w:asciiTheme="minorHAnsi" w:hAnsiTheme="minorHAnsi" w:cstheme="minorHAnsi"/>
          <w:b/>
          <w:i/>
        </w:rPr>
        <w:t>situational irony</w:t>
      </w:r>
      <w:r w:rsidRPr="00463D07">
        <w:rPr>
          <w:rFonts w:asciiTheme="minorHAnsi" w:hAnsiTheme="minorHAnsi" w:cstheme="minorHAnsi"/>
        </w:rPr>
        <w:t>-</w:t>
      </w:r>
      <w:r w:rsidR="00DA142D" w:rsidRPr="00463D07">
        <w:rPr>
          <w:rFonts w:asciiTheme="minorHAnsi" w:hAnsiTheme="minorHAnsi" w:cstheme="minorHAnsi"/>
        </w:rPr>
        <w:t xml:space="preserve"> when something is expected does not happen. </w:t>
      </w:r>
      <w:r w:rsidR="002C67BB" w:rsidRPr="00463D07">
        <w:rPr>
          <w:rFonts w:asciiTheme="minorHAnsi" w:hAnsiTheme="minorHAnsi" w:cstheme="minorHAnsi"/>
        </w:rPr>
        <w:t>(</w:t>
      </w:r>
      <w:proofErr w:type="spellStart"/>
      <w:proofErr w:type="gramStart"/>
      <w:r w:rsidR="002C67BB" w:rsidRPr="00463D07">
        <w:rPr>
          <w:rFonts w:asciiTheme="minorHAnsi" w:hAnsiTheme="minorHAnsi" w:cstheme="minorHAnsi"/>
        </w:rPr>
        <w:t>e</w:t>
      </w:r>
      <w:r w:rsidR="00DA142D" w:rsidRPr="00463D07">
        <w:rPr>
          <w:rFonts w:asciiTheme="minorHAnsi" w:hAnsiTheme="minorHAnsi" w:cstheme="minorHAnsi"/>
        </w:rPr>
        <w:t>g</w:t>
      </w:r>
      <w:proofErr w:type="gramEnd"/>
      <w:r w:rsidR="00DA142D" w:rsidRPr="00463D07">
        <w:rPr>
          <w:rFonts w:asciiTheme="minorHAnsi" w:hAnsiTheme="minorHAnsi" w:cstheme="minorHAnsi"/>
        </w:rPr>
        <w:t>.</w:t>
      </w:r>
      <w:proofErr w:type="spellEnd"/>
      <w:r w:rsidR="00DA142D" w:rsidRPr="00463D07">
        <w:rPr>
          <w:rFonts w:asciiTheme="minorHAnsi" w:hAnsiTheme="minorHAnsi" w:cstheme="minorHAnsi"/>
        </w:rPr>
        <w:t xml:space="preserve"> An English teacher who cannot spell. A </w:t>
      </w:r>
      <w:r w:rsidR="002C67BB" w:rsidRPr="00463D07">
        <w:rPr>
          <w:rFonts w:asciiTheme="minorHAnsi" w:hAnsiTheme="minorHAnsi" w:cstheme="minorHAnsi"/>
        </w:rPr>
        <w:t xml:space="preserve">professional hockey player who does not like to skate) </w:t>
      </w:r>
    </w:p>
    <w:p w14:paraId="781538FA" w14:textId="363DDE09" w:rsidR="001A43D7" w:rsidRDefault="001A43D7" w:rsidP="00E8037C">
      <w:pPr>
        <w:pStyle w:val="Default"/>
        <w:spacing w:line="276" w:lineRule="auto"/>
        <w:ind w:firstLine="720"/>
        <w:rPr>
          <w:rFonts w:asciiTheme="minorHAnsi" w:hAnsiTheme="minorHAnsi" w:cstheme="minorHAnsi"/>
        </w:rPr>
      </w:pPr>
      <w:r w:rsidRPr="00463D07">
        <w:rPr>
          <w:rFonts w:asciiTheme="minorHAnsi" w:hAnsiTheme="minorHAnsi" w:cstheme="minorHAnsi"/>
          <w:b/>
          <w:bCs/>
        </w:rPr>
        <w:lastRenderedPageBreak/>
        <w:t xml:space="preserve">• Satire: </w:t>
      </w:r>
      <w:r w:rsidRPr="00463D07">
        <w:rPr>
          <w:rFonts w:asciiTheme="minorHAnsi" w:hAnsiTheme="minorHAnsi" w:cstheme="minorHAnsi"/>
        </w:rPr>
        <w:t>A style of writing that has the goal of mocking or scorning an individual, an institution or society as a whole</w:t>
      </w:r>
    </w:p>
    <w:p w14:paraId="7E7BD9EE" w14:textId="77777777" w:rsidR="007713A8" w:rsidRPr="00463D07" w:rsidRDefault="007713A8" w:rsidP="00E8037C">
      <w:pPr>
        <w:pStyle w:val="Default"/>
        <w:spacing w:line="276" w:lineRule="auto"/>
        <w:ind w:firstLine="720"/>
        <w:rPr>
          <w:rFonts w:asciiTheme="minorHAnsi" w:hAnsiTheme="minorHAnsi" w:cstheme="minorHAnsi"/>
        </w:rPr>
      </w:pPr>
    </w:p>
    <w:p w14:paraId="69D6CBDA" w14:textId="152BD326" w:rsidR="0039725E" w:rsidRDefault="001A43D7" w:rsidP="0039725E">
      <w:pPr>
        <w:spacing w:line="276" w:lineRule="auto"/>
        <w:ind w:firstLine="720"/>
        <w:rPr>
          <w:rFonts w:cstheme="minorHAnsi"/>
          <w:sz w:val="24"/>
          <w:szCs w:val="24"/>
        </w:rPr>
      </w:pPr>
      <w:r w:rsidRPr="00463D07">
        <w:rPr>
          <w:rFonts w:cstheme="minorHAnsi"/>
          <w:b/>
          <w:bCs/>
          <w:sz w:val="24"/>
          <w:szCs w:val="24"/>
        </w:rPr>
        <w:t xml:space="preserve">• Symbol: </w:t>
      </w:r>
      <w:r w:rsidRPr="00463D07">
        <w:rPr>
          <w:rFonts w:cstheme="minorHAnsi"/>
          <w:sz w:val="24"/>
          <w:szCs w:val="24"/>
        </w:rPr>
        <w:t xml:space="preserve">A symbol has two levels of meaning: a literal level and a figurative level. Objects, characters, </w:t>
      </w:r>
      <w:proofErr w:type="gramStart"/>
      <w:r w:rsidRPr="00463D07">
        <w:rPr>
          <w:rFonts w:cstheme="minorHAnsi"/>
          <w:sz w:val="24"/>
          <w:szCs w:val="24"/>
        </w:rPr>
        <w:t>events</w:t>
      </w:r>
      <w:proofErr w:type="gramEnd"/>
      <w:r w:rsidRPr="00463D07">
        <w:rPr>
          <w:rFonts w:cstheme="minorHAnsi"/>
          <w:sz w:val="24"/>
          <w:szCs w:val="24"/>
        </w:rPr>
        <w:t xml:space="preserve"> and settings can all be symbolic in that they represent something else beyond themselves. </w:t>
      </w:r>
    </w:p>
    <w:p w14:paraId="4CA9BBC0" w14:textId="21143E27" w:rsidR="00216EBC" w:rsidRDefault="00216EBC" w:rsidP="00463D07">
      <w:pPr>
        <w:spacing w:line="276" w:lineRule="auto"/>
        <w:rPr>
          <w:rFonts w:cstheme="minorHAnsi"/>
          <w:sz w:val="24"/>
          <w:szCs w:val="24"/>
        </w:rPr>
      </w:pPr>
    </w:p>
    <w:p w14:paraId="20A1147E" w14:textId="6C4F2B71" w:rsidR="00610F90" w:rsidRPr="00610F90" w:rsidRDefault="00610F90" w:rsidP="00463D07">
      <w:pPr>
        <w:spacing w:line="276" w:lineRule="auto"/>
        <w:rPr>
          <w:rFonts w:cstheme="minorHAnsi"/>
          <w:b/>
          <w:bCs/>
          <w:sz w:val="24"/>
          <w:szCs w:val="24"/>
        </w:rPr>
      </w:pPr>
      <w:r w:rsidRPr="00610F90">
        <w:rPr>
          <w:rFonts w:cstheme="minorHAnsi"/>
          <w:b/>
          <w:bCs/>
          <w:sz w:val="24"/>
          <w:szCs w:val="24"/>
        </w:rPr>
        <w:t xml:space="preserve">Inquiry Questions </w:t>
      </w:r>
    </w:p>
    <w:p w14:paraId="2C3BC9D9" w14:textId="6C0B40E6" w:rsidR="0075444A" w:rsidRPr="00686332" w:rsidRDefault="0075444A" w:rsidP="00463D07">
      <w:pPr>
        <w:spacing w:line="276" w:lineRule="auto"/>
        <w:rPr>
          <w:rFonts w:cstheme="minorHAnsi"/>
          <w:i/>
          <w:iCs/>
          <w:sz w:val="24"/>
          <w:szCs w:val="24"/>
        </w:rPr>
      </w:pPr>
      <w:r w:rsidRPr="00686332">
        <w:rPr>
          <w:rFonts w:cstheme="minorHAnsi"/>
          <w:i/>
          <w:iCs/>
          <w:sz w:val="24"/>
          <w:szCs w:val="24"/>
        </w:rPr>
        <w:t xml:space="preserve">How does this movie reveal the complexity of the human experience? </w:t>
      </w:r>
      <w:r w:rsidR="00942521" w:rsidRPr="00686332">
        <w:rPr>
          <w:rFonts w:cstheme="minorHAnsi"/>
          <w:i/>
          <w:iCs/>
          <w:sz w:val="24"/>
          <w:szCs w:val="24"/>
        </w:rPr>
        <w:t xml:space="preserve">What </w:t>
      </w:r>
      <w:r w:rsidR="00686332" w:rsidRPr="00686332">
        <w:rPr>
          <w:rFonts w:cstheme="minorHAnsi"/>
          <w:i/>
          <w:iCs/>
          <w:sz w:val="24"/>
          <w:szCs w:val="24"/>
        </w:rPr>
        <w:t xml:space="preserve">are some common conflicts and issues that many other humans share? </w:t>
      </w:r>
    </w:p>
    <w:p w14:paraId="19145631" w14:textId="0BFAB699" w:rsidR="00610F90" w:rsidRPr="00686332" w:rsidRDefault="00610F90" w:rsidP="00463D07">
      <w:pPr>
        <w:spacing w:line="276" w:lineRule="auto"/>
        <w:rPr>
          <w:rFonts w:cstheme="minorHAnsi"/>
          <w:i/>
          <w:iCs/>
          <w:sz w:val="24"/>
          <w:szCs w:val="24"/>
        </w:rPr>
      </w:pPr>
      <w:r w:rsidRPr="00686332">
        <w:rPr>
          <w:rFonts w:cstheme="minorHAnsi"/>
          <w:i/>
          <w:iCs/>
          <w:sz w:val="24"/>
          <w:szCs w:val="24"/>
        </w:rPr>
        <w:t xml:space="preserve">What inquiry questions can be generated regarding </w:t>
      </w:r>
      <w:r w:rsidRPr="00686332">
        <w:rPr>
          <w:rFonts w:cstheme="minorHAnsi"/>
          <w:i/>
          <w:iCs/>
          <w:color w:val="FF0000"/>
          <w:sz w:val="24"/>
          <w:szCs w:val="24"/>
        </w:rPr>
        <w:t>Relationships</w:t>
      </w:r>
      <w:r w:rsidRPr="00686332">
        <w:rPr>
          <w:rFonts w:cstheme="minorHAnsi"/>
          <w:i/>
          <w:iCs/>
          <w:sz w:val="24"/>
          <w:szCs w:val="24"/>
        </w:rPr>
        <w:t xml:space="preserve"> and </w:t>
      </w:r>
      <w:r w:rsidRPr="00686332">
        <w:rPr>
          <w:rFonts w:cstheme="minorHAnsi"/>
          <w:i/>
          <w:iCs/>
          <w:color w:val="FF0000"/>
          <w:sz w:val="24"/>
          <w:szCs w:val="24"/>
        </w:rPr>
        <w:t xml:space="preserve">Power </w:t>
      </w:r>
      <w:r w:rsidRPr="00686332">
        <w:rPr>
          <w:rFonts w:cstheme="minorHAnsi"/>
          <w:i/>
          <w:iCs/>
          <w:sz w:val="24"/>
          <w:szCs w:val="24"/>
        </w:rPr>
        <w:t xml:space="preserve">from this movie? </w:t>
      </w:r>
    </w:p>
    <w:p w14:paraId="76C2D7AB" w14:textId="0C1EA384" w:rsidR="00610F90" w:rsidRPr="00463D07" w:rsidRDefault="00610F90" w:rsidP="00686332">
      <w:pPr>
        <w:spacing w:line="276" w:lineRule="auto"/>
        <w:ind w:firstLine="720"/>
        <w:rPr>
          <w:rFonts w:cstheme="minorHAnsi"/>
          <w:sz w:val="24"/>
          <w:szCs w:val="24"/>
        </w:rPr>
      </w:pPr>
      <w:proofErr w:type="spellStart"/>
      <w:r>
        <w:rPr>
          <w:rFonts w:cstheme="minorHAnsi"/>
          <w:sz w:val="24"/>
          <w:szCs w:val="24"/>
        </w:rPr>
        <w:t>Eg.</w:t>
      </w:r>
      <w:proofErr w:type="spellEnd"/>
      <w:r>
        <w:rPr>
          <w:rFonts w:cstheme="minorHAnsi"/>
          <w:sz w:val="24"/>
          <w:szCs w:val="24"/>
        </w:rPr>
        <w:t xml:space="preserve"> How can one make friends? </w:t>
      </w:r>
    </w:p>
    <w:sectPr w:rsidR="00610F90" w:rsidRPr="00463D07" w:rsidSect="00423284">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4DF93" w14:textId="77777777" w:rsidR="001C4F47" w:rsidRDefault="001C4F47" w:rsidP="00423284">
      <w:pPr>
        <w:spacing w:after="0" w:line="240" w:lineRule="auto"/>
      </w:pPr>
      <w:r>
        <w:separator/>
      </w:r>
    </w:p>
  </w:endnote>
  <w:endnote w:type="continuationSeparator" w:id="0">
    <w:p w14:paraId="77027509" w14:textId="77777777" w:rsidR="001C4F47" w:rsidRDefault="001C4F47" w:rsidP="00423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84557" w14:textId="77777777" w:rsidR="001C4F47" w:rsidRDefault="001C4F47" w:rsidP="00423284">
      <w:pPr>
        <w:spacing w:after="0" w:line="240" w:lineRule="auto"/>
      </w:pPr>
      <w:r>
        <w:separator/>
      </w:r>
    </w:p>
  </w:footnote>
  <w:footnote w:type="continuationSeparator" w:id="0">
    <w:p w14:paraId="0AE3D6BB" w14:textId="77777777" w:rsidR="001C4F47" w:rsidRDefault="001C4F47" w:rsidP="00423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7E3D" w14:textId="4D799894" w:rsidR="00423284" w:rsidRPr="003D2817" w:rsidRDefault="003D2817" w:rsidP="003D2817">
    <w:pPr>
      <w:pStyle w:val="Header"/>
      <w:rPr>
        <w:lang w:val="en-US"/>
      </w:rPr>
    </w:pPr>
    <w:r>
      <w:rPr>
        <w:lang w:val="en-US"/>
      </w:rPr>
      <w:t xml:space="preserve">English 10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0DC3"/>
    <w:multiLevelType w:val="hybridMultilevel"/>
    <w:tmpl w:val="6C961A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AFD0C83"/>
    <w:multiLevelType w:val="hybridMultilevel"/>
    <w:tmpl w:val="6F347C8C"/>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2" w15:restartNumberingAfterBreak="0">
    <w:nsid w:val="2F410EBD"/>
    <w:multiLevelType w:val="hybridMultilevel"/>
    <w:tmpl w:val="5CF49A7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79297B4B"/>
    <w:multiLevelType w:val="hybridMultilevel"/>
    <w:tmpl w:val="7F20977E"/>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7B5960D7"/>
    <w:multiLevelType w:val="hybridMultilevel"/>
    <w:tmpl w:val="ABEE44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3D7"/>
    <w:rsid w:val="00065EE3"/>
    <w:rsid w:val="00135C60"/>
    <w:rsid w:val="0014412B"/>
    <w:rsid w:val="001A43D7"/>
    <w:rsid w:val="001C4F47"/>
    <w:rsid w:val="001C60A9"/>
    <w:rsid w:val="001F5F80"/>
    <w:rsid w:val="001F763A"/>
    <w:rsid w:val="00216006"/>
    <w:rsid w:val="00216EBC"/>
    <w:rsid w:val="002C67BB"/>
    <w:rsid w:val="002D2495"/>
    <w:rsid w:val="00341B34"/>
    <w:rsid w:val="00385E62"/>
    <w:rsid w:val="0039725E"/>
    <w:rsid w:val="003A3EF4"/>
    <w:rsid w:val="003C234F"/>
    <w:rsid w:val="003D2817"/>
    <w:rsid w:val="003D3180"/>
    <w:rsid w:val="00407ECB"/>
    <w:rsid w:val="00423284"/>
    <w:rsid w:val="00434E27"/>
    <w:rsid w:val="004612F1"/>
    <w:rsid w:val="00463D07"/>
    <w:rsid w:val="00481B43"/>
    <w:rsid w:val="00596197"/>
    <w:rsid w:val="00610F90"/>
    <w:rsid w:val="00681AE7"/>
    <w:rsid w:val="00686332"/>
    <w:rsid w:val="006C56CF"/>
    <w:rsid w:val="00707AD8"/>
    <w:rsid w:val="0075444A"/>
    <w:rsid w:val="007713A8"/>
    <w:rsid w:val="00823D0D"/>
    <w:rsid w:val="00824BAA"/>
    <w:rsid w:val="00844E0E"/>
    <w:rsid w:val="008825AD"/>
    <w:rsid w:val="008B350B"/>
    <w:rsid w:val="008D6C4A"/>
    <w:rsid w:val="00942521"/>
    <w:rsid w:val="00A357BE"/>
    <w:rsid w:val="00A75689"/>
    <w:rsid w:val="00AC7495"/>
    <w:rsid w:val="00AE1089"/>
    <w:rsid w:val="00B040BF"/>
    <w:rsid w:val="00B277FE"/>
    <w:rsid w:val="00BB00E0"/>
    <w:rsid w:val="00BB6D81"/>
    <w:rsid w:val="00BC1819"/>
    <w:rsid w:val="00CC258A"/>
    <w:rsid w:val="00CD4DA4"/>
    <w:rsid w:val="00D05225"/>
    <w:rsid w:val="00D84B4F"/>
    <w:rsid w:val="00D84D08"/>
    <w:rsid w:val="00DA142D"/>
    <w:rsid w:val="00DC6FBA"/>
    <w:rsid w:val="00E40A00"/>
    <w:rsid w:val="00E46A06"/>
    <w:rsid w:val="00E555BB"/>
    <w:rsid w:val="00E8037C"/>
    <w:rsid w:val="00F51288"/>
    <w:rsid w:val="00F54DB4"/>
    <w:rsid w:val="00F84444"/>
    <w:rsid w:val="00F94F5C"/>
    <w:rsid w:val="00FA7C23"/>
    <w:rsid w:val="00FD0EC6"/>
    <w:rsid w:val="00FD5065"/>
    <w:rsid w:val="00FD62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15D7A"/>
  <w15:chartTrackingRefBased/>
  <w15:docId w15:val="{34BF33B2-1CDB-477E-8082-BF743DE2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43D7"/>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1A43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43D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16EBC"/>
    <w:pPr>
      <w:ind w:left="720"/>
      <w:contextualSpacing/>
    </w:pPr>
  </w:style>
  <w:style w:type="paragraph" w:styleId="Header">
    <w:name w:val="header"/>
    <w:basedOn w:val="Normal"/>
    <w:link w:val="HeaderChar"/>
    <w:uiPriority w:val="99"/>
    <w:unhideWhenUsed/>
    <w:rsid w:val="00423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284"/>
  </w:style>
  <w:style w:type="paragraph" w:styleId="Footer">
    <w:name w:val="footer"/>
    <w:basedOn w:val="Normal"/>
    <w:link w:val="FooterChar"/>
    <w:uiPriority w:val="99"/>
    <w:unhideWhenUsed/>
    <w:rsid w:val="00423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10</cp:revision>
  <dcterms:created xsi:type="dcterms:W3CDTF">2021-09-10T03:41:00Z</dcterms:created>
  <dcterms:modified xsi:type="dcterms:W3CDTF">2021-09-13T21:02:00Z</dcterms:modified>
</cp:coreProperties>
</file>