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8B32" w14:textId="77777777" w:rsidR="00AA33D9" w:rsidRPr="00CC7ABC" w:rsidRDefault="00703152" w:rsidP="00AA33D9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noProof w:val="0"/>
          <w:kern w:val="36"/>
          <w:sz w:val="32"/>
          <w:szCs w:val="48"/>
          <w:lang w:eastAsia="en-CA"/>
        </w:rPr>
      </w:pPr>
      <w:r w:rsidRPr="00CC7ABC">
        <w:drawing>
          <wp:anchor distT="0" distB="0" distL="114300" distR="114300" simplePos="0" relativeHeight="251658240" behindDoc="0" locked="0" layoutInCell="1" allowOverlap="1" wp14:anchorId="5B14FB61" wp14:editId="4EFC9214">
            <wp:simplePos x="0" y="0"/>
            <wp:positionH relativeFrom="margin">
              <wp:posOffset>5249388</wp:posOffset>
            </wp:positionH>
            <wp:positionV relativeFrom="margin">
              <wp:posOffset>-670956</wp:posOffset>
            </wp:positionV>
            <wp:extent cx="1181100" cy="15405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3D9" w:rsidRPr="00CC7ABC">
        <w:rPr>
          <w:rFonts w:ascii="Century Gothic" w:eastAsia="Times New Roman" w:hAnsi="Century Gothic" w:cs="Times New Roman"/>
          <w:b/>
          <w:bCs/>
          <w:noProof w:val="0"/>
          <w:kern w:val="36"/>
          <w:sz w:val="32"/>
          <w:szCs w:val="48"/>
          <w:lang w:eastAsia="en-CA"/>
        </w:rPr>
        <w:t>The Negro Speaks of Rivers</w:t>
      </w:r>
    </w:p>
    <w:p w14:paraId="1ED5DDE6" w14:textId="77777777" w:rsidR="00AA33D9" w:rsidRDefault="00AA33D9" w:rsidP="00AA33D9">
      <w:pPr>
        <w:spacing w:after="0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AA33D9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By </w:t>
      </w:r>
      <w:hyperlink r:id="rId6" w:history="1">
        <w:r w:rsidRPr="00AA33D9">
          <w:rPr>
            <w:rFonts w:ascii="Century Gothic" w:eastAsia="Times New Roman" w:hAnsi="Century Gothic" w:cs="Times New Roman"/>
            <w:noProof w:val="0"/>
            <w:color w:val="0000FF"/>
            <w:sz w:val="24"/>
            <w:szCs w:val="24"/>
            <w:u w:val="single"/>
            <w:lang w:eastAsia="en-CA"/>
          </w:rPr>
          <w:t>Langston Hughes</w:t>
        </w:r>
      </w:hyperlink>
      <w:r w:rsidRPr="00AA33D9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</w:t>
      </w:r>
    </w:p>
    <w:p w14:paraId="0DAE8724" w14:textId="77777777" w:rsidR="00AA33D9" w:rsidRPr="00AA33D9" w:rsidRDefault="00AA33D9" w:rsidP="00AA33D9">
      <w:pPr>
        <w:spacing w:after="0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</w:p>
    <w:p w14:paraId="7B832799" w14:textId="77777777" w:rsidR="00AA33D9" w:rsidRPr="00E63CDC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E63CDC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I’ve known rivers: </w:t>
      </w:r>
    </w:p>
    <w:p w14:paraId="71930945" w14:textId="77777777" w:rsidR="00AA33D9" w:rsidRPr="00E63CDC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E63CDC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I’ve known rivers ancient as the world and older than the flow of human blood in human veins. </w:t>
      </w:r>
    </w:p>
    <w:p w14:paraId="30D7A377" w14:textId="77777777" w:rsidR="00AA33D9" w:rsidRPr="00E63CDC" w:rsidRDefault="00AA33D9" w:rsidP="00703152">
      <w:pPr>
        <w:spacing w:after="0" w:line="36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</w:p>
    <w:p w14:paraId="5BA6C866" w14:textId="77777777" w:rsidR="00AA33D9" w:rsidRPr="00E63CDC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E63CDC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My soul has grown deep like the rivers. </w:t>
      </w:r>
    </w:p>
    <w:p w14:paraId="2862C56D" w14:textId="77777777" w:rsidR="00AA33D9" w:rsidRPr="00E63CDC" w:rsidRDefault="00AA33D9" w:rsidP="00703152">
      <w:pPr>
        <w:spacing w:after="0" w:line="36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</w:p>
    <w:p w14:paraId="703CAE4D" w14:textId="77777777" w:rsidR="00AA33D9" w:rsidRPr="00E63CDC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E63CDC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I bathed in the Euphrates when dawns were young. </w:t>
      </w:r>
    </w:p>
    <w:p w14:paraId="62F7B9A8" w14:textId="77777777" w:rsidR="00AA33D9" w:rsidRPr="00E63CDC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E63CDC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I built my hut near the Congo and it lulled me to sleep. </w:t>
      </w:r>
    </w:p>
    <w:p w14:paraId="549A3B45" w14:textId="77777777" w:rsidR="00AA33D9" w:rsidRPr="00E63CDC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E63CDC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I looked upon the Nile and raised the pyramids above it. </w:t>
      </w:r>
    </w:p>
    <w:p w14:paraId="3BE0ACB8" w14:textId="77777777" w:rsidR="00AA33D9" w:rsidRPr="00E63CDC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E63CDC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I heard the singing of the Mississippi when Abe Lincoln went down to New Orleans, and I’ve seen its muddy bosom turn all golden in the sunset. </w:t>
      </w:r>
    </w:p>
    <w:p w14:paraId="354EE2D7" w14:textId="77777777" w:rsidR="00AA33D9" w:rsidRPr="00E63CDC" w:rsidRDefault="00AA33D9" w:rsidP="00703152">
      <w:pPr>
        <w:spacing w:after="0" w:line="36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</w:p>
    <w:p w14:paraId="2E611D56" w14:textId="77777777" w:rsidR="00AA33D9" w:rsidRPr="00E63CDC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E63CDC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I’ve known rivers: </w:t>
      </w:r>
    </w:p>
    <w:p w14:paraId="5EAF2DCE" w14:textId="77777777" w:rsidR="00AA33D9" w:rsidRPr="00E63CDC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E63CDC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Ancient, dusky rivers. </w:t>
      </w:r>
    </w:p>
    <w:p w14:paraId="017D0F35" w14:textId="77777777" w:rsidR="00AA33D9" w:rsidRPr="00E63CDC" w:rsidRDefault="00AA33D9" w:rsidP="00703152">
      <w:pPr>
        <w:spacing w:after="0" w:line="36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</w:p>
    <w:p w14:paraId="35BD0FCA" w14:textId="77777777" w:rsidR="00AA33D9" w:rsidRPr="00E63CDC" w:rsidRDefault="00AA33D9" w:rsidP="00703152">
      <w:pPr>
        <w:spacing w:after="0" w:line="360" w:lineRule="auto"/>
        <w:ind w:hanging="240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E63CDC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My soul has grown deep like the rivers.</w:t>
      </w:r>
    </w:p>
    <w:p w14:paraId="31138051" w14:textId="1BBAABC8" w:rsidR="00A23F87" w:rsidRDefault="00AA33D9" w:rsidP="00A23F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0"/>
          <w:szCs w:val="20"/>
          <w:lang w:eastAsia="en-CA"/>
        </w:rPr>
      </w:pPr>
      <w:r w:rsidRPr="00AA33D9">
        <w:rPr>
          <w:rFonts w:ascii="Century Gothic" w:eastAsia="Times New Roman" w:hAnsi="Century Gothic" w:cs="Times New Roman"/>
          <w:noProof w:val="0"/>
          <w:sz w:val="20"/>
          <w:szCs w:val="20"/>
          <w:lang w:eastAsia="en-CA"/>
        </w:rPr>
        <w:t xml:space="preserve">Langston Hughes, “The Negro Speaks of Rivers” from </w:t>
      </w:r>
      <w:r w:rsidRPr="00AA33D9">
        <w:rPr>
          <w:rFonts w:ascii="Century Gothic" w:eastAsia="Times New Roman" w:hAnsi="Century Gothic" w:cs="Times New Roman"/>
          <w:i/>
          <w:iCs/>
          <w:noProof w:val="0"/>
          <w:sz w:val="20"/>
          <w:szCs w:val="20"/>
          <w:lang w:eastAsia="en-CA"/>
        </w:rPr>
        <w:t>Collected Poems.</w:t>
      </w:r>
      <w:r w:rsidRPr="00AA33D9">
        <w:rPr>
          <w:rFonts w:ascii="Century Gothic" w:eastAsia="Times New Roman" w:hAnsi="Century Gothic" w:cs="Times New Roman"/>
          <w:noProof w:val="0"/>
          <w:sz w:val="20"/>
          <w:szCs w:val="20"/>
          <w:lang w:eastAsia="en-CA"/>
        </w:rPr>
        <w:t xml:space="preserve"> Copyright © 1994 by The Estate of Langston Hughes. Reprinted with the permission of Harold Ober Associates Incorporated.</w:t>
      </w:r>
    </w:p>
    <w:p w14:paraId="635CC955" w14:textId="77777777" w:rsidR="00E63CDC" w:rsidRDefault="00E63CDC" w:rsidP="00A23F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0"/>
          <w:szCs w:val="20"/>
          <w:lang w:eastAsia="en-CA"/>
        </w:rPr>
      </w:pPr>
    </w:p>
    <w:p w14:paraId="1A9D0787" w14:textId="77777777" w:rsidR="007B3150" w:rsidRPr="007B3150" w:rsidRDefault="00A23F87" w:rsidP="002934C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Read this poem severa</w:t>
      </w:r>
      <w:r w:rsidR="007B3150"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l times: the first for feeling and </w:t>
      </w: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the second for meaning </w:t>
      </w:r>
    </w:p>
    <w:p w14:paraId="15367C12" w14:textId="77777777" w:rsidR="00A23F87" w:rsidRPr="007B3150" w:rsidRDefault="00BA1792" w:rsidP="002934C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Question as you read! OR define what you already know. </w:t>
      </w:r>
      <w:r w:rsidR="00A23F87"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Record these questions </w:t>
      </w:r>
      <w:r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or comments </w:t>
      </w:r>
      <w:r w:rsidR="00A23F87"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on the sheet. </w:t>
      </w:r>
    </w:p>
    <w:p w14:paraId="66427097" w14:textId="77777777" w:rsidR="00A23F87" w:rsidRPr="007B3150" w:rsidRDefault="00A23F87" w:rsidP="00A23F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Answer the researchable questions (eg. Vocab, author) </w:t>
      </w:r>
    </w:p>
    <w:p w14:paraId="1DE63796" w14:textId="77777777" w:rsidR="00A23F87" w:rsidRDefault="007B3150" w:rsidP="00A23F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Read for a third time, looking for a deeper understanding by summarizing in your own words line by line or stanza by stanza</w:t>
      </w:r>
    </w:p>
    <w:p w14:paraId="23EF2A18" w14:textId="7CD58651" w:rsidR="00CC7ABC" w:rsidRPr="007B3150" w:rsidRDefault="00CC7ABC" w:rsidP="00A23F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Read for sound- how does this poem “sound” to you? </w:t>
      </w:r>
    </w:p>
    <w:p w14:paraId="292EA1D4" w14:textId="3A60B687" w:rsidR="007B3150" w:rsidRPr="007B3150" w:rsidRDefault="007B3150" w:rsidP="00A23F8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lastRenderedPageBreak/>
        <w:t xml:space="preserve">Read for poetic devices. Look for </w:t>
      </w:r>
      <w:r w:rsidRPr="00CC7ABC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allusions, similes, personification</w:t>
      </w:r>
      <w:r w:rsidR="00E63CDC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 xml:space="preserve">, extended metaphor, symbolism </w:t>
      </w:r>
    </w:p>
    <w:p w14:paraId="7D0303F3" w14:textId="77777777" w:rsidR="007B3150" w:rsidRPr="007B3150" w:rsidRDefault="007B3150" w:rsidP="007B3150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</w:p>
    <w:p w14:paraId="77BB7B7B" w14:textId="0F230F60" w:rsidR="007B3150" w:rsidRDefault="007B3150" w:rsidP="007B3150">
      <w:pPr>
        <w:pStyle w:val="ListParagraph"/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426E65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Structure</w:t>
      </w:r>
      <w:r w:rsidR="00703152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 xml:space="preserve"> (how does t</w:t>
      </w:r>
      <w:r w:rsidR="00E63CDC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he structure reflect identity??)</w:t>
      </w:r>
    </w:p>
    <w:p w14:paraId="4F11908B" w14:textId="3E9F4DE6" w:rsidR="00E85376" w:rsidRDefault="00E85376" w:rsidP="007B3150">
      <w:pPr>
        <w:pStyle w:val="ListParagraph"/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</w:p>
    <w:p w14:paraId="6E7D27C6" w14:textId="77777777" w:rsidR="007B3150" w:rsidRPr="007B3150" w:rsidRDefault="007B3150" w:rsidP="007B3150">
      <w:pPr>
        <w:pStyle w:val="ListParagraph"/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bookmarkStart w:id="0" w:name="_GoBack"/>
      <w:bookmarkEnd w:id="0"/>
      <w:r w:rsidRPr="00426E65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Mood</w:t>
      </w: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:</w:t>
      </w:r>
    </w:p>
    <w:p w14:paraId="526BCE24" w14:textId="77777777" w:rsidR="007B3150" w:rsidRPr="007B3150" w:rsidRDefault="007B3150" w:rsidP="007B3150">
      <w:pPr>
        <w:pStyle w:val="ListParagraph"/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</w:pPr>
      <w:r w:rsidRPr="00426E65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Tone</w:t>
      </w:r>
      <w:r w:rsidRPr="007B3150">
        <w:rPr>
          <w:rFonts w:ascii="Century Gothic" w:eastAsia="Times New Roman" w:hAnsi="Century Gothic" w:cs="Times New Roman"/>
          <w:noProof w:val="0"/>
          <w:sz w:val="24"/>
          <w:szCs w:val="24"/>
          <w:lang w:eastAsia="en-CA"/>
        </w:rPr>
        <w:t>:</w:t>
      </w:r>
    </w:p>
    <w:p w14:paraId="0CD0149F" w14:textId="77777777" w:rsidR="007B3150" w:rsidRPr="00426E65" w:rsidRDefault="007B3150" w:rsidP="007B3150">
      <w:pPr>
        <w:pStyle w:val="ListParagraph"/>
        <w:spacing w:before="100" w:beforeAutospacing="1" w:after="100" w:afterAutospacing="1" w:line="480" w:lineRule="auto"/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</w:pPr>
      <w:r w:rsidRPr="00426E65">
        <w:rPr>
          <w:rFonts w:ascii="Century Gothic" w:eastAsia="Times New Roman" w:hAnsi="Century Gothic" w:cs="Times New Roman"/>
          <w:b/>
          <w:noProof w:val="0"/>
          <w:sz w:val="24"/>
          <w:szCs w:val="24"/>
          <w:lang w:eastAsia="en-CA"/>
        </w:rPr>
        <w:t>Summary and purpose:</w:t>
      </w:r>
    </w:p>
    <w:p w14:paraId="25B3CD90" w14:textId="77777777" w:rsidR="007B3150" w:rsidRPr="00A23F87" w:rsidRDefault="007B3150" w:rsidP="007B3150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0"/>
          <w:szCs w:val="20"/>
          <w:lang w:eastAsia="en-CA"/>
        </w:rPr>
      </w:pPr>
    </w:p>
    <w:p w14:paraId="7DE1D0D2" w14:textId="77777777" w:rsidR="00A23F87" w:rsidRPr="00A23F87" w:rsidRDefault="00A23F87" w:rsidP="00A23F8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noProof w:val="0"/>
          <w:sz w:val="20"/>
          <w:szCs w:val="20"/>
          <w:lang w:eastAsia="en-CA"/>
        </w:rPr>
      </w:pPr>
    </w:p>
    <w:sectPr w:rsidR="00A23F87" w:rsidRPr="00A23F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605E"/>
    <w:multiLevelType w:val="hybridMultilevel"/>
    <w:tmpl w:val="C6426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D732C"/>
    <w:multiLevelType w:val="multilevel"/>
    <w:tmpl w:val="406C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D9"/>
    <w:rsid w:val="00151C2E"/>
    <w:rsid w:val="00426E65"/>
    <w:rsid w:val="00556017"/>
    <w:rsid w:val="00685839"/>
    <w:rsid w:val="00703152"/>
    <w:rsid w:val="007528ED"/>
    <w:rsid w:val="007B3150"/>
    <w:rsid w:val="00A23F87"/>
    <w:rsid w:val="00A71D60"/>
    <w:rsid w:val="00AA33D9"/>
    <w:rsid w:val="00B748A9"/>
    <w:rsid w:val="00BA1792"/>
    <w:rsid w:val="00C46631"/>
    <w:rsid w:val="00CC7ABC"/>
    <w:rsid w:val="00CE5C1E"/>
    <w:rsid w:val="00E63CDC"/>
    <w:rsid w:val="00E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0294"/>
  <w15:chartTrackingRefBased/>
  <w15:docId w15:val="{BF0F6B87-F32B-4135-94BE-D291574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link w:val="Heading1Char"/>
    <w:uiPriority w:val="9"/>
    <w:qFormat/>
    <w:rsid w:val="00AA3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3D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uthor">
    <w:name w:val="author"/>
    <w:basedOn w:val="DefaultParagraphFont"/>
    <w:rsid w:val="00AA33D9"/>
  </w:style>
  <w:style w:type="character" w:styleId="Hyperlink">
    <w:name w:val="Hyperlink"/>
    <w:basedOn w:val="DefaultParagraphFont"/>
    <w:uiPriority w:val="99"/>
    <w:semiHidden/>
    <w:unhideWhenUsed/>
    <w:rsid w:val="00AA33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A33D9"/>
    <w:rPr>
      <w:i/>
      <w:iCs/>
    </w:rPr>
  </w:style>
  <w:style w:type="paragraph" w:styleId="ListParagraph">
    <w:name w:val="List Paragraph"/>
    <w:basedOn w:val="Normal"/>
    <w:uiPriority w:val="34"/>
    <w:qFormat/>
    <w:rsid w:val="00A23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6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43928">
              <w:marLeft w:val="0"/>
              <w:marRight w:val="0"/>
              <w:marTop w:val="0"/>
              <w:marBottom w:val="0"/>
              <w:divBdr>
                <w:top w:val="single" w:sz="36" w:space="0" w:color="444444"/>
                <w:left w:val="single" w:sz="36" w:space="0" w:color="444444"/>
                <w:bottom w:val="single" w:sz="36" w:space="0" w:color="444444"/>
                <w:right w:val="single" w:sz="36" w:space="0" w:color="444444"/>
              </w:divBdr>
              <w:divsChild>
                <w:div w:id="8145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E5E5E5"/>
                    <w:right w:val="none" w:sz="0" w:space="0" w:color="auto"/>
                  </w:divBdr>
                </w:div>
                <w:div w:id="19932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langston-hugh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cp:lastPrinted>2018-03-12T15:27:00Z</cp:lastPrinted>
  <dcterms:created xsi:type="dcterms:W3CDTF">2020-02-04T05:11:00Z</dcterms:created>
  <dcterms:modified xsi:type="dcterms:W3CDTF">2020-02-07T20:30:00Z</dcterms:modified>
</cp:coreProperties>
</file>