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CE32" w14:textId="44360F3F" w:rsidR="00BC2885" w:rsidRPr="00035C4F" w:rsidRDefault="00035C4F">
      <w:pPr>
        <w:rPr>
          <w:b/>
          <w:sz w:val="32"/>
        </w:rPr>
      </w:pPr>
      <w:r>
        <w:rPr>
          <w:b/>
          <w:sz w:val="32"/>
        </w:rPr>
        <w:t xml:space="preserve">Excellent </w:t>
      </w:r>
      <w:r w:rsidR="00EB1868" w:rsidRPr="00035C4F">
        <w:rPr>
          <w:b/>
          <w:sz w:val="32"/>
        </w:rPr>
        <w:t>Conclusions</w:t>
      </w:r>
    </w:p>
    <w:p w14:paraId="62F7AFC0" w14:textId="77777777" w:rsidR="00EB1868" w:rsidRDefault="00EB1868"/>
    <w:p w14:paraId="531E3E94" w14:textId="567F526D" w:rsidR="00EB1868" w:rsidRDefault="00EB1868" w:rsidP="00EB1868">
      <w:pPr>
        <w:spacing w:line="480" w:lineRule="auto"/>
        <w:ind w:firstLine="720"/>
        <w:rPr>
          <w:rFonts w:ascii="Century Gothic" w:hAnsi="Century Gothic"/>
          <w:sz w:val="24"/>
          <w:szCs w:val="24"/>
        </w:rPr>
      </w:pPr>
      <w:r w:rsidRPr="00035C4F">
        <w:rPr>
          <w:rFonts w:ascii="Century Gothic" w:hAnsi="Century Gothic"/>
          <w:sz w:val="24"/>
          <w:szCs w:val="24"/>
          <w:highlight w:val="yellow"/>
        </w:rPr>
        <w:t>In conclusion</w:t>
      </w:r>
      <w:r>
        <w:rPr>
          <w:rFonts w:ascii="Century Gothic" w:hAnsi="Century Gothic"/>
          <w:sz w:val="24"/>
          <w:szCs w:val="24"/>
        </w:rPr>
        <w:t xml:space="preserve">, though both works included female characters being discriminated against, </w:t>
      </w:r>
      <w:r>
        <w:rPr>
          <w:rFonts w:ascii="Century Gothic" w:hAnsi="Century Gothic"/>
          <w:i/>
          <w:sz w:val="24"/>
          <w:szCs w:val="24"/>
        </w:rPr>
        <w:t xml:space="preserve">Mockingbird </w:t>
      </w:r>
      <w:r>
        <w:rPr>
          <w:rFonts w:ascii="Century Gothic" w:hAnsi="Century Gothic"/>
          <w:sz w:val="24"/>
          <w:szCs w:val="24"/>
        </w:rPr>
        <w:t xml:space="preserve">has readers fight against sexism with a reinforced theme of anti-discrimination; whereas </w:t>
      </w:r>
      <w:r w:rsidR="000E613C">
        <w:rPr>
          <w:rFonts w:ascii="Century Gothic" w:hAnsi="Century Gothic"/>
          <w:i/>
          <w:sz w:val="24"/>
          <w:szCs w:val="24"/>
        </w:rPr>
        <w:t>Of Mice</w:t>
      </w:r>
      <w:r>
        <w:rPr>
          <w:rFonts w:ascii="Century Gothic" w:hAnsi="Century Gothic"/>
          <w:i/>
          <w:sz w:val="24"/>
          <w:szCs w:val="24"/>
        </w:rPr>
        <w:t xml:space="preserve"> </w:t>
      </w:r>
      <w:r>
        <w:rPr>
          <w:rFonts w:ascii="Century Gothic" w:hAnsi="Century Gothic"/>
          <w:sz w:val="24"/>
          <w:szCs w:val="24"/>
        </w:rPr>
        <w:t xml:space="preserve">shows what happened to most women in The Great Depression along with the disrespect that came with it without any intention of combatting it. Society in the 1930’s was discriminatory against women to only be prim and proper, but this way of living made Scout from </w:t>
      </w:r>
      <w:r>
        <w:rPr>
          <w:rFonts w:ascii="Century Gothic" w:hAnsi="Century Gothic"/>
          <w:i/>
          <w:sz w:val="24"/>
          <w:szCs w:val="24"/>
        </w:rPr>
        <w:t xml:space="preserve">Mockingbird </w:t>
      </w:r>
      <w:r>
        <w:rPr>
          <w:rFonts w:ascii="Century Gothic" w:hAnsi="Century Gothic"/>
          <w:sz w:val="24"/>
          <w:szCs w:val="24"/>
        </w:rPr>
        <w:t xml:space="preserve">rebel more, and at the same time made Curley’s wife from </w:t>
      </w:r>
      <w:r>
        <w:rPr>
          <w:rFonts w:ascii="Century Gothic" w:hAnsi="Century Gothic"/>
          <w:i/>
          <w:sz w:val="24"/>
          <w:szCs w:val="24"/>
        </w:rPr>
        <w:t xml:space="preserve">Of Mice </w:t>
      </w:r>
      <w:r>
        <w:rPr>
          <w:rFonts w:ascii="Century Gothic" w:hAnsi="Century Gothic"/>
          <w:sz w:val="24"/>
          <w:szCs w:val="24"/>
        </w:rPr>
        <w:t xml:space="preserve">have a sadder life. Regardless of the messages both books convey, it is obvious that a great injustice has been carved into history. Women continue to fight against the prejudice at the risk of being </w:t>
      </w:r>
      <w:r w:rsidR="00F621B3">
        <w:rPr>
          <w:rFonts w:ascii="Century Gothic" w:hAnsi="Century Gothic"/>
          <w:sz w:val="24"/>
          <w:szCs w:val="24"/>
        </w:rPr>
        <w:t>ridiculed</w:t>
      </w:r>
      <w:r>
        <w:rPr>
          <w:rFonts w:ascii="Century Gothic" w:hAnsi="Century Gothic"/>
          <w:sz w:val="24"/>
          <w:szCs w:val="24"/>
        </w:rPr>
        <w:t xml:space="preserve"> for their beliefs. Book characters like Scout encourage the ongoing battle against sexism at whatever the cost.</w:t>
      </w:r>
    </w:p>
    <w:p w14:paraId="14FB17CE" w14:textId="22EC05ED" w:rsidR="000E613C" w:rsidRDefault="000E613C" w:rsidP="00EB1868">
      <w:pPr>
        <w:spacing w:line="480" w:lineRule="auto"/>
        <w:ind w:firstLine="720"/>
        <w:rPr>
          <w:rFonts w:ascii="Century Gothic" w:hAnsi="Century Gothic"/>
          <w:sz w:val="24"/>
          <w:szCs w:val="24"/>
        </w:rPr>
      </w:pPr>
      <w:r>
        <w:rPr>
          <w:rFonts w:ascii="Century Gothic" w:hAnsi="Century Gothic"/>
          <w:sz w:val="24"/>
          <w:szCs w:val="24"/>
        </w:rPr>
        <w:t xml:space="preserve">#2 </w:t>
      </w:r>
    </w:p>
    <w:p w14:paraId="34E0FC49" w14:textId="6097B6C3" w:rsidR="000E613C" w:rsidRPr="00965B26" w:rsidRDefault="000E613C" w:rsidP="000E613C">
      <w:pPr>
        <w:spacing w:line="480" w:lineRule="auto"/>
        <w:ind w:firstLine="720"/>
        <w:rPr>
          <w:sz w:val="24"/>
          <w:szCs w:val="24"/>
        </w:rPr>
      </w:pPr>
      <w:r>
        <w:rPr>
          <w:sz w:val="24"/>
          <w:szCs w:val="24"/>
        </w:rPr>
        <w:t>In conclusion, t</w:t>
      </w:r>
      <w:bookmarkStart w:id="0" w:name="_GoBack"/>
      <w:bookmarkEnd w:id="0"/>
      <w:r>
        <w:rPr>
          <w:sz w:val="24"/>
          <w:szCs w:val="24"/>
        </w:rPr>
        <w:t xml:space="preserve">he women during The Great Depression did not have it easy as proven by these two sources. Women did not get the opportunity that they deserved, which caused them to feel lonely. They had close to nothing which made them desperate for any bit of success or human contact. Mayella and Curley’s wife never got the opportunity at a future. Curley’s wife could not follow her dream of being an actress and Mayella did not get the chance to have an education. They were lonely: Curley’s wife isolated herself from other women and could not even talk to men; Mayella was on her own, only a caretaker and worker in her father’s eyes. </w:t>
      </w:r>
      <w:r>
        <w:rPr>
          <w:sz w:val="24"/>
          <w:szCs w:val="24"/>
        </w:rPr>
        <w:lastRenderedPageBreak/>
        <w:t xml:space="preserve">They both just wanted to experience appreciation and love. If these women got their opportunity, what amazing great things could they accomplish? Could they have made history? They deserved the chance to try. </w:t>
      </w:r>
    </w:p>
    <w:p w14:paraId="75681455" w14:textId="77777777" w:rsidR="000E613C" w:rsidRPr="00C34D32" w:rsidRDefault="000E613C" w:rsidP="00EB1868">
      <w:pPr>
        <w:spacing w:line="480" w:lineRule="auto"/>
        <w:ind w:firstLine="720"/>
        <w:rPr>
          <w:rFonts w:ascii="Century Gothic" w:hAnsi="Century Gothic"/>
          <w:sz w:val="24"/>
          <w:szCs w:val="24"/>
        </w:rPr>
      </w:pPr>
    </w:p>
    <w:p w14:paraId="4A5387D6" w14:textId="77777777" w:rsidR="00EB1868" w:rsidRDefault="00EB1868"/>
    <w:sectPr w:rsidR="00EB1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68"/>
    <w:rsid w:val="00035C4F"/>
    <w:rsid w:val="000E613C"/>
    <w:rsid w:val="000F188A"/>
    <w:rsid w:val="003B2333"/>
    <w:rsid w:val="003F3952"/>
    <w:rsid w:val="00A0257B"/>
    <w:rsid w:val="00BC2885"/>
    <w:rsid w:val="00EB1868"/>
    <w:rsid w:val="00F6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50FD"/>
  <w15:chartTrackingRefBased/>
  <w15:docId w15:val="{79A5DD0B-8C94-41AD-8F7B-2CD64FAC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6</cp:revision>
  <cp:lastPrinted>2018-06-01T22:05:00Z</cp:lastPrinted>
  <dcterms:created xsi:type="dcterms:W3CDTF">2017-06-16T15:46:00Z</dcterms:created>
  <dcterms:modified xsi:type="dcterms:W3CDTF">2018-06-13T16:28:00Z</dcterms:modified>
</cp:coreProperties>
</file>