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B" w:rsidRPr="003C765B" w:rsidRDefault="003C765B" w:rsidP="003C76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“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Yet Do I Marvel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”</w:t>
      </w:r>
    </w:p>
    <w:p w:rsidR="003C765B" w:rsidRPr="003C765B" w:rsidRDefault="003C765B" w:rsidP="003C76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 xml:space="preserve">By </w:t>
      </w:r>
      <w:proofErr w:type="spellStart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Countee</w:t>
      </w:r>
      <w:proofErr w:type="spellEnd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 xml:space="preserve"> Cullen </w:t>
      </w:r>
    </w:p>
    <w:p w:rsidR="003C765B" w:rsidRPr="003C765B" w:rsidRDefault="003C765B" w:rsidP="003C76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:rsidR="003C765B" w:rsidRPr="003C765B" w:rsidRDefault="003C765B" w:rsidP="003C76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I doubt not God is good, well-meaning, kind,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And did He stoop to quibble could tell why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The little buried mole continues blind,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Why flesh that mirrors Him must some day die,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Make plain the reason tortured Tantalus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Is baited by the fickle fruit, declare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If merely brute caprice dooms Sisyphus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To struggle up a never-ending stair. 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Inscrutable His ways are, and immune 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To catechism by a mind too strewn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With petty cares to slightly understand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What awful brain compels His awful hand.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>Yet do I marvel at this curious thing:</w:t>
      </w:r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br/>
        <w:t xml:space="preserve">To make a poet </w:t>
      </w:r>
      <w:proofErr w:type="gramStart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black, and</w:t>
      </w:r>
      <w:proofErr w:type="gramEnd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 xml:space="preserve"> bid him sing!</w:t>
      </w:r>
    </w:p>
    <w:p w:rsidR="003C765B" w:rsidRPr="003C765B" w:rsidRDefault="003C765B" w:rsidP="003C765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:rsidR="003C765B" w:rsidRPr="003C765B" w:rsidRDefault="003C765B" w:rsidP="003C7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  <w:proofErr w:type="spellStart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Countee</w:t>
      </w:r>
      <w:proofErr w:type="spellEnd"/>
      <w:r w:rsidRPr="003C765B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 xml:space="preserve"> Cullen, "Yet I Do Marvel," from Color. Copyright 1925 by Harper and Brothers; renewed 1953 by Ida M. Cullen. Reprinted with permission of Thompson and Thompson.</w:t>
      </w:r>
    </w:p>
    <w:p w:rsidR="00CB582B" w:rsidRPr="003C765B" w:rsidRDefault="003C765B">
      <w:pPr>
        <w:rPr>
          <w:rFonts w:ascii="Times New Roman" w:hAnsi="Times New Roman" w:cs="Times New Roman"/>
          <w:sz w:val="28"/>
          <w:szCs w:val="28"/>
        </w:rPr>
      </w:pPr>
      <w:r w:rsidRPr="003C765B">
        <w:drawing>
          <wp:anchor distT="0" distB="0" distL="114300" distR="114300" simplePos="0" relativeHeight="251658240" behindDoc="0" locked="0" layoutInCell="1" allowOverlap="1" wp14:anchorId="4667B2B0">
            <wp:simplePos x="0" y="0"/>
            <wp:positionH relativeFrom="margin">
              <wp:posOffset>3400425</wp:posOffset>
            </wp:positionH>
            <wp:positionV relativeFrom="margin">
              <wp:align>bottom</wp:align>
            </wp:positionV>
            <wp:extent cx="2533650" cy="2559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582B" w:rsidRPr="003C7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F6" w:rsidRDefault="00DB1CF6" w:rsidP="003C765B">
      <w:pPr>
        <w:spacing w:after="0" w:line="240" w:lineRule="auto"/>
      </w:pPr>
      <w:r>
        <w:separator/>
      </w:r>
    </w:p>
  </w:endnote>
  <w:endnote w:type="continuationSeparator" w:id="0">
    <w:p w:rsidR="00DB1CF6" w:rsidRDefault="00DB1CF6" w:rsidP="003C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Default="003C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Default="003C7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Default="003C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F6" w:rsidRDefault="00DB1CF6" w:rsidP="003C765B">
      <w:pPr>
        <w:spacing w:after="0" w:line="240" w:lineRule="auto"/>
      </w:pPr>
      <w:r>
        <w:separator/>
      </w:r>
    </w:p>
  </w:footnote>
  <w:footnote w:type="continuationSeparator" w:id="0">
    <w:p w:rsidR="00DB1CF6" w:rsidRDefault="00DB1CF6" w:rsidP="003C7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Default="003C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Pr="003C765B" w:rsidRDefault="003C765B">
    <w:pPr>
      <w:pStyle w:val="Header"/>
      <w:rPr>
        <w:lang w:val="en-US"/>
      </w:rPr>
    </w:pPr>
    <w:r>
      <w:rPr>
        <w:lang w:val="en-US"/>
      </w:rPr>
      <w:t xml:space="preserve">English 12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5B" w:rsidRDefault="003C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5B"/>
    <w:rsid w:val="003C765B"/>
    <w:rsid w:val="00CB582B"/>
    <w:rsid w:val="00D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E9A0"/>
  <w15:chartTrackingRefBased/>
  <w15:docId w15:val="{BAE4BE87-9432-4072-9F58-F3BCC15E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5B"/>
  </w:style>
  <w:style w:type="paragraph" w:styleId="Footer">
    <w:name w:val="footer"/>
    <w:basedOn w:val="Normal"/>
    <w:link w:val="FooterChar"/>
    <w:uiPriority w:val="99"/>
    <w:unhideWhenUsed/>
    <w:rsid w:val="003C7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20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857">
              <w:marLeft w:val="2925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2019-09-25T04:03:00Z</dcterms:created>
  <dcterms:modified xsi:type="dcterms:W3CDTF">2019-09-25T04:05:00Z</dcterms:modified>
</cp:coreProperties>
</file>