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14E" w:rsidRPr="00BD614E" w:rsidRDefault="00BD614E" w:rsidP="007D37EB">
      <w:pPr>
        <w:shd w:val="clear" w:color="auto" w:fill="FFFFFF"/>
        <w:spacing w:after="0" w:line="360" w:lineRule="atLeast"/>
        <w:rPr>
          <w:rFonts w:ascii="Arial" w:eastAsia="Times New Roman" w:hAnsi="Arial" w:cs="Arial"/>
          <w:b/>
          <w:iCs/>
          <w:color w:val="7B7B7B"/>
          <w:sz w:val="24"/>
          <w:szCs w:val="24"/>
        </w:rPr>
      </w:pPr>
      <w:r w:rsidRPr="00BD614E">
        <w:rPr>
          <w:rFonts w:ascii="Arial" w:eastAsia="Times New Roman" w:hAnsi="Arial" w:cs="Arial"/>
          <w:b/>
          <w:iCs/>
          <w:color w:val="7B7B7B"/>
          <w:sz w:val="24"/>
          <w:szCs w:val="24"/>
        </w:rPr>
        <w:t xml:space="preserve">Note the tense (present) when analyzing literature and the use of quotes. </w:t>
      </w:r>
      <w:r w:rsidR="008B45EE">
        <w:rPr>
          <w:rFonts w:ascii="Arial" w:eastAsia="Times New Roman" w:hAnsi="Arial" w:cs="Arial"/>
          <w:b/>
          <w:iCs/>
          <w:color w:val="7B7B7B"/>
          <w:sz w:val="24"/>
          <w:szCs w:val="24"/>
        </w:rPr>
        <w:t xml:space="preserve">The quotes are integrated seamlessly and explained. </w:t>
      </w:r>
    </w:p>
    <w:p w:rsidR="007D37EB" w:rsidRDefault="007D37EB" w:rsidP="007D37EB">
      <w:pPr>
        <w:shd w:val="clear" w:color="auto" w:fill="FFFFFF"/>
        <w:spacing w:after="0" w:line="360" w:lineRule="atLeast"/>
        <w:rPr>
          <w:rFonts w:ascii="Arial" w:eastAsia="Times New Roman" w:hAnsi="Arial" w:cs="Arial"/>
          <w:i/>
          <w:iCs/>
          <w:color w:val="7B7B7B"/>
          <w:sz w:val="21"/>
          <w:szCs w:val="21"/>
        </w:rPr>
      </w:pPr>
      <w:r w:rsidRPr="007D37EB">
        <w:rPr>
          <w:rFonts w:ascii="Arial" w:eastAsia="Times New Roman" w:hAnsi="Arial" w:cs="Arial"/>
          <w:i/>
          <w:iCs/>
          <w:color w:val="7B7B7B"/>
          <w:sz w:val="21"/>
          <w:szCs w:val="21"/>
        </w:rPr>
        <w:t>“There isn’t anyone to help you. Only me. And I’m the Beast</w:t>
      </w:r>
      <w:proofErr w:type="gramStart"/>
      <w:r w:rsidRPr="007D37EB">
        <w:rPr>
          <w:rFonts w:ascii="Arial" w:eastAsia="Times New Roman" w:hAnsi="Arial" w:cs="Arial"/>
          <w:i/>
          <w:iCs/>
          <w:color w:val="7B7B7B"/>
          <w:sz w:val="21"/>
          <w:szCs w:val="21"/>
        </w:rPr>
        <w:t>. . . .</w:t>
      </w:r>
      <w:proofErr w:type="gramEnd"/>
      <w:r w:rsidRPr="007D37EB">
        <w:rPr>
          <w:rFonts w:ascii="Arial" w:eastAsia="Times New Roman" w:hAnsi="Arial" w:cs="Arial"/>
          <w:i/>
          <w:iCs/>
          <w:color w:val="7B7B7B"/>
          <w:sz w:val="21"/>
          <w:szCs w:val="21"/>
        </w:rPr>
        <w:t xml:space="preserve"> Fancy thinking the Beast was something you could hunt and kill! . . . You knew, didn’t you? I’m part of you? Close, close, close! I’m the reason why it’s no go? Why things are the way they are?”</w:t>
      </w:r>
      <w:r>
        <w:rPr>
          <w:rFonts w:ascii="Arial" w:eastAsia="Times New Roman" w:hAnsi="Arial" w:cs="Arial"/>
          <w:i/>
          <w:iCs/>
          <w:color w:val="7B7B7B"/>
          <w:sz w:val="21"/>
          <w:szCs w:val="21"/>
        </w:rPr>
        <w:t xml:space="preserve"> (chapter 8)</w:t>
      </w:r>
    </w:p>
    <w:p w:rsidR="008B45EE" w:rsidRPr="007D37EB" w:rsidRDefault="008B45EE" w:rsidP="007D37EB">
      <w:pPr>
        <w:shd w:val="clear" w:color="auto" w:fill="FFFFFF"/>
        <w:spacing w:after="0" w:line="360" w:lineRule="atLeast"/>
        <w:rPr>
          <w:rFonts w:ascii="Arial" w:eastAsia="Times New Roman" w:hAnsi="Arial" w:cs="Arial"/>
          <w:i/>
          <w:iCs/>
          <w:color w:val="7B7B7B"/>
          <w:sz w:val="21"/>
          <w:szCs w:val="21"/>
        </w:rPr>
      </w:pPr>
    </w:p>
    <w:p w:rsidR="007D37EB" w:rsidRPr="008B45EE" w:rsidRDefault="004C6C2A" w:rsidP="008B45EE">
      <w:pPr>
        <w:shd w:val="clear" w:color="auto" w:fill="FFFFFF"/>
        <w:spacing w:after="0" w:line="360" w:lineRule="atLeast"/>
        <w:ind w:firstLine="720"/>
        <w:rPr>
          <w:rFonts w:ascii="Arial" w:eastAsia="Times New Roman" w:hAnsi="Arial" w:cs="Arial"/>
          <w:sz w:val="24"/>
          <w:szCs w:val="24"/>
        </w:rPr>
      </w:pPr>
      <w:r>
        <w:rPr>
          <w:rFonts w:ascii="Arial" w:eastAsia="Times New Roman" w:hAnsi="Arial" w:cs="Arial"/>
          <w:sz w:val="24"/>
          <w:szCs w:val="24"/>
        </w:rPr>
        <w:t>The Lord of the Flies spoke</w:t>
      </w:r>
      <w:r w:rsidR="007D37EB" w:rsidRPr="008B45EE">
        <w:rPr>
          <w:rFonts w:ascii="Arial" w:eastAsia="Times New Roman" w:hAnsi="Arial" w:cs="Arial"/>
          <w:sz w:val="24"/>
          <w:szCs w:val="24"/>
        </w:rPr>
        <w:t xml:space="preserve"> to Simon </w:t>
      </w:r>
      <w:r w:rsidR="008B45EE" w:rsidRPr="008B45EE">
        <w:rPr>
          <w:rFonts w:ascii="Arial" w:eastAsia="Times New Roman" w:hAnsi="Arial" w:cs="Arial"/>
          <w:sz w:val="24"/>
          <w:szCs w:val="24"/>
        </w:rPr>
        <w:t>in a vision while resting in his little glade in the middle of the island</w:t>
      </w:r>
      <w:r w:rsidR="008B45EE">
        <w:rPr>
          <w:rFonts w:ascii="Arial" w:eastAsia="Times New Roman" w:hAnsi="Arial" w:cs="Arial"/>
          <w:sz w:val="24"/>
          <w:szCs w:val="24"/>
        </w:rPr>
        <w:t>. This conversation revea</w:t>
      </w:r>
      <w:r>
        <w:rPr>
          <w:rFonts w:ascii="Arial" w:eastAsia="Times New Roman" w:hAnsi="Arial" w:cs="Arial"/>
          <w:sz w:val="24"/>
          <w:szCs w:val="24"/>
        </w:rPr>
        <w:t>led</w:t>
      </w:r>
      <w:r w:rsidR="008B45EE">
        <w:rPr>
          <w:rFonts w:ascii="Arial" w:eastAsia="Times New Roman" w:hAnsi="Arial" w:cs="Arial"/>
          <w:sz w:val="24"/>
          <w:szCs w:val="24"/>
        </w:rPr>
        <w:t xml:space="preserve"> Goldings theory that the devil resid</w:t>
      </w:r>
      <w:r>
        <w:rPr>
          <w:rFonts w:ascii="Arial" w:eastAsia="Times New Roman" w:hAnsi="Arial" w:cs="Arial"/>
          <w:sz w:val="24"/>
          <w:szCs w:val="24"/>
        </w:rPr>
        <w:t>ed</w:t>
      </w:r>
      <w:r w:rsidR="008B45EE">
        <w:rPr>
          <w:rFonts w:ascii="Arial" w:eastAsia="Times New Roman" w:hAnsi="Arial" w:cs="Arial"/>
          <w:sz w:val="24"/>
          <w:szCs w:val="24"/>
        </w:rPr>
        <w:t xml:space="preserve"> in all humanity, and it is only the confines of civilization that contain the evil within</w:t>
      </w:r>
      <w:r w:rsidR="007D37EB" w:rsidRPr="008B45EE">
        <w:rPr>
          <w:rFonts w:ascii="Arial" w:eastAsia="Times New Roman" w:hAnsi="Arial" w:cs="Arial"/>
          <w:sz w:val="24"/>
          <w:szCs w:val="24"/>
        </w:rPr>
        <w:t xml:space="preserve">. These words confirm Simon’s speculation in Chapter 5 that perhaps the beast is only the boys themselves. </w:t>
      </w:r>
      <w:r w:rsidR="008B45EE" w:rsidRPr="008B45EE">
        <w:rPr>
          <w:rFonts w:ascii="Arial" w:eastAsia="Times New Roman" w:hAnsi="Arial" w:cs="Arial"/>
          <w:sz w:val="24"/>
          <w:szCs w:val="24"/>
        </w:rPr>
        <w:t xml:space="preserve">The pig’s head </w:t>
      </w:r>
      <w:r>
        <w:rPr>
          <w:rFonts w:ascii="Arial" w:eastAsia="Times New Roman" w:hAnsi="Arial" w:cs="Arial"/>
          <w:sz w:val="24"/>
          <w:szCs w:val="24"/>
        </w:rPr>
        <w:t>said</w:t>
      </w:r>
      <w:r w:rsidR="00637A3B" w:rsidRPr="00637A3B">
        <w:rPr>
          <w:rFonts w:ascii="Arial" w:eastAsia="Times New Roman" w:hAnsi="Arial" w:cs="Arial"/>
          <w:sz w:val="24"/>
          <w:szCs w:val="24"/>
          <w:highlight w:val="yellow"/>
        </w:rPr>
        <w:t>,</w:t>
      </w:r>
      <w:r w:rsidR="00637A3B" w:rsidRPr="00637A3B">
        <w:rPr>
          <w:rFonts w:ascii="Arial" w:eastAsia="Times New Roman" w:hAnsi="Arial" w:cs="Arial"/>
          <w:iCs/>
          <w:sz w:val="24"/>
          <w:szCs w:val="24"/>
          <w:highlight w:val="yellow"/>
        </w:rPr>
        <w:t xml:space="preserve"> “</w:t>
      </w:r>
      <w:r w:rsidR="00637A3B">
        <w:rPr>
          <w:rFonts w:ascii="Arial" w:eastAsia="Times New Roman" w:hAnsi="Arial" w:cs="Arial"/>
          <w:iCs/>
          <w:sz w:val="24"/>
          <w:szCs w:val="24"/>
        </w:rPr>
        <w:t>T</w:t>
      </w:r>
      <w:r w:rsidR="008B45EE" w:rsidRPr="008B45EE">
        <w:rPr>
          <w:rFonts w:ascii="Arial" w:eastAsia="Times New Roman" w:hAnsi="Arial" w:cs="Arial"/>
          <w:iCs/>
          <w:sz w:val="24"/>
          <w:szCs w:val="24"/>
        </w:rPr>
        <w:t>here isn’t anyone to help you. Only me. And I’m the Beast</w:t>
      </w:r>
      <w:proofErr w:type="gramStart"/>
      <w:r w:rsidR="008B45EE" w:rsidRPr="008B45EE">
        <w:rPr>
          <w:rFonts w:ascii="Arial" w:eastAsia="Times New Roman" w:hAnsi="Arial" w:cs="Arial"/>
          <w:iCs/>
          <w:sz w:val="24"/>
          <w:szCs w:val="24"/>
        </w:rPr>
        <w:t>. . . .</w:t>
      </w:r>
      <w:proofErr w:type="gramEnd"/>
      <w:r w:rsidR="008B45EE" w:rsidRPr="008B45EE">
        <w:rPr>
          <w:rFonts w:ascii="Arial" w:eastAsia="Times New Roman" w:hAnsi="Arial" w:cs="Arial"/>
          <w:iCs/>
          <w:sz w:val="24"/>
          <w:szCs w:val="24"/>
        </w:rPr>
        <w:t xml:space="preserve"> Fancy thinking the Beast was something you could hunt and kill! . . . You knew, didn’t you? I’m part of you? Close, close, close! I’m the reason why it’s no go? Why things are the way they are?” </w:t>
      </w:r>
      <w:r w:rsidR="008B45EE" w:rsidRPr="00637A3B">
        <w:rPr>
          <w:rFonts w:ascii="Arial" w:eastAsia="Times New Roman" w:hAnsi="Arial" w:cs="Arial"/>
          <w:iCs/>
          <w:sz w:val="24"/>
          <w:szCs w:val="24"/>
          <w:highlight w:val="yellow"/>
        </w:rPr>
        <w:t>(</w:t>
      </w:r>
      <w:r w:rsidR="00637A3B" w:rsidRPr="00637A3B">
        <w:rPr>
          <w:rFonts w:ascii="Arial" w:eastAsia="Times New Roman" w:hAnsi="Arial" w:cs="Arial"/>
          <w:iCs/>
          <w:sz w:val="24"/>
          <w:szCs w:val="24"/>
          <w:highlight w:val="yellow"/>
        </w:rPr>
        <w:t xml:space="preserve">Golding, </w:t>
      </w:r>
      <w:r w:rsidR="008B45EE" w:rsidRPr="00637A3B">
        <w:rPr>
          <w:rFonts w:ascii="Arial" w:eastAsia="Times New Roman" w:hAnsi="Arial" w:cs="Arial"/>
          <w:iCs/>
          <w:sz w:val="24"/>
          <w:szCs w:val="24"/>
          <w:highlight w:val="yellow"/>
        </w:rPr>
        <w:t>chapter 8)</w:t>
      </w:r>
      <w:r w:rsidR="008B45EE" w:rsidRPr="008B45EE">
        <w:rPr>
          <w:rFonts w:ascii="Arial" w:eastAsia="Times New Roman" w:hAnsi="Arial" w:cs="Arial"/>
          <w:iCs/>
          <w:sz w:val="24"/>
          <w:szCs w:val="24"/>
        </w:rPr>
        <w:t xml:space="preserve"> </w:t>
      </w:r>
      <w:r w:rsidR="007D37EB" w:rsidRPr="008B45EE">
        <w:rPr>
          <w:rFonts w:ascii="Arial" w:eastAsia="Times New Roman" w:hAnsi="Arial" w:cs="Arial"/>
          <w:sz w:val="24"/>
          <w:szCs w:val="24"/>
        </w:rPr>
        <w:t xml:space="preserve">This idea of the evil on the island being within the boys is central to the novel’s exploration of innate human savagery. The Lord of the Flies identifies itself as the beast and acknowledges to Simon that it </w:t>
      </w:r>
      <w:r w:rsidR="008B45EE" w:rsidRPr="008B45EE">
        <w:rPr>
          <w:rFonts w:ascii="Arial" w:eastAsia="Times New Roman" w:hAnsi="Arial" w:cs="Arial"/>
          <w:sz w:val="24"/>
          <w:szCs w:val="24"/>
        </w:rPr>
        <w:t xml:space="preserve">exists within all human beings. </w:t>
      </w:r>
      <w:r w:rsidR="007D37EB" w:rsidRPr="008B45EE">
        <w:rPr>
          <w:rFonts w:ascii="Arial" w:eastAsia="Times New Roman" w:hAnsi="Arial" w:cs="Arial"/>
          <w:sz w:val="24"/>
          <w:szCs w:val="24"/>
        </w:rPr>
        <w:t>The creature’s grotesque language and</w:t>
      </w:r>
      <w:bookmarkStart w:id="0" w:name="_GoBack"/>
      <w:bookmarkEnd w:id="0"/>
      <w:r w:rsidR="007D37EB" w:rsidRPr="008B45EE">
        <w:rPr>
          <w:rFonts w:ascii="Arial" w:eastAsia="Times New Roman" w:hAnsi="Arial" w:cs="Arial"/>
          <w:sz w:val="24"/>
          <w:szCs w:val="24"/>
        </w:rPr>
        <w:t xml:space="preserve"> bizarre appropriation of the boys’ slang (“I’m the reason why it’s no go”) makes the creature appear even more hideous and devilish, for he taunts Simon with the same colloquial, familiar language the boys use themselves. Simon, startled by his discovery, tries to convey it to the rest of the boys, but the evil and savagery within them boils to the surface, as they mistake him for the beast itself, set upon him, and kill him.</w:t>
      </w:r>
    </w:p>
    <w:p w:rsidR="00F57A9A" w:rsidRDefault="00F57A9A"/>
    <w:p w:rsidR="0006079B" w:rsidRPr="00B75ECF" w:rsidRDefault="00637A3B">
      <w:pPr>
        <w:rPr>
          <w:b/>
          <w:sz w:val="24"/>
          <w:szCs w:val="24"/>
        </w:rPr>
      </w:pPr>
      <w:r>
        <w:rPr>
          <w:b/>
          <w:sz w:val="24"/>
          <w:szCs w:val="24"/>
        </w:rPr>
        <w:t>Note the change from</w:t>
      </w:r>
      <w:r w:rsidR="0006079B" w:rsidRPr="00B75ECF">
        <w:rPr>
          <w:b/>
          <w:sz w:val="24"/>
          <w:szCs w:val="24"/>
        </w:rPr>
        <w:t xml:space="preserve"> </w:t>
      </w:r>
      <w:r>
        <w:rPr>
          <w:b/>
          <w:sz w:val="24"/>
          <w:szCs w:val="24"/>
        </w:rPr>
        <w:t>present tense to past tense (in yellow). ALWAYS WRITE IN PRESENT TENSE WHEN ANALYZING LITERATURE.</w:t>
      </w:r>
    </w:p>
    <w:p w:rsidR="007D37EB" w:rsidRPr="003733AE" w:rsidRDefault="007D37EB" w:rsidP="003733AE">
      <w:pPr>
        <w:shd w:val="clear" w:color="auto" w:fill="FFFFFF"/>
        <w:spacing w:after="0" w:line="360" w:lineRule="atLeast"/>
        <w:ind w:firstLine="720"/>
        <w:rPr>
          <w:rFonts w:ascii="Arial" w:eastAsia="Times New Roman" w:hAnsi="Arial" w:cs="Arial"/>
          <w:sz w:val="24"/>
          <w:szCs w:val="24"/>
        </w:rPr>
      </w:pPr>
      <w:r w:rsidRPr="003733AE">
        <w:rPr>
          <w:rFonts w:ascii="Arial" w:eastAsia="Times New Roman" w:hAnsi="Arial" w:cs="Arial"/>
          <w:sz w:val="24"/>
          <w:szCs w:val="24"/>
        </w:rPr>
        <w:t>Jack’s mental state in the afte</w:t>
      </w:r>
      <w:r w:rsidR="003733AE" w:rsidRPr="003733AE">
        <w:rPr>
          <w:rFonts w:ascii="Arial" w:eastAsia="Times New Roman" w:hAnsi="Arial" w:cs="Arial"/>
          <w:sz w:val="24"/>
          <w:szCs w:val="24"/>
        </w:rPr>
        <w:t>rmath of killing his first pig is reflective of the growing chaos</w:t>
      </w:r>
      <w:r w:rsidR="003733AE">
        <w:rPr>
          <w:rFonts w:ascii="Arial" w:eastAsia="Times New Roman" w:hAnsi="Arial" w:cs="Arial"/>
          <w:sz w:val="24"/>
          <w:szCs w:val="24"/>
        </w:rPr>
        <w:t>. He is ecstatic</w:t>
      </w:r>
      <w:r w:rsidR="003733AE" w:rsidRPr="003733AE">
        <w:rPr>
          <w:rFonts w:ascii="Arial" w:eastAsia="Times New Roman" w:hAnsi="Arial" w:cs="Arial"/>
          <w:sz w:val="24"/>
          <w:szCs w:val="24"/>
        </w:rPr>
        <w:t xml:space="preserve">: </w:t>
      </w:r>
      <w:r w:rsidR="003733AE" w:rsidRPr="003733AE">
        <w:rPr>
          <w:rFonts w:ascii="Arial" w:eastAsia="Times New Roman" w:hAnsi="Arial" w:cs="Arial"/>
          <w:iCs/>
          <w:sz w:val="24"/>
          <w:szCs w:val="24"/>
        </w:rPr>
        <w:t xml:space="preserve">“His mind was crowded with memories; memories of the knowledge that had come to them when they closed in on the struggling pig, knowledge that they had outwitted a living thing, imposed their will upon it, taken away its life like a long satisfying drink” (chapter 4). This is </w:t>
      </w:r>
      <w:r w:rsidRPr="003733AE">
        <w:rPr>
          <w:rFonts w:ascii="Arial" w:eastAsia="Times New Roman" w:hAnsi="Arial" w:cs="Arial"/>
          <w:sz w:val="24"/>
          <w:szCs w:val="24"/>
        </w:rPr>
        <w:t>another milestone in the boys’ decline into savage behavior. Golding explicitly connect</w:t>
      </w:r>
      <w:r w:rsidRPr="003733AE">
        <w:rPr>
          <w:rFonts w:ascii="Arial" w:eastAsia="Times New Roman" w:hAnsi="Arial" w:cs="Arial"/>
          <w:sz w:val="24"/>
          <w:szCs w:val="24"/>
          <w:highlight w:val="yellow"/>
        </w:rPr>
        <w:t>ed</w:t>
      </w:r>
      <w:r w:rsidRPr="003733AE">
        <w:rPr>
          <w:rFonts w:ascii="Arial" w:eastAsia="Times New Roman" w:hAnsi="Arial" w:cs="Arial"/>
          <w:sz w:val="24"/>
          <w:szCs w:val="24"/>
        </w:rPr>
        <w:t xml:space="preserve"> Jack’s exhilaration with the feelings of power and superiority he experience</w:t>
      </w:r>
      <w:r w:rsidRPr="003733AE">
        <w:rPr>
          <w:rFonts w:ascii="Arial" w:eastAsia="Times New Roman" w:hAnsi="Arial" w:cs="Arial"/>
          <w:sz w:val="24"/>
          <w:szCs w:val="24"/>
          <w:highlight w:val="yellow"/>
        </w:rPr>
        <w:t>d</w:t>
      </w:r>
      <w:r w:rsidRPr="003733AE">
        <w:rPr>
          <w:rFonts w:ascii="Arial" w:eastAsia="Times New Roman" w:hAnsi="Arial" w:cs="Arial"/>
          <w:sz w:val="24"/>
          <w:szCs w:val="24"/>
        </w:rPr>
        <w:t xml:space="preserve"> in killing the pig. Jack’s excitement </w:t>
      </w:r>
      <w:r w:rsidR="00B75ECF" w:rsidRPr="003733AE">
        <w:rPr>
          <w:rFonts w:ascii="Arial" w:eastAsia="Times New Roman" w:hAnsi="Arial" w:cs="Arial"/>
          <w:sz w:val="24"/>
          <w:szCs w:val="24"/>
        </w:rPr>
        <w:t>stem</w:t>
      </w:r>
      <w:r w:rsidR="00B75ECF" w:rsidRPr="003733AE">
        <w:rPr>
          <w:rFonts w:ascii="Arial" w:eastAsia="Times New Roman" w:hAnsi="Arial" w:cs="Arial"/>
          <w:sz w:val="24"/>
          <w:szCs w:val="24"/>
          <w:highlight w:val="yellow"/>
        </w:rPr>
        <w:t>med</w:t>
      </w:r>
      <w:r w:rsidRPr="003733AE">
        <w:rPr>
          <w:rFonts w:ascii="Arial" w:eastAsia="Times New Roman" w:hAnsi="Arial" w:cs="Arial"/>
          <w:sz w:val="24"/>
          <w:szCs w:val="24"/>
        </w:rPr>
        <w:t xml:space="preserve"> not from pride at having found food and </w:t>
      </w:r>
      <w:r w:rsidRPr="003733AE">
        <w:rPr>
          <w:rFonts w:ascii="Arial" w:eastAsia="Times New Roman" w:hAnsi="Arial" w:cs="Arial"/>
          <w:sz w:val="24"/>
          <w:szCs w:val="24"/>
          <w:highlight w:val="yellow"/>
        </w:rPr>
        <w:t>helped</w:t>
      </w:r>
      <w:r w:rsidRPr="003733AE">
        <w:rPr>
          <w:rFonts w:ascii="Arial" w:eastAsia="Times New Roman" w:hAnsi="Arial" w:cs="Arial"/>
          <w:sz w:val="24"/>
          <w:szCs w:val="24"/>
        </w:rPr>
        <w:t xml:space="preserve"> the group but from having “outwitted” another creature and “imposed” his will upon it. Earlier in the novel, Jack claim</w:t>
      </w:r>
      <w:r w:rsidRPr="003733AE">
        <w:rPr>
          <w:rFonts w:ascii="Arial" w:eastAsia="Times New Roman" w:hAnsi="Arial" w:cs="Arial"/>
          <w:sz w:val="24"/>
          <w:szCs w:val="24"/>
          <w:highlight w:val="yellow"/>
        </w:rPr>
        <w:t>ed</w:t>
      </w:r>
      <w:r w:rsidRPr="003733AE">
        <w:rPr>
          <w:rFonts w:ascii="Arial" w:eastAsia="Times New Roman" w:hAnsi="Arial" w:cs="Arial"/>
          <w:sz w:val="24"/>
          <w:szCs w:val="24"/>
        </w:rPr>
        <w:t xml:space="preserve"> that hunting is important to provide meat for the group</w:t>
      </w:r>
      <w:r w:rsidRPr="003733AE">
        <w:rPr>
          <w:rFonts w:ascii="Arial" w:eastAsia="Times New Roman" w:hAnsi="Arial" w:cs="Arial"/>
          <w:color w:val="C00000"/>
          <w:sz w:val="24"/>
          <w:szCs w:val="24"/>
        </w:rPr>
        <w:t xml:space="preserve">; now, </w:t>
      </w:r>
      <w:r w:rsidRPr="003733AE">
        <w:rPr>
          <w:rFonts w:ascii="Arial" w:eastAsia="Times New Roman" w:hAnsi="Arial" w:cs="Arial"/>
          <w:sz w:val="24"/>
          <w:szCs w:val="24"/>
        </w:rPr>
        <w:t>it becomes clear that Jack’s obsession with hunting is due to the satisfaction it provid</w:t>
      </w:r>
      <w:r w:rsidRPr="003733AE">
        <w:rPr>
          <w:rFonts w:ascii="Arial" w:eastAsia="Times New Roman" w:hAnsi="Arial" w:cs="Arial"/>
          <w:sz w:val="24"/>
          <w:szCs w:val="24"/>
          <w:highlight w:val="yellow"/>
        </w:rPr>
        <w:t>ed</w:t>
      </w:r>
      <w:r w:rsidRPr="003733AE">
        <w:rPr>
          <w:rFonts w:ascii="Arial" w:eastAsia="Times New Roman" w:hAnsi="Arial" w:cs="Arial"/>
          <w:sz w:val="24"/>
          <w:szCs w:val="24"/>
        </w:rPr>
        <w:t xml:space="preserve"> his primal instincts and has nothing to do with contributing to the common good.</w:t>
      </w:r>
    </w:p>
    <w:p w:rsidR="007D37EB" w:rsidRDefault="007D37EB"/>
    <w:sectPr w:rsidR="007D37EB" w:rsidSect="00BD614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7EB"/>
    <w:rsid w:val="0006079B"/>
    <w:rsid w:val="003733AE"/>
    <w:rsid w:val="003936C8"/>
    <w:rsid w:val="004C6C2A"/>
    <w:rsid w:val="00637A3B"/>
    <w:rsid w:val="00756B70"/>
    <w:rsid w:val="007D37EB"/>
    <w:rsid w:val="008B45EE"/>
    <w:rsid w:val="00923A22"/>
    <w:rsid w:val="00B75ECF"/>
    <w:rsid w:val="00BD614E"/>
    <w:rsid w:val="00DD1FEA"/>
    <w:rsid w:val="00F57A9A"/>
    <w:rsid w:val="00FB5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61FC"/>
  <w15:chartTrackingRefBased/>
  <w15:docId w15:val="{7901E918-D7ED-4E10-A5A0-D44092CA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A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15400">
      <w:bodyDiv w:val="1"/>
      <w:marLeft w:val="0"/>
      <w:marRight w:val="0"/>
      <w:marTop w:val="0"/>
      <w:marBottom w:val="0"/>
      <w:divBdr>
        <w:top w:val="none" w:sz="0" w:space="0" w:color="auto"/>
        <w:left w:val="none" w:sz="0" w:space="0" w:color="auto"/>
        <w:bottom w:val="none" w:sz="0" w:space="0" w:color="auto"/>
        <w:right w:val="none" w:sz="0" w:space="0" w:color="auto"/>
      </w:divBdr>
      <w:divsChild>
        <w:div w:id="6513688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24513458">
      <w:bodyDiv w:val="1"/>
      <w:marLeft w:val="0"/>
      <w:marRight w:val="0"/>
      <w:marTop w:val="0"/>
      <w:marBottom w:val="0"/>
      <w:divBdr>
        <w:top w:val="none" w:sz="0" w:space="0" w:color="auto"/>
        <w:left w:val="none" w:sz="0" w:space="0" w:color="auto"/>
        <w:bottom w:val="none" w:sz="0" w:space="0" w:color="auto"/>
        <w:right w:val="none" w:sz="0" w:space="0" w:color="auto"/>
      </w:divBdr>
      <w:divsChild>
        <w:div w:id="20398863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3</cp:revision>
  <cp:lastPrinted>2016-10-26T15:12:00Z</cp:lastPrinted>
  <dcterms:created xsi:type="dcterms:W3CDTF">2018-11-08T17:07:00Z</dcterms:created>
  <dcterms:modified xsi:type="dcterms:W3CDTF">2018-11-08T21:32:00Z</dcterms:modified>
</cp:coreProperties>
</file>