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022E" w14:textId="77777777" w:rsidR="00CF1BB3" w:rsidRPr="00CF1BB3" w:rsidRDefault="00743DC6" w:rsidP="00CF1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2A6C82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4FD1BA2B" wp14:editId="42A1BE34">
            <wp:simplePos x="0" y="0"/>
            <wp:positionH relativeFrom="margin">
              <wp:posOffset>4762500</wp:posOffset>
            </wp:positionH>
            <wp:positionV relativeFrom="margin">
              <wp:posOffset>-438150</wp:posOffset>
            </wp:positionV>
            <wp:extent cx="1695450" cy="2619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ee Cull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BB3" w:rsidRPr="002A6C8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en-CA"/>
        </w:rPr>
        <w:t>Yet Do I Marvel</w:t>
      </w:r>
      <w:r w:rsidR="00CF1BB3" w:rsidRPr="002A6C8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en-CA"/>
        </w:rPr>
        <w:t xml:space="preserve"> </w:t>
      </w:r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- </w:t>
      </w:r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Poem by </w:t>
      </w:r>
      <w:proofErr w:type="spellStart"/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Countee</w:t>
      </w:r>
      <w:proofErr w:type="spellEnd"/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 Cullen</w:t>
      </w:r>
    </w:p>
    <w:p w14:paraId="5F595662" w14:textId="77777777" w:rsidR="00CF1BB3" w:rsidRPr="002A6C82" w:rsidRDefault="00CF1BB3" w:rsidP="002A6C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en-CA"/>
        </w:rPr>
      </w:pP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t>I doubt not God is good, well-meaning, kind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And did He stoop to quibble could tell why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The little buried mole continues blind,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Why flesh that mirrors Him must some day die,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Make plain the reason tortured Tantalus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Is baited by the fickle fruit, declare</w:t>
      </w:r>
      <w:bookmarkStart w:id="0" w:name="_GoBack"/>
      <w:bookmarkEnd w:id="0"/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If merely brute caprice dooms Sisyphus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To struggle up a never-ending stair.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Inscrutable His ways are, and immune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To catechism by a mind too strewn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With petty cares to slightly understand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What awful brain compels His awful hand.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Yet do I marvel at this curious thing: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 xml:space="preserve">To make a poet </w:t>
      </w:r>
      <w:proofErr w:type="gramStart"/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t>black, and</w:t>
      </w:r>
      <w:proofErr w:type="gramEnd"/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t xml:space="preserve"> bid him sing!</w:t>
      </w:r>
    </w:p>
    <w:p w14:paraId="0153C5E0" w14:textId="77777777" w:rsidR="00402B13" w:rsidRDefault="002551E9"/>
    <w:p w14:paraId="6F93AF06" w14:textId="0FAE65E7" w:rsidR="002A6C82" w:rsidRDefault="002A6C82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308817F9" w14:textId="77777777" w:rsidR="002A6C82" w:rsidRDefault="002A6C82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05DAC572" w14:textId="7C8759F9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this poem several times: the first for feeling and the second for meaning </w:t>
      </w:r>
    </w:p>
    <w:p w14:paraId="34D55A31" w14:textId="77777777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Question as you read! OR define what you already know. Record these questions or comments on the sheet. </w:t>
      </w:r>
    </w:p>
    <w:p w14:paraId="77F1DC7A" w14:textId="26F412F0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Answer the researchable questions </w:t>
      </w:r>
      <w:r w:rsidR="002A6C8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and do a quick google search on the author 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(</w:t>
      </w:r>
      <w:proofErr w:type="spellStart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eg.</w:t>
      </w:r>
      <w:proofErr w:type="spellEnd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Vocab, author) </w:t>
      </w:r>
    </w:p>
    <w:p w14:paraId="14A42A99" w14:textId="77777777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Read for a third time, looking for a deeper understanding by summarizing in your own words line by line or stanza by stanza</w:t>
      </w:r>
    </w:p>
    <w:p w14:paraId="7902EB99" w14:textId="77777777" w:rsidR="007A2578" w:rsidRPr="0096365B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for </w:t>
      </w:r>
      <w:r w:rsidR="00743D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lyrical poetic devices: 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BA17BA"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consonance</w:t>
      </w:r>
      <w:r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, </w:t>
      </w:r>
      <w:r w:rsidR="00743DC6"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assonance, alliteration, rhyme scheme, rhythm. </w:t>
      </w:r>
    </w:p>
    <w:p w14:paraId="00153962" w14:textId="77777777" w:rsidR="00743DC6" w:rsidRPr="007A2578" w:rsidRDefault="00743DC6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for ‘word play’: </w:t>
      </w:r>
      <w:r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allusions, metaphor, paradox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14:paraId="49470E30" w14:textId="77777777" w:rsidR="007A2578" w:rsidRPr="007A2578" w:rsidRDefault="007A2578" w:rsidP="007A2578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5F81A03" w14:textId="77777777" w:rsidR="007A2578" w:rsidRPr="007A2578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Structure:</w:t>
      </w:r>
    </w:p>
    <w:p w14:paraId="5A0AACA5" w14:textId="77777777" w:rsidR="007A2578" w:rsidRPr="007A2578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Mood:</w:t>
      </w:r>
    </w:p>
    <w:p w14:paraId="668E21B0" w14:textId="77777777" w:rsidR="007A2578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Tone:</w:t>
      </w:r>
    </w:p>
    <w:p w14:paraId="75AF3E6B" w14:textId="77777777" w:rsidR="00743DC6" w:rsidRPr="007A2578" w:rsidRDefault="00743DC6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5EFA74C6" w14:textId="7B51E48F" w:rsidR="007A2578" w:rsidRDefault="007A2578" w:rsidP="00CC6469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CC6469">
        <w:rPr>
          <w:rFonts w:ascii="Century Gothic" w:eastAsia="Times New Roman" w:hAnsi="Century Gothic" w:cs="Times New Roman"/>
          <w:sz w:val="24"/>
          <w:szCs w:val="24"/>
          <w:lang w:eastAsia="en-CA"/>
        </w:rPr>
        <w:t>Summary and purpose:</w:t>
      </w:r>
    </w:p>
    <w:p w14:paraId="0FBA38F0" w14:textId="60AC3B33" w:rsidR="0096365B" w:rsidRDefault="0096365B" w:rsidP="0096365B">
      <w:p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A681095" w14:textId="0AB22AEB" w:rsidR="0096365B" w:rsidRDefault="0096365B" w:rsidP="0096365B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How does withholding the speaker’s race affect the poem? </w:t>
      </w:r>
    </w:p>
    <w:p w14:paraId="5C9279E0" w14:textId="00C46E31" w:rsidR="0096365B" w:rsidRDefault="0096365B" w:rsidP="0096365B">
      <w:pPr>
        <w:pStyle w:val="ListParagraph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0AC3FF42" w14:textId="77777777" w:rsidR="0096365B" w:rsidRPr="0096365B" w:rsidRDefault="0096365B" w:rsidP="0096365B">
      <w:pPr>
        <w:pStyle w:val="ListParagraph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70252893" w14:textId="373280A9" w:rsidR="0096365B" w:rsidRDefault="0096365B" w:rsidP="009636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>What is the significance and the effect of the mythological allusions to the meaning of the poem?</w:t>
      </w:r>
    </w:p>
    <w:p w14:paraId="277EB1EB" w14:textId="2C7C924F" w:rsidR="0096365B" w:rsidRDefault="0096365B" w:rsidP="0096365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205B73E" w14:textId="7053977E" w:rsidR="0096365B" w:rsidRDefault="0096365B" w:rsidP="0096365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51E7B209" w14:textId="7FDD6371" w:rsidR="0096365B" w:rsidRPr="0096365B" w:rsidRDefault="0096365B" w:rsidP="009636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What is the theme of this poem? </w:t>
      </w:r>
    </w:p>
    <w:p w14:paraId="495EAAF8" w14:textId="77777777" w:rsidR="00CF1BB3" w:rsidRDefault="00CF1BB3" w:rsidP="00CF1BB3"/>
    <w:sectPr w:rsidR="00CF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90E"/>
    <w:multiLevelType w:val="hybridMultilevel"/>
    <w:tmpl w:val="35BA8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05E"/>
    <w:multiLevelType w:val="hybridMultilevel"/>
    <w:tmpl w:val="C64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B3"/>
    <w:rsid w:val="00151C2E"/>
    <w:rsid w:val="002551E9"/>
    <w:rsid w:val="002A6C82"/>
    <w:rsid w:val="006D6FF3"/>
    <w:rsid w:val="00743DC6"/>
    <w:rsid w:val="007A2578"/>
    <w:rsid w:val="0096365B"/>
    <w:rsid w:val="00A71D60"/>
    <w:rsid w:val="00AB045A"/>
    <w:rsid w:val="00BA17BA"/>
    <w:rsid w:val="00BC322F"/>
    <w:rsid w:val="00BC7910"/>
    <w:rsid w:val="00C46631"/>
    <w:rsid w:val="00CC6469"/>
    <w:rsid w:val="00CF1BB3"/>
    <w:rsid w:val="00D85A98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A170"/>
  <w15:chartTrackingRefBased/>
  <w15:docId w15:val="{64E677BE-A4C2-4218-8C03-31E79B1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B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F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F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cp:lastPrinted>2015-04-27T20:18:00Z</cp:lastPrinted>
  <dcterms:created xsi:type="dcterms:W3CDTF">2015-04-17T18:15:00Z</dcterms:created>
  <dcterms:modified xsi:type="dcterms:W3CDTF">2018-10-30T17:56:00Z</dcterms:modified>
</cp:coreProperties>
</file>