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B4D" w:rsidRDefault="00925B4D">
      <w:pPr>
        <w:rPr>
          <w:rFonts w:ascii="Century Gothic" w:hAnsi="Century Gothic"/>
          <w:sz w:val="24"/>
          <w:szCs w:val="24"/>
          <w:lang w:val="en-US"/>
        </w:rPr>
      </w:pPr>
      <w:r w:rsidRPr="00925B4D">
        <w:drawing>
          <wp:inline distT="0" distB="0" distL="0" distR="0" wp14:anchorId="1A8DF0BF" wp14:editId="0313FEA1">
            <wp:extent cx="5943600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82B" w:rsidRPr="00925B4D" w:rsidRDefault="00925B4D">
      <w:pPr>
        <w:rPr>
          <w:rFonts w:ascii="Century Gothic" w:hAnsi="Century Gothic"/>
          <w:b/>
          <w:sz w:val="24"/>
          <w:szCs w:val="24"/>
          <w:lang w:val="en-US"/>
        </w:rPr>
      </w:pPr>
      <w:r w:rsidRPr="00925B4D">
        <w:rPr>
          <w:rFonts w:ascii="Century Gothic" w:hAnsi="Century Gothic"/>
          <w:b/>
          <w:sz w:val="24"/>
          <w:szCs w:val="24"/>
          <w:lang w:val="en-US"/>
        </w:rPr>
        <w:t xml:space="preserve">Questions for “The Harlem Renaissance” </w:t>
      </w:r>
    </w:p>
    <w:p w:rsidR="00925B4D" w:rsidRPr="00925B4D" w:rsidRDefault="00925B4D" w:rsidP="00925B4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925B4D">
        <w:rPr>
          <w:rFonts w:ascii="Century Gothic" w:hAnsi="Century Gothic"/>
          <w:sz w:val="24"/>
          <w:szCs w:val="24"/>
          <w:lang w:val="en-US"/>
        </w:rPr>
        <w:t xml:space="preserve">After you have read the article, explain in your own words the meaning of Langston Hughes quote: </w:t>
      </w:r>
    </w:p>
    <w:p w:rsidR="00925B4D" w:rsidRPr="00925B4D" w:rsidRDefault="00925B4D" w:rsidP="00925B4D">
      <w:pPr>
        <w:rPr>
          <w:rFonts w:ascii="Century Gothic" w:hAnsi="Century Gothic"/>
          <w:sz w:val="24"/>
          <w:szCs w:val="24"/>
          <w:lang w:val="en-US"/>
        </w:rPr>
      </w:pPr>
    </w:p>
    <w:p w:rsidR="00925B4D" w:rsidRPr="00925B4D" w:rsidRDefault="00925B4D" w:rsidP="00925B4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925B4D">
        <w:rPr>
          <w:rFonts w:ascii="Century Gothic" w:hAnsi="Century Gothic"/>
          <w:sz w:val="24"/>
          <w:szCs w:val="24"/>
          <w:lang w:val="en-US"/>
        </w:rPr>
        <w:t>When did the Harlem Renaissance start and when did it “end”?</w:t>
      </w:r>
    </w:p>
    <w:p w:rsidR="00925B4D" w:rsidRPr="00925B4D" w:rsidRDefault="00925B4D" w:rsidP="00925B4D">
      <w:pPr>
        <w:rPr>
          <w:rFonts w:ascii="Century Gothic" w:hAnsi="Century Gothic"/>
          <w:sz w:val="24"/>
          <w:szCs w:val="24"/>
          <w:lang w:val="en-US"/>
        </w:rPr>
      </w:pPr>
      <w:bookmarkStart w:id="0" w:name="_GoBack"/>
      <w:bookmarkEnd w:id="0"/>
    </w:p>
    <w:p w:rsidR="00925B4D" w:rsidRPr="00925B4D" w:rsidRDefault="00925B4D" w:rsidP="00925B4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925B4D">
        <w:rPr>
          <w:rFonts w:ascii="Century Gothic" w:hAnsi="Century Gothic"/>
          <w:sz w:val="24"/>
          <w:szCs w:val="24"/>
          <w:lang w:val="en-US"/>
        </w:rPr>
        <w:t xml:space="preserve">Why did it start? </w:t>
      </w:r>
    </w:p>
    <w:p w:rsidR="00925B4D" w:rsidRPr="00925B4D" w:rsidRDefault="00925B4D" w:rsidP="00925B4D">
      <w:pPr>
        <w:rPr>
          <w:rFonts w:ascii="Century Gothic" w:hAnsi="Century Gothic"/>
          <w:sz w:val="24"/>
          <w:szCs w:val="24"/>
          <w:lang w:val="en-US"/>
        </w:rPr>
      </w:pPr>
    </w:p>
    <w:p w:rsidR="00925B4D" w:rsidRDefault="00925B4D" w:rsidP="00925B4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925B4D">
        <w:rPr>
          <w:rFonts w:ascii="Century Gothic" w:hAnsi="Century Gothic"/>
          <w:sz w:val="24"/>
          <w:szCs w:val="24"/>
          <w:lang w:val="en-US"/>
        </w:rPr>
        <w:t xml:space="preserve">What was it?? </w:t>
      </w:r>
    </w:p>
    <w:p w:rsidR="00925B4D" w:rsidRDefault="00925B4D" w:rsidP="00925B4D">
      <w:pPr>
        <w:rPr>
          <w:rFonts w:ascii="Century Gothic" w:hAnsi="Century Gothic"/>
          <w:sz w:val="24"/>
          <w:szCs w:val="24"/>
          <w:lang w:val="en-US"/>
        </w:rPr>
      </w:pPr>
    </w:p>
    <w:p w:rsidR="00925B4D" w:rsidRPr="00925B4D" w:rsidRDefault="00925B4D" w:rsidP="00925B4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Wh</w:t>
      </w:r>
      <w:r w:rsidRPr="00925B4D">
        <w:rPr>
          <w:rFonts w:ascii="Century Gothic" w:hAnsi="Century Gothic"/>
          <w:sz w:val="24"/>
          <w:szCs w:val="24"/>
          <w:lang w:val="en-US"/>
        </w:rPr>
        <w:t>at effect do you think this Renaissance had in respect to alleviating discrimination during this time frame?</w:t>
      </w:r>
      <w:r>
        <w:rPr>
          <w:rFonts w:ascii="Century Gothic" w:hAnsi="Century Gothic"/>
          <w:noProof/>
          <w:sz w:val="24"/>
          <w:szCs w:val="24"/>
          <w:lang w:val="en-US"/>
        </w:rPr>
        <w:drawing>
          <wp:inline distT="0" distB="0" distL="0" distR="0" wp14:anchorId="75CB7EA9">
            <wp:extent cx="5944235" cy="2286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25B4D" w:rsidRPr="00925B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062A2"/>
    <w:multiLevelType w:val="hybridMultilevel"/>
    <w:tmpl w:val="4D74AC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B4D"/>
    <w:rsid w:val="00925B4D"/>
    <w:rsid w:val="009566C3"/>
    <w:rsid w:val="00CB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43DBB"/>
  <w15:chartTrackingRefBased/>
  <w15:docId w15:val="{9A62B58B-017C-42B3-BB24-C676AF8F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1</cp:revision>
  <dcterms:created xsi:type="dcterms:W3CDTF">2018-10-26T02:59:00Z</dcterms:created>
  <dcterms:modified xsi:type="dcterms:W3CDTF">2018-10-26T03:10:00Z</dcterms:modified>
</cp:coreProperties>
</file>