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7" w:rsidRDefault="000C5AA7" w:rsidP="000C5AA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C5AA7">
        <w:rPr>
          <w:rFonts w:ascii="Comic Sans MS" w:hAnsi="Comic Sans MS"/>
          <w:sz w:val="24"/>
          <w:szCs w:val="24"/>
          <w:u w:val="single"/>
        </w:rPr>
        <w:t>Cooperative Novel Study</w:t>
      </w:r>
      <w:r w:rsidR="00671F67">
        <w:rPr>
          <w:rFonts w:ascii="Comic Sans MS" w:hAnsi="Comic Sans MS"/>
          <w:sz w:val="24"/>
          <w:szCs w:val="24"/>
          <w:u w:val="single"/>
        </w:rPr>
        <w:t xml:space="preserve"> </w:t>
      </w:r>
      <w:bookmarkStart w:id="0" w:name="_GoBack"/>
      <w:bookmarkEnd w:id="0"/>
      <w:r w:rsidR="00483698">
        <w:rPr>
          <w:rFonts w:ascii="Comic Sans MS" w:hAnsi="Comic Sans MS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61F67D46" wp14:editId="4830CAD5">
            <wp:simplePos x="4816475" y="459740"/>
            <wp:positionH relativeFrom="margin">
              <wp:align>right</wp:align>
            </wp:positionH>
            <wp:positionV relativeFrom="margin">
              <wp:align>top</wp:align>
            </wp:positionV>
            <wp:extent cx="803275" cy="645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ddddddddddddddd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AA7" w:rsidRPr="00F3369C" w:rsidRDefault="009D3273" w:rsidP="000C5AA7">
      <w:pPr>
        <w:rPr>
          <w:rFonts w:ascii="Comic Sans MS" w:hAnsi="Comic Sans MS"/>
          <w:b/>
          <w:sz w:val="24"/>
          <w:szCs w:val="24"/>
        </w:rPr>
      </w:pPr>
      <w:r w:rsidRPr="00F3369C">
        <w:rPr>
          <w:rFonts w:ascii="Comic Sans MS" w:hAnsi="Comic Sans MS"/>
          <w:b/>
          <w:sz w:val="24"/>
          <w:szCs w:val="24"/>
        </w:rPr>
        <w:t>How it works:</w:t>
      </w:r>
    </w:p>
    <w:p w:rsidR="009D3273" w:rsidRDefault="009D3273" w:rsidP="000C5A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person in your group will be responsible for ONE of the </w:t>
      </w:r>
      <w:r w:rsidR="000921A4">
        <w:rPr>
          <w:rFonts w:ascii="Comic Sans MS" w:hAnsi="Comic Sans MS"/>
          <w:sz w:val="24"/>
          <w:szCs w:val="24"/>
        </w:rPr>
        <w:t>four</w:t>
      </w:r>
      <w:r>
        <w:rPr>
          <w:rFonts w:ascii="Comic Sans MS" w:hAnsi="Comic Sans MS"/>
          <w:sz w:val="24"/>
          <w:szCs w:val="24"/>
        </w:rPr>
        <w:t xml:space="preserve"> rotating jobs</w:t>
      </w:r>
      <w:r w:rsidR="000921A4">
        <w:rPr>
          <w:rFonts w:ascii="Comic Sans MS" w:hAnsi="Comic Sans MS"/>
          <w:sz w:val="24"/>
          <w:szCs w:val="24"/>
        </w:rPr>
        <w:t xml:space="preserve"> for chapter </w:t>
      </w:r>
      <w:r w:rsidR="00B0680E">
        <w:rPr>
          <w:rFonts w:ascii="Comic Sans MS" w:hAnsi="Comic Sans MS"/>
          <w:sz w:val="24"/>
          <w:szCs w:val="24"/>
        </w:rPr>
        <w:t>6</w:t>
      </w:r>
      <w:r w:rsidR="000921A4">
        <w:rPr>
          <w:rFonts w:ascii="Comic Sans MS" w:hAnsi="Comic Sans MS"/>
          <w:sz w:val="24"/>
          <w:szCs w:val="24"/>
        </w:rPr>
        <w:t>-</w:t>
      </w:r>
      <w:r w:rsidR="00B0680E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. </w:t>
      </w:r>
      <w:r w:rsidR="00671F67">
        <w:rPr>
          <w:rFonts w:ascii="Comic Sans MS" w:hAnsi="Comic Sans MS"/>
          <w:sz w:val="24"/>
          <w:szCs w:val="24"/>
        </w:rPr>
        <w:t xml:space="preserve">You will be </w:t>
      </w:r>
      <w:r w:rsidR="0071636C">
        <w:rPr>
          <w:rFonts w:ascii="Comic Sans MS" w:hAnsi="Comic Sans MS"/>
          <w:sz w:val="24"/>
          <w:szCs w:val="24"/>
        </w:rPr>
        <w:t>presenting</w:t>
      </w:r>
      <w:r w:rsidR="00671F67">
        <w:rPr>
          <w:rFonts w:ascii="Comic Sans MS" w:hAnsi="Comic Sans MS"/>
          <w:sz w:val="24"/>
          <w:szCs w:val="24"/>
        </w:rPr>
        <w:t xml:space="preserve"> your work </w:t>
      </w:r>
      <w:r w:rsidR="0071636C">
        <w:rPr>
          <w:rFonts w:ascii="Comic Sans MS" w:hAnsi="Comic Sans MS"/>
          <w:sz w:val="24"/>
          <w:szCs w:val="24"/>
        </w:rPr>
        <w:t>to</w:t>
      </w:r>
      <w:r w:rsidR="00773BE4">
        <w:rPr>
          <w:rFonts w:ascii="Comic Sans MS" w:hAnsi="Comic Sans MS"/>
          <w:sz w:val="24"/>
          <w:szCs w:val="24"/>
        </w:rPr>
        <w:t xml:space="preserve"> your group members</w:t>
      </w:r>
      <w:r w:rsidR="00490877">
        <w:rPr>
          <w:rFonts w:ascii="Comic Sans MS" w:hAnsi="Comic Sans MS"/>
          <w:sz w:val="24"/>
          <w:szCs w:val="24"/>
        </w:rPr>
        <w:t xml:space="preserve"> at the beginning of each chapter.</w:t>
      </w:r>
      <w:r w:rsidR="000921A4">
        <w:rPr>
          <w:rFonts w:ascii="Comic Sans MS" w:hAnsi="Comic Sans MS"/>
          <w:sz w:val="24"/>
          <w:szCs w:val="24"/>
        </w:rPr>
        <w:t xml:space="preserve"> For chapter 9, you may choose any of the assignments regardless of the choices of others. </w:t>
      </w:r>
    </w:p>
    <w:p w:rsidR="00546F31" w:rsidRDefault="009D3273" w:rsidP="009D32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422">
        <w:rPr>
          <w:rFonts w:ascii="Comic Sans MS" w:hAnsi="Comic Sans MS"/>
          <w:b/>
          <w:sz w:val="24"/>
          <w:szCs w:val="24"/>
          <w:u w:val="single"/>
        </w:rPr>
        <w:t>Summarizer</w:t>
      </w:r>
      <w:r>
        <w:rPr>
          <w:rFonts w:ascii="Comic Sans MS" w:hAnsi="Comic Sans MS"/>
          <w:sz w:val="24"/>
          <w:szCs w:val="24"/>
        </w:rPr>
        <w:t>: One person wi</w:t>
      </w:r>
      <w:r w:rsidR="00A4233D">
        <w:rPr>
          <w:rFonts w:ascii="Comic Sans MS" w:hAnsi="Comic Sans MS"/>
          <w:sz w:val="24"/>
          <w:szCs w:val="24"/>
        </w:rPr>
        <w:t>ll be responsible for writing a</w:t>
      </w:r>
      <w:r>
        <w:rPr>
          <w:rFonts w:ascii="Comic Sans MS" w:hAnsi="Comic Sans MS"/>
          <w:sz w:val="24"/>
          <w:szCs w:val="24"/>
        </w:rPr>
        <w:t xml:space="preserve"> </w:t>
      </w:r>
      <w:r w:rsidR="00546F31">
        <w:rPr>
          <w:rFonts w:ascii="Comic Sans MS" w:hAnsi="Comic Sans MS"/>
          <w:b/>
          <w:sz w:val="24"/>
          <w:szCs w:val="24"/>
        </w:rPr>
        <w:t>2</w:t>
      </w:r>
      <w:r w:rsidR="00A4233D" w:rsidRPr="00A4233D">
        <w:rPr>
          <w:rFonts w:ascii="Comic Sans MS" w:hAnsi="Comic Sans MS"/>
          <w:b/>
          <w:sz w:val="24"/>
          <w:szCs w:val="24"/>
        </w:rPr>
        <w:t xml:space="preserve"> page double spaced</w:t>
      </w:r>
      <w:r w:rsidR="00A4233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summary of the assigned reading. </w:t>
      </w:r>
    </w:p>
    <w:p w:rsidR="00546F31" w:rsidRDefault="00773BE4" w:rsidP="00546F3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sure to include any information that relates to the </w:t>
      </w:r>
      <w:r w:rsidR="00A4233D">
        <w:rPr>
          <w:rFonts w:ascii="Comic Sans MS" w:hAnsi="Comic Sans MS"/>
          <w:sz w:val="24"/>
          <w:szCs w:val="24"/>
        </w:rPr>
        <w:t xml:space="preserve">big ideas we are discussing in class such as </w:t>
      </w:r>
      <w:r w:rsidR="00A4233D" w:rsidRPr="00A4233D">
        <w:rPr>
          <w:rFonts w:ascii="Comic Sans MS" w:hAnsi="Comic Sans MS"/>
          <w:b/>
          <w:i/>
          <w:sz w:val="24"/>
          <w:szCs w:val="24"/>
        </w:rPr>
        <w:t>leadership</w:t>
      </w:r>
      <w:r w:rsidR="00A4233D">
        <w:rPr>
          <w:rFonts w:ascii="Comic Sans MS" w:hAnsi="Comic Sans MS"/>
          <w:sz w:val="24"/>
          <w:szCs w:val="24"/>
        </w:rPr>
        <w:t xml:space="preserve"> or the </w:t>
      </w:r>
      <w:r w:rsidR="00A4233D" w:rsidRPr="00A4233D">
        <w:rPr>
          <w:rFonts w:ascii="Comic Sans MS" w:hAnsi="Comic Sans MS"/>
          <w:b/>
          <w:i/>
          <w:sz w:val="24"/>
          <w:szCs w:val="24"/>
        </w:rPr>
        <w:t>Golding vs Rousseau philosophies</w:t>
      </w:r>
      <w:r w:rsidR="00A4233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46F31" w:rsidRDefault="00490877" w:rsidP="00546F3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your details wisely. </w:t>
      </w:r>
      <w:r w:rsidR="003A2BD2">
        <w:rPr>
          <w:rFonts w:ascii="Comic Sans MS" w:hAnsi="Comic Sans MS"/>
          <w:sz w:val="24"/>
          <w:szCs w:val="24"/>
        </w:rPr>
        <w:t xml:space="preserve">The group may choose to add any important details that were not included. </w:t>
      </w:r>
    </w:p>
    <w:p w:rsidR="00546F31" w:rsidRDefault="00490877" w:rsidP="00546F3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MUST be in your own words and written well. I will be looking for correct use of conventions, sentenc</w:t>
      </w:r>
      <w:r w:rsidR="00A4233D">
        <w:rPr>
          <w:rFonts w:ascii="Comic Sans MS" w:hAnsi="Comic Sans MS"/>
          <w:sz w:val="24"/>
          <w:szCs w:val="24"/>
        </w:rPr>
        <w:t xml:space="preserve">e structure, organization, </w:t>
      </w:r>
      <w:proofErr w:type="spellStart"/>
      <w:r w:rsidR="00A4233D">
        <w:rPr>
          <w:rFonts w:ascii="Comic Sans MS" w:hAnsi="Comic Sans MS"/>
          <w:sz w:val="24"/>
          <w:szCs w:val="24"/>
        </w:rPr>
        <w:t>etc</w:t>
      </w:r>
      <w:proofErr w:type="spellEnd"/>
      <w:r w:rsidR="00A4233D">
        <w:rPr>
          <w:rFonts w:ascii="Comic Sans MS" w:hAnsi="Comic Sans MS"/>
          <w:sz w:val="24"/>
          <w:szCs w:val="24"/>
        </w:rPr>
        <w:t xml:space="preserve"> as well as your ideas. </w:t>
      </w:r>
    </w:p>
    <w:p w:rsidR="009D3273" w:rsidRDefault="00B5714B" w:rsidP="00546F3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 create a graphic novel for this chapter using </w:t>
      </w:r>
      <w:r w:rsidR="00657F63" w:rsidRPr="00657F63">
        <w:rPr>
          <w:rFonts w:ascii="Comic Sans MS" w:hAnsi="Comic Sans MS"/>
          <w:color w:val="4F81BD" w:themeColor="accent1"/>
          <w:sz w:val="24"/>
          <w:szCs w:val="24"/>
        </w:rPr>
        <w:t xml:space="preserve">www.toondo.com </w:t>
      </w:r>
    </w:p>
    <w:p w:rsidR="00A4233D" w:rsidRDefault="00A4233D" w:rsidP="00A4233D">
      <w:pPr>
        <w:pStyle w:val="ListParagraph"/>
        <w:rPr>
          <w:rFonts w:ascii="Comic Sans MS" w:hAnsi="Comic Sans MS"/>
          <w:sz w:val="24"/>
          <w:szCs w:val="24"/>
        </w:rPr>
      </w:pPr>
    </w:p>
    <w:p w:rsidR="00546F31" w:rsidRPr="00546F31" w:rsidRDefault="00041751" w:rsidP="00A423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C2422">
        <w:rPr>
          <w:rFonts w:ascii="Comic Sans MS" w:hAnsi="Comic Sans MS"/>
          <w:b/>
          <w:sz w:val="24"/>
          <w:szCs w:val="24"/>
          <w:u w:val="single"/>
        </w:rPr>
        <w:t>Questioner</w:t>
      </w:r>
      <w:r>
        <w:rPr>
          <w:rFonts w:ascii="Comic Sans MS" w:hAnsi="Comic Sans MS"/>
          <w:sz w:val="24"/>
          <w:szCs w:val="24"/>
        </w:rPr>
        <w:t xml:space="preserve">: One person will be responsible for posing </w:t>
      </w:r>
      <w:r w:rsidRPr="00546F31">
        <w:rPr>
          <w:rFonts w:ascii="Comic Sans MS" w:hAnsi="Comic Sans MS"/>
          <w:b/>
          <w:sz w:val="32"/>
          <w:szCs w:val="24"/>
        </w:rPr>
        <w:t>five</w:t>
      </w:r>
      <w:r w:rsidRPr="00A4233D">
        <w:rPr>
          <w:rFonts w:ascii="Comic Sans MS" w:hAnsi="Comic Sans MS"/>
          <w:b/>
          <w:sz w:val="24"/>
          <w:szCs w:val="24"/>
        </w:rPr>
        <w:t xml:space="preserve"> </w:t>
      </w:r>
      <w:r w:rsidRPr="00A4233D">
        <w:rPr>
          <w:rFonts w:ascii="Comic Sans MS" w:hAnsi="Comic Sans MS"/>
          <w:b/>
          <w:i/>
          <w:sz w:val="24"/>
          <w:szCs w:val="24"/>
        </w:rPr>
        <w:t xml:space="preserve">thoughtful </w:t>
      </w:r>
      <w:r w:rsidRPr="00A4233D">
        <w:rPr>
          <w:rFonts w:ascii="Comic Sans MS" w:hAnsi="Comic Sans MS"/>
          <w:b/>
          <w:sz w:val="24"/>
          <w:szCs w:val="24"/>
        </w:rPr>
        <w:t>questions</w:t>
      </w:r>
      <w:r>
        <w:rPr>
          <w:rFonts w:ascii="Comic Sans MS" w:hAnsi="Comic Sans MS"/>
          <w:sz w:val="24"/>
          <w:szCs w:val="24"/>
        </w:rPr>
        <w:t xml:space="preserve"> relating to the assigned chapter</w:t>
      </w:r>
      <w:r w:rsidR="00A4233D">
        <w:rPr>
          <w:rFonts w:ascii="Comic Sans MS" w:hAnsi="Comic Sans MS"/>
          <w:sz w:val="24"/>
          <w:szCs w:val="24"/>
        </w:rPr>
        <w:t xml:space="preserve"> and </w:t>
      </w:r>
      <w:r w:rsidR="00A4233D" w:rsidRPr="00A4233D">
        <w:rPr>
          <w:rFonts w:ascii="Comic Sans MS" w:hAnsi="Comic Sans MS"/>
          <w:b/>
          <w:sz w:val="24"/>
          <w:szCs w:val="24"/>
        </w:rPr>
        <w:t>the answers</w:t>
      </w:r>
      <w:r w:rsidR="00B5714B">
        <w:rPr>
          <w:rFonts w:ascii="Comic Sans MS" w:hAnsi="Comic Sans MS"/>
          <w:b/>
          <w:sz w:val="24"/>
          <w:szCs w:val="24"/>
        </w:rPr>
        <w:t xml:space="preserve"> on a </w:t>
      </w:r>
      <w:proofErr w:type="spellStart"/>
      <w:proofErr w:type="gramStart"/>
      <w:r w:rsidR="00B5714B">
        <w:rPr>
          <w:rFonts w:ascii="Comic Sans MS" w:hAnsi="Comic Sans MS"/>
          <w:b/>
          <w:sz w:val="24"/>
          <w:szCs w:val="24"/>
        </w:rPr>
        <w:t>powerpoint</w:t>
      </w:r>
      <w:proofErr w:type="spellEnd"/>
      <w:proofErr w:type="gramEnd"/>
      <w:r w:rsidR="00B5714B">
        <w:rPr>
          <w:rFonts w:ascii="Comic Sans MS" w:hAnsi="Comic Sans MS"/>
          <w:b/>
          <w:sz w:val="24"/>
          <w:szCs w:val="24"/>
        </w:rPr>
        <w:t xml:space="preserve"> or keynote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46F31" w:rsidRPr="00546F31" w:rsidRDefault="00041751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Thoughtful questions are </w:t>
      </w:r>
      <w:r w:rsidRPr="00A4233D">
        <w:rPr>
          <w:rFonts w:ascii="Comic Sans MS" w:hAnsi="Comic Sans MS"/>
          <w:b/>
          <w:sz w:val="24"/>
          <w:szCs w:val="24"/>
        </w:rPr>
        <w:t>literary, philosophical or sociological</w:t>
      </w:r>
      <w:r>
        <w:rPr>
          <w:rFonts w:ascii="Comic Sans MS" w:hAnsi="Comic Sans MS"/>
          <w:sz w:val="24"/>
          <w:szCs w:val="24"/>
        </w:rPr>
        <w:t xml:space="preserve"> in nature. </w:t>
      </w:r>
      <w:r w:rsidR="00773BE4">
        <w:rPr>
          <w:rFonts w:ascii="Comic Sans MS" w:hAnsi="Comic Sans MS"/>
          <w:sz w:val="24"/>
          <w:szCs w:val="24"/>
        </w:rPr>
        <w:t>They are deep questions. Ask</w:t>
      </w:r>
      <w:r>
        <w:rPr>
          <w:rFonts w:ascii="Comic Sans MS" w:hAnsi="Comic Sans MS"/>
          <w:sz w:val="24"/>
          <w:szCs w:val="24"/>
        </w:rPr>
        <w:t xml:space="preserve"> why something may have happened, what contributed to a change in character, what they think may happen next, etc. It is also this person’s job to encourage others to respond to the questions and guide the ensuing discussion.</w:t>
      </w:r>
      <w:r w:rsidR="00262299">
        <w:rPr>
          <w:rFonts w:ascii="Comic Sans MS" w:hAnsi="Comic Sans MS"/>
          <w:sz w:val="24"/>
          <w:szCs w:val="24"/>
        </w:rPr>
        <w:t xml:space="preserve"> </w:t>
      </w:r>
    </w:p>
    <w:p w:rsidR="00546F31" w:rsidRDefault="00262299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262299">
        <w:rPr>
          <w:rFonts w:ascii="Comic Sans MS" w:hAnsi="Comic Sans MS"/>
          <w:b/>
          <w:sz w:val="24"/>
          <w:szCs w:val="24"/>
        </w:rPr>
        <w:t xml:space="preserve">Include </w:t>
      </w:r>
      <w:r w:rsidR="00B5714B">
        <w:rPr>
          <w:rFonts w:ascii="Comic Sans MS" w:hAnsi="Comic Sans MS"/>
          <w:b/>
          <w:sz w:val="24"/>
          <w:szCs w:val="24"/>
        </w:rPr>
        <w:t xml:space="preserve">the </w:t>
      </w:r>
      <w:r w:rsidRPr="00262299">
        <w:rPr>
          <w:rFonts w:ascii="Comic Sans MS" w:hAnsi="Comic Sans MS"/>
          <w:b/>
          <w:sz w:val="24"/>
          <w:szCs w:val="24"/>
        </w:rPr>
        <w:t xml:space="preserve">answers </w:t>
      </w:r>
      <w:r w:rsidR="00B5714B">
        <w:rPr>
          <w:rFonts w:ascii="Comic Sans MS" w:hAnsi="Comic Sans MS"/>
          <w:b/>
          <w:sz w:val="24"/>
          <w:szCs w:val="24"/>
        </w:rPr>
        <w:t xml:space="preserve">under the </w:t>
      </w:r>
      <w:r w:rsidR="00546F31">
        <w:rPr>
          <w:rFonts w:ascii="Comic Sans MS" w:hAnsi="Comic Sans MS"/>
          <w:b/>
          <w:sz w:val="24"/>
          <w:szCs w:val="24"/>
        </w:rPr>
        <w:t xml:space="preserve">question on the same slide. Begin each answer with a “maybe” because they are so deep! </w:t>
      </w:r>
    </w:p>
    <w:p w:rsidR="00546F31" w:rsidRDefault="00546F31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</w:t>
      </w:r>
      <w:r w:rsidR="00B5714B">
        <w:rPr>
          <w:rFonts w:ascii="Comic Sans MS" w:hAnsi="Comic Sans MS"/>
          <w:b/>
          <w:sz w:val="24"/>
          <w:szCs w:val="24"/>
        </w:rPr>
        <w:t xml:space="preserve">nclude an image to reinforce your ideas. </w:t>
      </w:r>
    </w:p>
    <w:p w:rsidR="00A4233D" w:rsidRDefault="004C1843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Do not copy </w:t>
      </w:r>
      <w:r w:rsidR="00546F31">
        <w:rPr>
          <w:rFonts w:ascii="Comic Sans MS" w:hAnsi="Comic Sans MS"/>
          <w:b/>
          <w:sz w:val="24"/>
          <w:szCs w:val="24"/>
        </w:rPr>
        <w:t xml:space="preserve">questions </w:t>
      </w:r>
      <w:r>
        <w:rPr>
          <w:rFonts w:ascii="Comic Sans MS" w:hAnsi="Comic Sans MS"/>
          <w:b/>
          <w:sz w:val="24"/>
          <w:szCs w:val="24"/>
        </w:rPr>
        <w:t xml:space="preserve">from the internet!!!!!!! </w:t>
      </w:r>
    </w:p>
    <w:p w:rsidR="00A4233D" w:rsidRPr="00A4233D" w:rsidRDefault="00A4233D" w:rsidP="00A4233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46F31" w:rsidRDefault="002C2422" w:rsidP="002C24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422">
        <w:rPr>
          <w:rFonts w:ascii="Comic Sans MS" w:hAnsi="Comic Sans MS"/>
          <w:b/>
          <w:sz w:val="24"/>
          <w:szCs w:val="24"/>
          <w:u w:val="single"/>
        </w:rPr>
        <w:t>Literary Enhancer</w:t>
      </w:r>
      <w:r>
        <w:rPr>
          <w:rFonts w:ascii="Comic Sans MS" w:hAnsi="Comic Sans MS"/>
          <w:sz w:val="24"/>
          <w:szCs w:val="24"/>
        </w:rPr>
        <w:t xml:space="preserve">: One person will be responsible for </w:t>
      </w:r>
      <w:r w:rsidR="000F7C90">
        <w:rPr>
          <w:rFonts w:ascii="Comic Sans MS" w:hAnsi="Comic Sans MS"/>
          <w:sz w:val="24"/>
          <w:szCs w:val="24"/>
        </w:rPr>
        <w:t>drawing</w:t>
      </w:r>
      <w:r>
        <w:rPr>
          <w:rFonts w:ascii="Comic Sans MS" w:hAnsi="Comic Sans MS"/>
          <w:sz w:val="24"/>
          <w:szCs w:val="24"/>
        </w:rPr>
        <w:t xml:space="preserve"> the group’s attention to the </w:t>
      </w:r>
      <w:r w:rsidRPr="00546F31">
        <w:rPr>
          <w:rFonts w:ascii="Comic Sans MS" w:hAnsi="Comic Sans MS"/>
          <w:b/>
          <w:sz w:val="24"/>
          <w:szCs w:val="24"/>
        </w:rPr>
        <w:t>author’s use of language and literary devices</w:t>
      </w:r>
      <w:r>
        <w:rPr>
          <w:rFonts w:ascii="Comic Sans MS" w:hAnsi="Comic Sans MS"/>
          <w:sz w:val="24"/>
          <w:szCs w:val="24"/>
        </w:rPr>
        <w:t xml:space="preserve">. </w:t>
      </w:r>
      <w:r w:rsidR="00546F31">
        <w:rPr>
          <w:rFonts w:ascii="Comic Sans MS" w:hAnsi="Comic Sans MS"/>
          <w:sz w:val="24"/>
          <w:szCs w:val="24"/>
        </w:rPr>
        <w:t>What is Golding’s style?</w:t>
      </w:r>
    </w:p>
    <w:p w:rsidR="00546F31" w:rsidRDefault="002C2422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literary enhancer will choose </w:t>
      </w:r>
      <w:r w:rsidR="00DD7904">
        <w:rPr>
          <w:rFonts w:ascii="Comic Sans MS" w:hAnsi="Comic Sans MS"/>
          <w:sz w:val="24"/>
          <w:szCs w:val="24"/>
        </w:rPr>
        <w:t>4-</w:t>
      </w:r>
      <w:r>
        <w:rPr>
          <w:rFonts w:ascii="Comic Sans MS" w:hAnsi="Comic Sans MS"/>
          <w:sz w:val="24"/>
          <w:szCs w:val="24"/>
        </w:rPr>
        <w:t xml:space="preserve">5 passages </w:t>
      </w:r>
      <w:r w:rsidRPr="00A4233D">
        <w:rPr>
          <w:rFonts w:ascii="Comic Sans MS" w:hAnsi="Comic Sans MS"/>
          <w:sz w:val="24"/>
          <w:szCs w:val="24"/>
        </w:rPr>
        <w:t>where the author uses</w:t>
      </w:r>
      <w:r w:rsidRPr="00DD7904">
        <w:rPr>
          <w:rFonts w:ascii="Comic Sans MS" w:hAnsi="Comic Sans MS"/>
          <w:b/>
          <w:sz w:val="24"/>
          <w:szCs w:val="24"/>
        </w:rPr>
        <w:t xml:space="preserve"> vivid descriptive language or imagery, where the author creates a specific mood, uses foreshadowing or other literary devices such as metaphor, simile, hyperboles, </w:t>
      </w:r>
      <w:proofErr w:type="spellStart"/>
      <w:r w:rsidRPr="00DD7904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DD7904">
        <w:rPr>
          <w:rFonts w:ascii="Comic Sans MS" w:hAnsi="Comic Sans MS"/>
          <w:b/>
          <w:sz w:val="24"/>
          <w:szCs w:val="24"/>
        </w:rPr>
        <w:t xml:space="preserve"> </w:t>
      </w:r>
    </w:p>
    <w:p w:rsidR="00546F31" w:rsidRPr="00546F31" w:rsidRDefault="00546F31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4233D">
        <w:rPr>
          <w:rFonts w:ascii="Comic Sans MS" w:hAnsi="Comic Sans MS"/>
          <w:sz w:val="24"/>
          <w:szCs w:val="24"/>
        </w:rPr>
        <w:t>Present</w:t>
      </w:r>
      <w:r w:rsidR="002C2422" w:rsidRPr="00A4233D">
        <w:rPr>
          <w:rFonts w:ascii="Comic Sans MS" w:hAnsi="Comic Sans MS"/>
          <w:sz w:val="24"/>
          <w:szCs w:val="24"/>
        </w:rPr>
        <w:t xml:space="preserve"> these to the group</w:t>
      </w:r>
      <w:r w:rsidR="00B5714B">
        <w:rPr>
          <w:rFonts w:ascii="Comic Sans MS" w:hAnsi="Comic Sans MS"/>
          <w:sz w:val="24"/>
          <w:szCs w:val="24"/>
        </w:rPr>
        <w:t xml:space="preserve"> on a </w:t>
      </w:r>
      <w:proofErr w:type="spellStart"/>
      <w:proofErr w:type="gramStart"/>
      <w:r w:rsidR="00B5714B" w:rsidRPr="00B5714B">
        <w:rPr>
          <w:rFonts w:ascii="Comic Sans MS" w:hAnsi="Comic Sans MS"/>
          <w:b/>
          <w:sz w:val="24"/>
          <w:szCs w:val="24"/>
        </w:rPr>
        <w:t>powerpoint</w:t>
      </w:r>
      <w:proofErr w:type="spellEnd"/>
      <w:proofErr w:type="gramEnd"/>
      <w:r w:rsidR="00B5714B" w:rsidRPr="00B5714B">
        <w:rPr>
          <w:rFonts w:ascii="Comic Sans MS" w:hAnsi="Comic Sans MS"/>
          <w:b/>
          <w:sz w:val="24"/>
          <w:szCs w:val="24"/>
        </w:rPr>
        <w:t xml:space="preserve"> </w:t>
      </w:r>
      <w:r w:rsidR="00B5714B" w:rsidRPr="00546F31">
        <w:rPr>
          <w:rFonts w:ascii="Comic Sans MS" w:hAnsi="Comic Sans MS"/>
          <w:sz w:val="24"/>
          <w:szCs w:val="24"/>
        </w:rPr>
        <w:t>or</w:t>
      </w:r>
      <w:r w:rsidR="00B5714B" w:rsidRPr="00B5714B">
        <w:rPr>
          <w:rFonts w:ascii="Comic Sans MS" w:hAnsi="Comic Sans MS"/>
          <w:b/>
          <w:sz w:val="24"/>
          <w:szCs w:val="24"/>
        </w:rPr>
        <w:t xml:space="preserve"> keynote presentation</w:t>
      </w:r>
      <w:r w:rsidR="002C2422" w:rsidRPr="00B5714B">
        <w:rPr>
          <w:rFonts w:ascii="Comic Sans MS" w:hAnsi="Comic Sans MS"/>
          <w:b/>
          <w:sz w:val="24"/>
          <w:szCs w:val="24"/>
        </w:rPr>
        <w:t>.</w:t>
      </w:r>
      <w:r w:rsidR="002C2422" w:rsidRPr="00DD7904">
        <w:rPr>
          <w:rFonts w:ascii="Comic Sans MS" w:hAnsi="Comic Sans MS"/>
          <w:b/>
          <w:sz w:val="24"/>
          <w:szCs w:val="24"/>
        </w:rPr>
        <w:t xml:space="preserve"> </w:t>
      </w:r>
    </w:p>
    <w:p w:rsidR="00546F31" w:rsidRPr="00546F31" w:rsidRDefault="00546F31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46F31">
        <w:rPr>
          <w:rFonts w:ascii="Comic Sans MS" w:hAnsi="Comic Sans MS"/>
          <w:sz w:val="24"/>
          <w:szCs w:val="24"/>
        </w:rPr>
        <w:t>Each slide must have an image to match.</w:t>
      </w:r>
    </w:p>
    <w:p w:rsidR="00546F31" w:rsidRPr="00546F31" w:rsidRDefault="002C2422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4233D">
        <w:rPr>
          <w:rFonts w:ascii="Comic Sans MS" w:hAnsi="Comic Sans MS"/>
          <w:sz w:val="24"/>
          <w:szCs w:val="24"/>
        </w:rPr>
        <w:lastRenderedPageBreak/>
        <w:t xml:space="preserve">It is also part of this person’s job to comment on the </w:t>
      </w:r>
      <w:r w:rsidRPr="00546F31">
        <w:rPr>
          <w:rFonts w:ascii="Comic Sans MS" w:hAnsi="Comic Sans MS"/>
          <w:b/>
          <w:sz w:val="24"/>
          <w:szCs w:val="24"/>
        </w:rPr>
        <w:t xml:space="preserve">effect </w:t>
      </w:r>
      <w:r w:rsidRPr="00A4233D">
        <w:rPr>
          <w:rFonts w:ascii="Comic Sans MS" w:hAnsi="Comic Sans MS"/>
          <w:sz w:val="24"/>
          <w:szCs w:val="24"/>
        </w:rPr>
        <w:t>the use of language has on the reader</w:t>
      </w:r>
      <w:r>
        <w:rPr>
          <w:rFonts w:ascii="Comic Sans MS" w:hAnsi="Comic Sans MS"/>
          <w:sz w:val="24"/>
          <w:szCs w:val="24"/>
        </w:rPr>
        <w:t xml:space="preserve"> </w:t>
      </w:r>
      <w:r w:rsidR="00A4233D">
        <w:rPr>
          <w:rFonts w:ascii="Comic Sans MS" w:hAnsi="Comic Sans MS"/>
          <w:sz w:val="24"/>
          <w:szCs w:val="24"/>
        </w:rPr>
        <w:t>(</w:t>
      </w:r>
      <w:r w:rsidR="00A4233D" w:rsidRPr="00546F31">
        <w:rPr>
          <w:rFonts w:ascii="Comic Sans MS" w:hAnsi="Comic Sans MS"/>
          <w:b/>
          <w:sz w:val="24"/>
          <w:szCs w:val="24"/>
        </w:rPr>
        <w:t>such as create a mood or tone or reinforces a theme</w:t>
      </w:r>
      <w:r w:rsidR="00A4233D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and elicit group member’s responses to this information. </w:t>
      </w:r>
      <w:r w:rsidR="00A4233D">
        <w:rPr>
          <w:rFonts w:ascii="Comic Sans MS" w:hAnsi="Comic Sans MS"/>
          <w:sz w:val="24"/>
          <w:szCs w:val="24"/>
        </w:rPr>
        <w:t xml:space="preserve">See me for an example. </w:t>
      </w:r>
    </w:p>
    <w:p w:rsidR="00A4233D" w:rsidRDefault="00A4233D" w:rsidP="00A4233D">
      <w:pPr>
        <w:pStyle w:val="ListParagraph"/>
        <w:rPr>
          <w:rFonts w:ascii="Comic Sans MS" w:hAnsi="Comic Sans MS"/>
          <w:sz w:val="24"/>
          <w:szCs w:val="24"/>
        </w:rPr>
      </w:pPr>
    </w:p>
    <w:p w:rsidR="00546F31" w:rsidRDefault="002C2422" w:rsidP="00E714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6F31">
        <w:rPr>
          <w:rFonts w:ascii="Comic Sans MS" w:hAnsi="Comic Sans MS"/>
          <w:b/>
          <w:sz w:val="24"/>
          <w:szCs w:val="24"/>
          <w:u w:val="single"/>
        </w:rPr>
        <w:t>Creative extension</w:t>
      </w:r>
      <w:r w:rsidRPr="00546F31">
        <w:rPr>
          <w:rFonts w:ascii="Comic Sans MS" w:hAnsi="Comic Sans MS"/>
          <w:sz w:val="24"/>
          <w:szCs w:val="24"/>
        </w:rPr>
        <w:t xml:space="preserve">: One person will be responsible for creating a creative extension based on the assigned reading. </w:t>
      </w:r>
    </w:p>
    <w:p w:rsidR="002C2422" w:rsidRDefault="002C2422" w:rsidP="00546F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6F31">
        <w:rPr>
          <w:rFonts w:ascii="Comic Sans MS" w:hAnsi="Comic Sans MS"/>
          <w:sz w:val="24"/>
          <w:szCs w:val="24"/>
        </w:rPr>
        <w:t>A creative extension could be a drawing/painting/collage of a vivid scene in the reading, a poem based on a character’s words or moods from the reading, a letter from one character to another, a journal entry written by one of the characters, a newspaper article or editorial describing the events taking place in the novel or</w:t>
      </w:r>
      <w:r w:rsidR="00F84A50" w:rsidRPr="00546F31">
        <w:rPr>
          <w:rFonts w:ascii="Comic Sans MS" w:hAnsi="Comic Sans MS"/>
          <w:sz w:val="24"/>
          <w:szCs w:val="24"/>
        </w:rPr>
        <w:t xml:space="preserve"> something digital such as a video, soundtrack, </w:t>
      </w:r>
      <w:proofErr w:type="spellStart"/>
      <w:r w:rsidR="00F84A50" w:rsidRPr="00546F31">
        <w:rPr>
          <w:rFonts w:ascii="Comic Sans MS" w:hAnsi="Comic Sans MS"/>
          <w:sz w:val="24"/>
          <w:szCs w:val="24"/>
        </w:rPr>
        <w:t>prezi</w:t>
      </w:r>
      <w:proofErr w:type="spellEnd"/>
      <w:r w:rsidR="00F84A50" w:rsidRPr="00546F31">
        <w:rPr>
          <w:rFonts w:ascii="Comic Sans MS" w:hAnsi="Comic Sans MS"/>
          <w:sz w:val="24"/>
          <w:szCs w:val="24"/>
        </w:rPr>
        <w:t xml:space="preserve">, etc. </w:t>
      </w:r>
      <w:r w:rsidRPr="00546F31">
        <w:rPr>
          <w:rFonts w:ascii="Comic Sans MS" w:hAnsi="Comic Sans MS"/>
          <w:sz w:val="24"/>
          <w:szCs w:val="24"/>
        </w:rPr>
        <w:t xml:space="preserve"> </w:t>
      </w:r>
    </w:p>
    <w:p w:rsidR="00546F31" w:rsidRDefault="00546F31" w:rsidP="00546F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include an explanation of your intentions if it is a drawing. Write on the back of your art work. </w:t>
      </w:r>
    </w:p>
    <w:p w:rsidR="00546F31" w:rsidRDefault="00546F31" w:rsidP="00546F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show symbolism or big ideas of the story, NOT JUST PLOT </w:t>
      </w:r>
    </w:p>
    <w:p w:rsidR="00546F31" w:rsidRPr="00546F31" w:rsidRDefault="00546F31" w:rsidP="00546F3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46F31" w:rsidRDefault="0092086A" w:rsidP="009208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086A">
        <w:rPr>
          <w:rFonts w:ascii="Comic Sans MS" w:hAnsi="Comic Sans MS"/>
          <w:b/>
          <w:bCs/>
          <w:sz w:val="24"/>
          <w:szCs w:val="24"/>
          <w:u w:val="single"/>
        </w:rPr>
        <w:t>Character Development</w:t>
      </w:r>
      <w:r w:rsidRPr="0092086A">
        <w:rPr>
          <w:rFonts w:ascii="Comic Sans MS" w:hAnsi="Comic Sans MS"/>
          <w:sz w:val="24"/>
          <w:szCs w:val="24"/>
        </w:rPr>
        <w:t xml:space="preserve">: Choose one of the characters and write a one page character description </w:t>
      </w:r>
      <w:r w:rsidR="00546F31">
        <w:rPr>
          <w:rFonts w:ascii="Comic Sans MS" w:hAnsi="Comic Sans MS"/>
          <w:sz w:val="24"/>
          <w:szCs w:val="24"/>
        </w:rPr>
        <w:t>OR a mind map</w:t>
      </w:r>
      <w:r w:rsidR="00345400">
        <w:rPr>
          <w:rFonts w:ascii="Comic Sans MS" w:hAnsi="Comic Sans MS"/>
          <w:sz w:val="24"/>
          <w:szCs w:val="24"/>
        </w:rPr>
        <w:t xml:space="preserve"> </w:t>
      </w:r>
      <w:r w:rsidRPr="0092086A">
        <w:rPr>
          <w:rFonts w:ascii="Comic Sans MS" w:hAnsi="Comic Sans MS"/>
          <w:sz w:val="24"/>
          <w:szCs w:val="24"/>
        </w:rPr>
        <w:t xml:space="preserve">that includes </w:t>
      </w:r>
      <w:r w:rsidRPr="001473D0">
        <w:rPr>
          <w:rFonts w:ascii="Comic Sans MS" w:hAnsi="Comic Sans MS"/>
          <w:b/>
          <w:sz w:val="24"/>
          <w:szCs w:val="24"/>
        </w:rPr>
        <w:t>personality traits and relevant physical details</w:t>
      </w:r>
      <w:r w:rsidRPr="0092086A">
        <w:rPr>
          <w:rFonts w:ascii="Comic Sans MS" w:hAnsi="Comic Sans MS"/>
          <w:sz w:val="24"/>
          <w:szCs w:val="24"/>
        </w:rPr>
        <w:t xml:space="preserve">. </w:t>
      </w:r>
    </w:p>
    <w:p w:rsidR="00546F31" w:rsidRDefault="00546F31" w:rsidP="00546F3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at least 5 character traits with quotes or evidence to back it up</w:t>
      </w:r>
    </w:p>
    <w:p w:rsidR="00546F31" w:rsidRDefault="0092086A" w:rsidP="00546F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086A">
        <w:rPr>
          <w:rFonts w:ascii="Comic Sans MS" w:hAnsi="Comic Sans MS"/>
          <w:sz w:val="24"/>
          <w:szCs w:val="24"/>
        </w:rPr>
        <w:t xml:space="preserve">Include the </w:t>
      </w:r>
      <w:r w:rsidRPr="001473D0">
        <w:rPr>
          <w:rFonts w:ascii="Comic Sans MS" w:hAnsi="Comic Sans MS"/>
          <w:b/>
          <w:sz w:val="24"/>
          <w:szCs w:val="24"/>
        </w:rPr>
        <w:t>development</w:t>
      </w:r>
      <w:r w:rsidRPr="0092086A">
        <w:rPr>
          <w:rFonts w:ascii="Comic Sans MS" w:hAnsi="Comic Sans MS"/>
          <w:sz w:val="24"/>
          <w:szCs w:val="24"/>
        </w:rPr>
        <w:t xml:space="preserve"> of the character as well. Are they changing? How do they relate to the other boys? </w:t>
      </w:r>
    </w:p>
    <w:p w:rsidR="00546F31" w:rsidRDefault="0092086A" w:rsidP="00546F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086A">
        <w:rPr>
          <w:rFonts w:ascii="Comic Sans MS" w:hAnsi="Comic Sans MS"/>
          <w:sz w:val="24"/>
          <w:szCs w:val="24"/>
        </w:rPr>
        <w:t xml:space="preserve">What do they </w:t>
      </w:r>
      <w:r w:rsidRPr="001473D0">
        <w:rPr>
          <w:rFonts w:ascii="Comic Sans MS" w:hAnsi="Comic Sans MS"/>
          <w:b/>
          <w:sz w:val="24"/>
          <w:szCs w:val="24"/>
        </w:rPr>
        <w:t>symbolize</w:t>
      </w:r>
      <w:r w:rsidRPr="0092086A">
        <w:rPr>
          <w:rFonts w:ascii="Comic Sans MS" w:hAnsi="Comic Sans MS"/>
          <w:sz w:val="24"/>
          <w:szCs w:val="24"/>
        </w:rPr>
        <w:t xml:space="preserve">? What happens in this chapter that is relevant to your character? Choose a different character per </w:t>
      </w:r>
      <w:r w:rsidR="00345400">
        <w:rPr>
          <w:rFonts w:ascii="Comic Sans MS" w:hAnsi="Comic Sans MS"/>
          <w:sz w:val="24"/>
          <w:szCs w:val="24"/>
        </w:rPr>
        <w:t xml:space="preserve">chapter/per student. </w:t>
      </w:r>
    </w:p>
    <w:p w:rsidR="004D2545" w:rsidRPr="00B96523" w:rsidRDefault="00345400" w:rsidP="00546F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473D0">
        <w:rPr>
          <w:rFonts w:ascii="Comic Sans MS" w:hAnsi="Comic Sans MS"/>
          <w:b/>
          <w:sz w:val="24"/>
          <w:szCs w:val="24"/>
        </w:rPr>
        <w:t>At the end</w:t>
      </w:r>
      <w:r w:rsidR="001473D0" w:rsidRPr="001473D0">
        <w:rPr>
          <w:rFonts w:ascii="Comic Sans MS" w:hAnsi="Comic Sans MS"/>
          <w:b/>
          <w:sz w:val="24"/>
          <w:szCs w:val="24"/>
        </w:rPr>
        <w:t xml:space="preserve"> of the document or poster</w:t>
      </w:r>
      <w:r w:rsidRPr="001473D0">
        <w:rPr>
          <w:rFonts w:ascii="Comic Sans MS" w:hAnsi="Comic Sans MS"/>
          <w:b/>
          <w:sz w:val="24"/>
          <w:szCs w:val="24"/>
        </w:rPr>
        <w:t xml:space="preserve">, be sure to include the reasoning behind </w:t>
      </w:r>
      <w:proofErr w:type="gramStart"/>
      <w:r w:rsidRPr="001473D0">
        <w:rPr>
          <w:rFonts w:ascii="Comic Sans MS" w:hAnsi="Comic Sans MS"/>
          <w:b/>
          <w:sz w:val="24"/>
          <w:szCs w:val="24"/>
        </w:rPr>
        <w:t>Goldings</w:t>
      </w:r>
      <w:proofErr w:type="gramEnd"/>
      <w:r w:rsidRPr="001473D0">
        <w:rPr>
          <w:rFonts w:ascii="Comic Sans MS" w:hAnsi="Comic Sans MS"/>
          <w:b/>
          <w:sz w:val="24"/>
          <w:szCs w:val="24"/>
        </w:rPr>
        <w:t xml:space="preserve"> descriptions</w:t>
      </w:r>
      <w:r w:rsidRPr="0092086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92086A">
        <w:rPr>
          <w:rFonts w:ascii="Comic Sans MS" w:hAnsi="Comic Sans MS"/>
          <w:sz w:val="24"/>
          <w:szCs w:val="24"/>
        </w:rPr>
        <w:t>Eg</w:t>
      </w:r>
      <w:proofErr w:type="spellEnd"/>
      <w:r w:rsidRPr="0092086A">
        <w:rPr>
          <w:rFonts w:ascii="Comic Sans MS" w:hAnsi="Comic Sans MS"/>
          <w:sz w:val="24"/>
          <w:szCs w:val="24"/>
        </w:rPr>
        <w:t xml:space="preserve">. </w:t>
      </w:r>
      <w:r w:rsidRPr="0092086A">
        <w:rPr>
          <w:rFonts w:ascii="Comic Sans MS" w:hAnsi="Comic Sans MS"/>
          <w:i/>
          <w:iCs/>
          <w:sz w:val="24"/>
          <w:szCs w:val="24"/>
        </w:rPr>
        <w:t>Why do you think Golding made Piggy overweight and asthmatic?</w:t>
      </w:r>
    </w:p>
    <w:p w:rsidR="00B96523" w:rsidRPr="0092086A" w:rsidRDefault="00B96523" w:rsidP="00B9652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D2545" w:rsidRPr="0092086A" w:rsidRDefault="0092086A" w:rsidP="009208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086A">
        <w:rPr>
          <w:rFonts w:ascii="Comic Sans MS" w:hAnsi="Comic Sans MS"/>
          <w:b/>
          <w:sz w:val="24"/>
          <w:szCs w:val="24"/>
          <w:u w:val="single"/>
        </w:rPr>
        <w:t>Leadership:</w:t>
      </w:r>
      <w:r>
        <w:rPr>
          <w:rFonts w:ascii="Comic Sans MS" w:hAnsi="Comic Sans MS"/>
          <w:sz w:val="24"/>
          <w:szCs w:val="24"/>
        </w:rPr>
        <w:t xml:space="preserve"> </w:t>
      </w:r>
      <w:r w:rsidR="00345400">
        <w:rPr>
          <w:rFonts w:ascii="Comic Sans MS" w:hAnsi="Comic Sans MS"/>
          <w:sz w:val="24"/>
          <w:szCs w:val="24"/>
        </w:rPr>
        <w:t xml:space="preserve">Create a </w:t>
      </w:r>
      <w:r w:rsidR="00B96523">
        <w:rPr>
          <w:rFonts w:ascii="Comic Sans MS" w:hAnsi="Comic Sans MS"/>
          <w:b/>
          <w:sz w:val="24"/>
          <w:szCs w:val="24"/>
        </w:rPr>
        <w:t>graphic organizer</w:t>
      </w:r>
      <w:r w:rsidR="00345400">
        <w:rPr>
          <w:rFonts w:ascii="Comic Sans MS" w:hAnsi="Comic Sans MS"/>
          <w:sz w:val="24"/>
          <w:szCs w:val="24"/>
        </w:rPr>
        <w:t xml:space="preserve"> that refers</w:t>
      </w:r>
      <w:r w:rsidRPr="0092086A">
        <w:rPr>
          <w:rFonts w:ascii="Comic Sans MS" w:hAnsi="Comic Sans MS"/>
          <w:sz w:val="24"/>
          <w:szCs w:val="24"/>
        </w:rPr>
        <w:t xml:space="preserve"> to the characteristics of a leader that we discussed earlier in class AND the idea that Machiavelli thought a “Good leader should lead with fear, not love because </w:t>
      </w:r>
      <w:r w:rsidR="00B96523">
        <w:rPr>
          <w:rFonts w:ascii="Comic Sans MS" w:hAnsi="Comic Sans MS"/>
          <w:sz w:val="24"/>
          <w:szCs w:val="24"/>
        </w:rPr>
        <w:t>humans are wretched creatures”.</w:t>
      </w:r>
      <w:r w:rsidR="00B96523">
        <w:rPr>
          <w:rFonts w:ascii="Comic Sans MS" w:hAnsi="Comic Sans MS"/>
          <w:b/>
          <w:bCs/>
          <w:sz w:val="24"/>
          <w:szCs w:val="24"/>
        </w:rPr>
        <w:t xml:space="preserve"> W</w:t>
      </w:r>
      <w:r w:rsidRPr="0092086A">
        <w:rPr>
          <w:rFonts w:ascii="Comic Sans MS" w:hAnsi="Comic Sans MS"/>
          <w:b/>
          <w:bCs/>
          <w:sz w:val="24"/>
          <w:szCs w:val="24"/>
        </w:rPr>
        <w:t xml:space="preserve">ho is showing the best leadership? </w:t>
      </w:r>
      <w:r w:rsidR="00345400">
        <w:rPr>
          <w:rFonts w:ascii="Comic Sans MS" w:hAnsi="Comic Sans MS"/>
          <w:b/>
          <w:bCs/>
          <w:sz w:val="24"/>
          <w:szCs w:val="24"/>
        </w:rPr>
        <w:t xml:space="preserve">See me for an example. </w:t>
      </w:r>
    </w:p>
    <w:p w:rsidR="002D71D1" w:rsidRDefault="0092086A" w:rsidP="00B9652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2086A">
        <w:rPr>
          <w:rFonts w:ascii="Comic Sans MS" w:hAnsi="Comic Sans MS"/>
          <w:sz w:val="24"/>
          <w:szCs w:val="24"/>
        </w:rPr>
        <w:t xml:space="preserve">For either Ralph or Jack, find </w:t>
      </w:r>
      <w:r w:rsidRPr="001473D0">
        <w:rPr>
          <w:rFonts w:ascii="Comic Sans MS" w:hAnsi="Comic Sans MS"/>
          <w:b/>
          <w:sz w:val="24"/>
          <w:szCs w:val="24"/>
        </w:rPr>
        <w:t>examples and quotes of their leadership qualities</w:t>
      </w:r>
      <w:r w:rsidRPr="0092086A">
        <w:rPr>
          <w:rFonts w:ascii="Comic Sans MS" w:hAnsi="Comic Sans MS"/>
          <w:sz w:val="24"/>
          <w:szCs w:val="24"/>
        </w:rPr>
        <w:t xml:space="preserve"> </w:t>
      </w:r>
      <w:r w:rsidR="002D71D1">
        <w:rPr>
          <w:rFonts w:ascii="Comic Sans MS" w:hAnsi="Comic Sans MS"/>
          <w:sz w:val="24"/>
          <w:szCs w:val="24"/>
        </w:rPr>
        <w:t>based on our discussion in class regarding “traits of good leaders</w:t>
      </w:r>
      <w:proofErr w:type="gramStart"/>
      <w:r w:rsidR="002D71D1">
        <w:rPr>
          <w:rFonts w:ascii="Comic Sans MS" w:hAnsi="Comic Sans MS"/>
          <w:sz w:val="24"/>
          <w:szCs w:val="24"/>
        </w:rPr>
        <w:t xml:space="preserve">” </w:t>
      </w:r>
      <w:r w:rsidRPr="0092086A">
        <w:rPr>
          <w:rFonts w:ascii="Comic Sans MS" w:hAnsi="Comic Sans MS"/>
          <w:sz w:val="24"/>
          <w:szCs w:val="24"/>
        </w:rPr>
        <w:t>.</w:t>
      </w:r>
      <w:proofErr w:type="gramEnd"/>
      <w:r w:rsidRPr="0092086A">
        <w:rPr>
          <w:rFonts w:ascii="Comic Sans MS" w:hAnsi="Comic Sans MS"/>
          <w:sz w:val="24"/>
          <w:szCs w:val="24"/>
        </w:rPr>
        <w:t xml:space="preserve"> </w:t>
      </w:r>
      <w:r w:rsidR="002D71D1" w:rsidRPr="002D71D1">
        <w:rPr>
          <w:rFonts w:ascii="Comic Sans MS" w:hAnsi="Comic Sans MS"/>
          <w:b/>
          <w:sz w:val="24"/>
          <w:szCs w:val="24"/>
        </w:rPr>
        <w:t>Include 5 traits.</w:t>
      </w:r>
      <w:r w:rsidR="002D71D1">
        <w:rPr>
          <w:rFonts w:ascii="Comic Sans MS" w:hAnsi="Comic Sans MS"/>
          <w:sz w:val="24"/>
          <w:szCs w:val="24"/>
        </w:rPr>
        <w:t xml:space="preserve"> </w:t>
      </w:r>
    </w:p>
    <w:p w:rsidR="002D71D1" w:rsidRDefault="002D71D1" w:rsidP="00B9652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they (1) use fear to control and (2) control the fear of the beastie </w:t>
      </w:r>
    </w:p>
    <w:p w:rsidR="004D2545" w:rsidRPr="0092086A" w:rsidRDefault="0092086A" w:rsidP="00B9652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can apply to the present chapter BUT you can bring in examples from past chapters as well. </w:t>
      </w:r>
    </w:p>
    <w:p w:rsidR="0092086A" w:rsidRPr="0092086A" w:rsidRDefault="0092086A" w:rsidP="0092086A">
      <w:pPr>
        <w:pStyle w:val="ListParagraph"/>
        <w:rPr>
          <w:rFonts w:ascii="Comic Sans MS" w:hAnsi="Comic Sans MS"/>
          <w:sz w:val="24"/>
          <w:szCs w:val="24"/>
        </w:rPr>
      </w:pPr>
    </w:p>
    <w:p w:rsidR="000921A4" w:rsidRDefault="000921A4" w:rsidP="000921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Rubric: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363"/>
        <w:gridCol w:w="2318"/>
        <w:gridCol w:w="2320"/>
        <w:gridCol w:w="2039"/>
      </w:tblGrid>
      <w:tr w:rsidR="000921A4" w:rsidRPr="000921A4" w:rsidTr="0092086A">
        <w:tc>
          <w:tcPr>
            <w:tcW w:w="81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5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 /9</w:t>
            </w:r>
          </w:p>
        </w:tc>
        <w:tc>
          <w:tcPr>
            <w:tcW w:w="1029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8.5/8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/7.5</w:t>
            </w:r>
          </w:p>
        </w:tc>
        <w:tc>
          <w:tcPr>
            <w:tcW w:w="1030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7/6.5</w:t>
            </w:r>
          </w:p>
        </w:tc>
        <w:tc>
          <w:tcPr>
            <w:tcW w:w="1036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6/5.5</w:t>
            </w:r>
          </w:p>
        </w:tc>
      </w:tr>
      <w:tr w:rsidR="000921A4" w:rsidRPr="000921A4" w:rsidTr="0092086A">
        <w:tc>
          <w:tcPr>
            <w:tcW w:w="811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Understanding of the Novel’s Big Ideas (symbolism, themes, leadership) </w:t>
            </w:r>
          </w:p>
        </w:tc>
        <w:tc>
          <w:tcPr>
            <w:tcW w:w="959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Fully understands big ideas. Able to communicate meaning clearly and exceptionally.  </w:t>
            </w:r>
          </w:p>
        </w:tc>
        <w:tc>
          <w:tcPr>
            <w:tcW w:w="1074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Understands the big ideas. Able to communicate understanding adequately.  </w:t>
            </w:r>
          </w:p>
        </w:tc>
        <w:tc>
          <w:tcPr>
            <w:tcW w:w="1075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Understands main ideas but focusses on plot more than themes/ideas.    </w:t>
            </w:r>
          </w:p>
        </w:tc>
        <w:tc>
          <w:tcPr>
            <w:tcW w:w="1081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Focuses on plot more than big ideas. May have minimal understanding of novel.   </w:t>
            </w:r>
          </w:p>
        </w:tc>
      </w:tr>
      <w:tr w:rsidR="000921A4" w:rsidRPr="000921A4" w:rsidTr="0092086A">
        <w:tc>
          <w:tcPr>
            <w:tcW w:w="811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Mechanics and </w:t>
            </w: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Grammar</w:t>
            </w:r>
          </w:p>
        </w:tc>
        <w:tc>
          <w:tcPr>
            <w:tcW w:w="959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Mechanics and conventions are flawless. 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Rules in academic writing are followed </w:t>
            </w:r>
          </w:p>
        </w:tc>
        <w:tc>
          <w:tcPr>
            <w:tcW w:w="1074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Mistakes and mechanics and conventions are minimal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Rules in academic writing are followed. </w:t>
            </w:r>
          </w:p>
        </w:tc>
        <w:tc>
          <w:tcPr>
            <w:tcW w:w="1075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Mistakes in mechanics and conventions are evident but don’t impede meaning.  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Some mistakes in academic writing. </w:t>
            </w:r>
          </w:p>
        </w:tc>
        <w:tc>
          <w:tcPr>
            <w:tcW w:w="1081" w:type="pct"/>
            <w:shd w:val="clear" w:color="auto" w:fill="D9D9D9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Mistakes and mechanics stall reading and impede meaning.  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Mistakes in academic writing.</w:t>
            </w:r>
          </w:p>
        </w:tc>
      </w:tr>
      <w:tr w:rsidR="000921A4" w:rsidRPr="000921A4" w:rsidTr="0092086A">
        <w:tc>
          <w:tcPr>
            <w:tcW w:w="81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Creativity (only for Creative Extension) </w:t>
            </w:r>
          </w:p>
        </w:tc>
        <w:tc>
          <w:tcPr>
            <w:tcW w:w="959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Very interesting and creative. Unusual but relevant interpretation.  If needed, write up on the back fully explains the main ideas. 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(when needed)</w:t>
            </w:r>
          </w:p>
        </w:tc>
        <w:tc>
          <w:tcPr>
            <w:tcW w:w="1074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Creative and relevant interpretation.  If needed, write up on the back explains the main ideas. May be missing some key ideas. 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(when needed)</w:t>
            </w:r>
          </w:p>
        </w:tc>
        <w:tc>
          <w:tcPr>
            <w:tcW w:w="1075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Some effort to be creative May not be </w:t>
            </w:r>
            <w:proofErr w:type="spellStart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may be too small to fully show ideas</w:t>
            </w:r>
            <w:proofErr w:type="gramStart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08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Little effort to be creative.  </w:t>
            </w:r>
          </w:p>
        </w:tc>
      </w:tr>
      <w:tr w:rsidR="000921A4" w:rsidRPr="000921A4" w:rsidTr="0092086A">
        <w:tc>
          <w:tcPr>
            <w:tcW w:w="81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Summary</w:t>
            </w:r>
          </w:p>
        </w:tc>
        <w:tc>
          <w:tcPr>
            <w:tcW w:w="959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Includes all relevant information including big ideas. </w:t>
            </w:r>
          </w:p>
        </w:tc>
        <w:tc>
          <w:tcPr>
            <w:tcW w:w="1074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Includes MOST relevant information. Could add more detail.  </w:t>
            </w:r>
          </w:p>
        </w:tc>
        <w:tc>
          <w:tcPr>
            <w:tcW w:w="1075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Includes some of the plot and big ideas but could use more. </w:t>
            </w:r>
          </w:p>
        </w:tc>
        <w:tc>
          <w:tcPr>
            <w:tcW w:w="108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Needs more information and understanding of big ideas. </w:t>
            </w: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1A4" w:rsidRPr="000921A4" w:rsidTr="0092086A">
        <w:tc>
          <w:tcPr>
            <w:tcW w:w="81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Literacy Enhancer </w:t>
            </w:r>
          </w:p>
        </w:tc>
        <w:tc>
          <w:tcPr>
            <w:tcW w:w="959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Able to find strong, vivid language that illustrates the mood or literary devices. Explains some of the big ideas or symbols with insight. </w:t>
            </w:r>
          </w:p>
        </w:tc>
        <w:tc>
          <w:tcPr>
            <w:tcW w:w="1074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Able to find vivid language that illustrates the mood or literary devices. May explain some of the big ideas or symbols.  </w:t>
            </w:r>
          </w:p>
        </w:tc>
        <w:tc>
          <w:tcPr>
            <w:tcW w:w="1075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Able to find some vivid language. Could find more or expand more on the use of language and how Golding used it to create mood. </w:t>
            </w:r>
          </w:p>
        </w:tc>
        <w:tc>
          <w:tcPr>
            <w:tcW w:w="1081" w:type="pct"/>
            <w:shd w:val="clear" w:color="auto" w:fill="auto"/>
          </w:tcPr>
          <w:p w:rsidR="000921A4" w:rsidRPr="000921A4" w:rsidRDefault="000921A4" w:rsidP="0009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Basic literary devices found, little to no explanation of how the language shows mood or imagery. </w:t>
            </w:r>
          </w:p>
        </w:tc>
      </w:tr>
      <w:tr w:rsidR="0092086A" w:rsidTr="0092086A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Questioner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Questions are deep and insightful. They go beyond plot. Answers are relevant and could be correct based on plot/symbolism/theme and inferences. </w:t>
            </w:r>
          </w:p>
          <w:p w:rsidR="0092086A" w:rsidRPr="0092086A" w:rsidRDefault="0092086A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Questions are deep and focus on more than just plot. Answers are relevant and could be correct based on inferences. </w:t>
            </w:r>
          </w:p>
          <w:p w:rsidR="0092086A" w:rsidRPr="0092086A" w:rsidRDefault="0092086A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Questions are mostly based on plot. Answers are basic and not necessarily feasible.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Questions are too simple and based on plot only. Answers are either missing or not related to novel.  </w:t>
            </w:r>
          </w:p>
        </w:tc>
      </w:tr>
      <w:tr w:rsidR="0092086A" w:rsidTr="0092086A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Character Development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FE14DE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Character is fully explained with relevant details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quotes. Insight into the development is insightful and exceptionally detailed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FE14DE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Character is explained with relevant info but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could use some more insight or detail.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Default="00FE14DE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Character is explained but could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 more detailed and insightful. </w:t>
            </w:r>
          </w:p>
          <w:p w:rsidR="00FE14DE" w:rsidRPr="0092086A" w:rsidRDefault="00FE14DE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Some key info missing.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FE14DE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Character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 explained much more with more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detail and insight. Too much info missing. </w:t>
            </w:r>
          </w:p>
        </w:tc>
      </w:tr>
      <w:tr w:rsidR="0092086A" w:rsidTr="0092086A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92086A" w:rsidP="0092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Leadership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Default="00FE14DE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Deep understanding of leadership. Shows understanding of human nature, fear and human relationships between conflicting </w:t>
            </w:r>
            <w:r w:rsidR="00B72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people. </w:t>
            </w:r>
          </w:p>
          <w:p w:rsidR="00B727A7" w:rsidRPr="0092086A" w:rsidRDefault="00B727A7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 is easy to read and shows effort.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Default="00B727A7" w:rsidP="00B7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understanding of the boys and their leadership skills on the island. Analysis can go beyond plot with more insight. </w:t>
            </w:r>
          </w:p>
          <w:p w:rsidR="00B727A7" w:rsidRPr="0092086A" w:rsidRDefault="00B727A7" w:rsidP="00B7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 should show effort and be easy to read.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Pr="0092086A" w:rsidRDefault="00B727A7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basic understanding of the leadership drama in the novel. Analysis can go much deeper and more insight. Mind map may or may not be easy to read.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A" w:rsidRDefault="00B727A7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Shows basic understanding of leadership traits and the conflict between the two boys. </w:t>
            </w:r>
          </w:p>
          <w:p w:rsidR="00B727A7" w:rsidRPr="0092086A" w:rsidRDefault="00B727A7" w:rsidP="0092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 may be messy or too simple. </w:t>
            </w:r>
          </w:p>
        </w:tc>
      </w:tr>
    </w:tbl>
    <w:p w:rsidR="000921A4" w:rsidRDefault="000921A4" w:rsidP="000921A4"/>
    <w:p w:rsidR="000921A4" w:rsidRPr="000921A4" w:rsidRDefault="000921A4" w:rsidP="000921A4">
      <w:pPr>
        <w:rPr>
          <w:rFonts w:ascii="Comic Sans MS" w:hAnsi="Comic Sans MS"/>
          <w:sz w:val="24"/>
          <w:szCs w:val="24"/>
        </w:rPr>
      </w:pPr>
    </w:p>
    <w:p w:rsidR="002C2422" w:rsidRPr="002C2422" w:rsidRDefault="002C2422" w:rsidP="002C2422">
      <w:pPr>
        <w:rPr>
          <w:rFonts w:ascii="Comic Sans MS" w:hAnsi="Comic Sans MS"/>
          <w:sz w:val="24"/>
          <w:szCs w:val="24"/>
        </w:rPr>
      </w:pPr>
    </w:p>
    <w:sectPr w:rsidR="002C2422" w:rsidRPr="002C2422" w:rsidSect="00671F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6E7"/>
    <w:multiLevelType w:val="hybridMultilevel"/>
    <w:tmpl w:val="B5564F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A4E33"/>
    <w:multiLevelType w:val="hybridMultilevel"/>
    <w:tmpl w:val="A5BED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90AFF"/>
    <w:multiLevelType w:val="hybridMultilevel"/>
    <w:tmpl w:val="F96EB7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A795C"/>
    <w:multiLevelType w:val="hybridMultilevel"/>
    <w:tmpl w:val="58D8B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C52"/>
    <w:multiLevelType w:val="hybridMultilevel"/>
    <w:tmpl w:val="B7A81C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B3E51"/>
    <w:multiLevelType w:val="hybridMultilevel"/>
    <w:tmpl w:val="CEA2CE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A3FFA"/>
    <w:multiLevelType w:val="hybridMultilevel"/>
    <w:tmpl w:val="30F0DD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0073F7"/>
    <w:multiLevelType w:val="hybridMultilevel"/>
    <w:tmpl w:val="41E8CE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129AE"/>
    <w:multiLevelType w:val="hybridMultilevel"/>
    <w:tmpl w:val="7CE6244E"/>
    <w:lvl w:ilvl="0" w:tplc="2932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8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C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AF2BF3"/>
    <w:multiLevelType w:val="hybridMultilevel"/>
    <w:tmpl w:val="9996B638"/>
    <w:lvl w:ilvl="0" w:tplc="2B0A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F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8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8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7"/>
    <w:rsid w:val="00041751"/>
    <w:rsid w:val="000921A4"/>
    <w:rsid w:val="000C5AA7"/>
    <w:rsid w:val="000F7C90"/>
    <w:rsid w:val="001473D0"/>
    <w:rsid w:val="002272E7"/>
    <w:rsid w:val="00262299"/>
    <w:rsid w:val="002C2422"/>
    <w:rsid w:val="002D71D1"/>
    <w:rsid w:val="002D7488"/>
    <w:rsid w:val="00322433"/>
    <w:rsid w:val="00345400"/>
    <w:rsid w:val="003A2BD2"/>
    <w:rsid w:val="004022D1"/>
    <w:rsid w:val="00483698"/>
    <w:rsid w:val="00490877"/>
    <w:rsid w:val="004C1843"/>
    <w:rsid w:val="004D2545"/>
    <w:rsid w:val="00546F31"/>
    <w:rsid w:val="005B70E0"/>
    <w:rsid w:val="0061088F"/>
    <w:rsid w:val="00657F63"/>
    <w:rsid w:val="00671F67"/>
    <w:rsid w:val="0071636C"/>
    <w:rsid w:val="00773BE4"/>
    <w:rsid w:val="00873F0C"/>
    <w:rsid w:val="0092086A"/>
    <w:rsid w:val="009D3273"/>
    <w:rsid w:val="00A4233D"/>
    <w:rsid w:val="00B0680E"/>
    <w:rsid w:val="00B5714B"/>
    <w:rsid w:val="00B727A7"/>
    <w:rsid w:val="00B96523"/>
    <w:rsid w:val="00BA11A0"/>
    <w:rsid w:val="00CC2589"/>
    <w:rsid w:val="00DD7904"/>
    <w:rsid w:val="00DE2688"/>
    <w:rsid w:val="00DF2335"/>
    <w:rsid w:val="00F3369C"/>
    <w:rsid w:val="00F77941"/>
    <w:rsid w:val="00F84A50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7BBFC-B78C-4C89-9526-5F91F86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12</cp:revision>
  <cp:lastPrinted>2015-12-08T16:46:00Z</cp:lastPrinted>
  <dcterms:created xsi:type="dcterms:W3CDTF">2015-09-24T22:21:00Z</dcterms:created>
  <dcterms:modified xsi:type="dcterms:W3CDTF">2016-01-02T01:20:00Z</dcterms:modified>
</cp:coreProperties>
</file>