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5289"/>
        <w:gridCol w:w="4071"/>
      </w:tblGrid>
      <w:tr w:rsidR="46E07904" w:rsidTr="46E07904" w14:paraId="4DF9AC9B">
        <w:trPr>
          <w:trHeight w:val="1695"/>
        </w:trPr>
        <w:tc>
          <w:tcPr>
            <w:tcW w:w="9360" w:type="dxa"/>
            <w:gridSpan w:val="2"/>
            <w:tcMar/>
            <w:vAlign w:val="top"/>
          </w:tcPr>
          <w:p w:rsidR="46E07904" w:rsidP="46E07904" w:rsidRDefault="46E07904" w14:paraId="7E9A1ECD" w14:textId="3331DC01">
            <w:pPr>
              <w:spacing w:line="259" w:lineRule="auto"/>
              <w:rPr>
                <w:rFonts w:ascii="Calibri" w:hAnsi="Calibri" w:eastAsia="Calibri" w:cs="Calibri"/>
                <w:b w:val="0"/>
                <w:bCs w:val="0"/>
                <w:i w:val="0"/>
                <w:iCs w:val="0"/>
                <w:sz w:val="22"/>
                <w:szCs w:val="22"/>
              </w:rPr>
            </w:pPr>
            <w:r w:rsidR="46E07904">
              <w:drawing>
                <wp:inline wp14:editId="14C5FE4C" wp14:anchorId="7E85438E">
                  <wp:extent cx="1085850" cy="876300"/>
                  <wp:effectExtent l="0" t="0" r="0" b="0"/>
                  <wp:docPr id="847913025" name="" title=""/>
                  <wp:cNvGraphicFramePr>
                    <a:graphicFrameLocks noChangeAspect="1"/>
                  </wp:cNvGraphicFramePr>
                  <a:graphic>
                    <a:graphicData uri="http://schemas.openxmlformats.org/drawingml/2006/picture">
                      <pic:pic>
                        <pic:nvPicPr>
                          <pic:cNvPr id="0" name=""/>
                          <pic:cNvPicPr/>
                        </pic:nvPicPr>
                        <pic:blipFill>
                          <a:blip r:embed="Re6b4e732ffdf4b6e">
                            <a:extLst>
                              <a:ext xmlns:a="http://schemas.openxmlformats.org/drawingml/2006/main" uri="{28A0092B-C50C-407E-A947-70E740481C1C}">
                                <a14:useLocalDpi val="0"/>
                              </a:ext>
                            </a:extLst>
                          </a:blip>
                          <a:stretch>
                            <a:fillRect/>
                          </a:stretch>
                        </pic:blipFill>
                        <pic:spPr>
                          <a:xfrm>
                            <a:off x="0" y="0"/>
                            <a:ext cx="1085850" cy="876300"/>
                          </a:xfrm>
                          <a:prstGeom prst="rect">
                            <a:avLst/>
                          </a:prstGeom>
                        </pic:spPr>
                      </pic:pic>
                    </a:graphicData>
                  </a:graphic>
                </wp:inline>
              </w:drawing>
            </w:r>
            <w:r w:rsidR="46E07904">
              <w:drawing>
                <wp:inline wp14:editId="2AD3F82E" wp14:anchorId="0C225E21">
                  <wp:extent cx="4838698" cy="895350"/>
                  <wp:effectExtent l="0" t="0" r="0" b="0"/>
                  <wp:docPr id="496541134" name="" title=""/>
                  <wp:cNvGraphicFramePr>
                    <a:graphicFrameLocks noChangeAspect="1"/>
                  </wp:cNvGraphicFramePr>
                  <a:graphic>
                    <a:graphicData uri="http://schemas.openxmlformats.org/drawingml/2006/picture">
                      <pic:pic>
                        <pic:nvPicPr>
                          <pic:cNvPr id="0" name=""/>
                          <pic:cNvPicPr/>
                        </pic:nvPicPr>
                        <pic:blipFill>
                          <a:blip r:embed="R33ace67899ed4d03">
                            <a:extLst>
                              <a:ext xmlns:a="http://schemas.openxmlformats.org/drawingml/2006/main" uri="{28A0092B-C50C-407E-A947-70E740481C1C}">
                                <a14:useLocalDpi val="0"/>
                              </a:ext>
                            </a:extLst>
                          </a:blip>
                          <a:stretch>
                            <a:fillRect/>
                          </a:stretch>
                        </pic:blipFill>
                        <pic:spPr>
                          <a:xfrm>
                            <a:off x="0" y="0"/>
                            <a:ext cx="4838698" cy="895350"/>
                          </a:xfrm>
                          <a:prstGeom prst="rect">
                            <a:avLst/>
                          </a:prstGeom>
                        </pic:spPr>
                      </pic:pic>
                    </a:graphicData>
                  </a:graphic>
                </wp:inline>
              </w:drawing>
            </w:r>
            <w:r w:rsidRPr="46E07904" w:rsidR="46E07904">
              <w:rPr>
                <w:rFonts w:ascii="Calibri" w:hAnsi="Calibri" w:eastAsia="Calibri" w:cs="Calibri"/>
                <w:b w:val="0"/>
                <w:bCs w:val="0"/>
                <w:i w:val="0"/>
                <w:iCs w:val="0"/>
                <w:sz w:val="22"/>
                <w:szCs w:val="22"/>
                <w:lang w:val="en-US"/>
              </w:rPr>
              <w:t xml:space="preserve">  </w:t>
            </w:r>
          </w:p>
        </w:tc>
      </w:tr>
      <w:tr w:rsidR="46E07904" w:rsidTr="46E07904" w14:paraId="6A5B4EF1">
        <w:trPr>
          <w:trHeight w:val="405"/>
        </w:trPr>
        <w:tc>
          <w:tcPr>
            <w:tcW w:w="5289" w:type="dxa"/>
            <w:tcMar/>
            <w:vAlign w:val="center"/>
          </w:tcPr>
          <w:p w:rsidR="46E07904" w:rsidP="46E07904" w:rsidRDefault="46E07904" w14:paraId="6FBEEFD7" w14:textId="28EF5532">
            <w:pPr>
              <w:spacing w:line="259" w:lineRule="auto"/>
              <w:rPr>
                <w:rFonts w:ascii="Calibri" w:hAnsi="Calibri" w:eastAsia="Calibri" w:cs="Calibri"/>
                <w:b w:val="0"/>
                <w:bCs w:val="0"/>
                <w:i w:val="0"/>
                <w:iCs w:val="0"/>
                <w:sz w:val="22"/>
                <w:szCs w:val="22"/>
              </w:rPr>
            </w:pPr>
            <w:r w:rsidRPr="46E07904" w:rsidR="46E07904">
              <w:rPr>
                <w:rFonts w:ascii="Calibri" w:hAnsi="Calibri" w:eastAsia="Calibri" w:cs="Calibri"/>
                <w:b w:val="1"/>
                <w:bCs w:val="1"/>
                <w:i w:val="0"/>
                <w:iCs w:val="0"/>
                <w:sz w:val="22"/>
                <w:szCs w:val="22"/>
                <w:lang w:val="en-US"/>
              </w:rPr>
              <w:t>Name: Stella</w:t>
            </w:r>
          </w:p>
        </w:tc>
        <w:tc>
          <w:tcPr>
            <w:tcW w:w="4071" w:type="dxa"/>
            <w:tcMar/>
            <w:vAlign w:val="center"/>
          </w:tcPr>
          <w:p w:rsidR="46E07904" w:rsidP="46E07904" w:rsidRDefault="46E07904" w14:paraId="7A982536" w14:textId="544CBE27">
            <w:pPr>
              <w:spacing w:line="259" w:lineRule="auto"/>
              <w:rPr>
                <w:rFonts w:ascii="Calibri" w:hAnsi="Calibri" w:eastAsia="Calibri" w:cs="Calibri"/>
                <w:b w:val="0"/>
                <w:bCs w:val="0"/>
                <w:i w:val="0"/>
                <w:iCs w:val="0"/>
                <w:sz w:val="22"/>
                <w:szCs w:val="22"/>
              </w:rPr>
            </w:pPr>
            <w:r w:rsidRPr="46E07904" w:rsidR="46E07904">
              <w:rPr>
                <w:rFonts w:ascii="Calibri" w:hAnsi="Calibri" w:eastAsia="Calibri" w:cs="Calibri"/>
                <w:b w:val="1"/>
                <w:bCs w:val="1"/>
                <w:i w:val="0"/>
                <w:iCs w:val="0"/>
                <w:sz w:val="22"/>
                <w:szCs w:val="22"/>
                <w:lang w:val="en-US"/>
              </w:rPr>
              <w:t>Date: 6/25/2021</w:t>
            </w:r>
          </w:p>
        </w:tc>
      </w:tr>
    </w:tbl>
    <w:p xmlns:wp14="http://schemas.microsoft.com/office/word/2010/wordml" w:rsidP="46E07904" w14:paraId="43985E3E" wp14:textId="0A10555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tbl>
      <w:tblPr>
        <w:tblStyle w:val="TableGrid"/>
        <w:tblW w:w="0" w:type="auto"/>
        <w:tblLayout w:type="fixed"/>
        <w:tblLook w:val="04A0" w:firstRow="1" w:lastRow="0" w:firstColumn="1" w:lastColumn="0" w:noHBand="0" w:noVBand="1"/>
      </w:tblPr>
      <w:tblGrid>
        <w:gridCol w:w="2224"/>
        <w:gridCol w:w="7136"/>
      </w:tblGrid>
      <w:tr w:rsidR="46E07904" w:rsidTr="46E07904" w14:paraId="5635DB72">
        <w:trPr>
          <w:trHeight w:val="2805"/>
        </w:trPr>
        <w:tc>
          <w:tcPr>
            <w:tcW w:w="2224" w:type="dxa"/>
            <w:tcMar/>
            <w:vAlign w:val="top"/>
          </w:tcPr>
          <w:p w:rsidR="46E07904" w:rsidP="46E07904" w:rsidRDefault="46E07904" w14:paraId="75E21954" w14:textId="7668B5E7">
            <w:pPr>
              <w:pStyle w:val="Normal"/>
              <w:spacing w:line="259" w:lineRule="auto"/>
              <w:jc w:val="center"/>
              <w:rPr>
                <w:rFonts w:ascii="Calibri" w:hAnsi="Calibri" w:eastAsia="Calibri" w:cs="Calibri"/>
                <w:b w:val="0"/>
                <w:bCs w:val="0"/>
                <w:i w:val="0"/>
                <w:iCs w:val="0"/>
                <w:sz w:val="22"/>
                <w:szCs w:val="22"/>
              </w:rPr>
            </w:pPr>
            <w:r w:rsidR="46E07904">
              <w:drawing>
                <wp:inline wp14:editId="309EDE30" wp14:anchorId="11B9E299">
                  <wp:extent cx="276225" cy="295275"/>
                  <wp:effectExtent l="0" t="0" r="0" b="0"/>
                  <wp:docPr id="481972522" name="" descr="Text Box" title=""/>
                  <wp:cNvGraphicFramePr>
                    <a:graphicFrameLocks noChangeAspect="1"/>
                  </wp:cNvGraphicFramePr>
                  <a:graphic>
                    <a:graphicData uri="http://schemas.openxmlformats.org/drawingml/2006/picture">
                      <pic:pic>
                        <pic:nvPicPr>
                          <pic:cNvPr id="0" name=""/>
                          <pic:cNvPicPr/>
                        </pic:nvPicPr>
                        <pic:blipFill>
                          <a:blip r:embed="R8c43627d350c4edb">
                            <a:extLst>
                              <a:ext xmlns:a="http://schemas.openxmlformats.org/drawingml/2006/main" uri="{28A0092B-C50C-407E-A947-70E740481C1C}">
                                <a14:useLocalDpi val="0"/>
                              </a:ext>
                            </a:extLst>
                          </a:blip>
                          <a:stretch>
                            <a:fillRect/>
                          </a:stretch>
                        </pic:blipFill>
                        <pic:spPr>
                          <a:xfrm>
                            <a:off x="0" y="0"/>
                            <a:ext cx="276225" cy="295275"/>
                          </a:xfrm>
                          <a:prstGeom prst="rect">
                            <a:avLst/>
                          </a:prstGeom>
                        </pic:spPr>
                      </pic:pic>
                    </a:graphicData>
                  </a:graphic>
                </wp:inline>
              </w:drawing>
            </w:r>
            <w:r w:rsidR="46E07904">
              <w:drawing>
                <wp:inline wp14:editId="2958DD5E" wp14:anchorId="5D8CE357">
                  <wp:extent cx="590550" cy="581025"/>
                  <wp:effectExtent l="0" t="0" r="0" b="0"/>
                  <wp:docPr id="496541134" name="" descr="Related image" title=""/>
                  <wp:cNvGraphicFramePr>
                    <a:graphicFrameLocks noChangeAspect="1"/>
                  </wp:cNvGraphicFramePr>
                  <a:graphic>
                    <a:graphicData uri="http://schemas.openxmlformats.org/drawingml/2006/picture">
                      <pic:pic>
                        <pic:nvPicPr>
                          <pic:cNvPr id="0" name=""/>
                          <pic:cNvPicPr/>
                        </pic:nvPicPr>
                        <pic:blipFill>
                          <a:blip r:embed="Rb84083dc1b484ef8">
                            <a:extLst>
                              <a:ext xmlns:a="http://schemas.openxmlformats.org/drawingml/2006/main" uri="{28A0092B-C50C-407E-A947-70E740481C1C}">
                                <a14:useLocalDpi val="0"/>
                              </a:ext>
                            </a:extLst>
                          </a:blip>
                          <a:stretch>
                            <a:fillRect/>
                          </a:stretch>
                        </pic:blipFill>
                        <pic:spPr>
                          <a:xfrm>
                            <a:off x="0" y="0"/>
                            <a:ext cx="590550" cy="581025"/>
                          </a:xfrm>
                          <a:prstGeom prst="rect">
                            <a:avLst/>
                          </a:prstGeom>
                        </pic:spPr>
                      </pic:pic>
                    </a:graphicData>
                  </a:graphic>
                </wp:inline>
              </w:drawing>
            </w:r>
          </w:p>
          <w:p w:rsidR="46E07904" w:rsidP="46E07904" w:rsidRDefault="46E07904" w14:paraId="3B5652E1" w14:textId="3F49F42D">
            <w:pPr>
              <w:spacing w:line="259" w:lineRule="auto"/>
              <w:jc w:val="center"/>
              <w:rPr>
                <w:rFonts w:ascii="Calibri" w:hAnsi="Calibri" w:eastAsia="Calibri" w:cs="Calibri"/>
                <w:b w:val="0"/>
                <w:bCs w:val="0"/>
                <w:i w:val="0"/>
                <w:iCs w:val="0"/>
                <w:sz w:val="18"/>
                <w:szCs w:val="18"/>
              </w:rPr>
            </w:pPr>
          </w:p>
          <w:p w:rsidR="46E07904" w:rsidP="46E07904" w:rsidRDefault="46E07904" w14:paraId="02C59D5F" w14:textId="63FF5576">
            <w:pPr>
              <w:spacing w:line="259" w:lineRule="auto"/>
              <w:jc w:val="center"/>
              <w:rPr>
                <w:rFonts w:ascii="Calibri" w:hAnsi="Calibri" w:eastAsia="Calibri" w:cs="Calibri"/>
                <w:b w:val="0"/>
                <w:bCs w:val="0"/>
                <w:i w:val="0"/>
                <w:iCs w:val="0"/>
                <w:sz w:val="18"/>
                <w:szCs w:val="18"/>
              </w:rPr>
            </w:pPr>
          </w:p>
          <w:p w:rsidR="46E07904" w:rsidP="46E07904" w:rsidRDefault="46E07904" w14:paraId="35F5C618" w14:textId="1DB7EC1D">
            <w:pPr>
              <w:spacing w:line="259" w:lineRule="auto"/>
              <w:jc w:val="center"/>
              <w:rPr>
                <w:rFonts w:ascii="Calibri" w:hAnsi="Calibri" w:eastAsia="Calibri" w:cs="Calibri"/>
                <w:b w:val="0"/>
                <w:bCs w:val="0"/>
                <w:i w:val="0"/>
                <w:iCs w:val="0"/>
                <w:sz w:val="18"/>
                <w:szCs w:val="18"/>
              </w:rPr>
            </w:pPr>
          </w:p>
          <w:p w:rsidR="46E07904" w:rsidP="46E07904" w:rsidRDefault="46E07904" w14:paraId="0B21CD62" w14:textId="11E2668E">
            <w:pPr>
              <w:spacing w:line="259" w:lineRule="auto"/>
              <w:jc w:val="center"/>
              <w:rPr>
                <w:rFonts w:ascii="Calibri" w:hAnsi="Calibri" w:eastAsia="Calibri" w:cs="Calibri"/>
                <w:b w:val="0"/>
                <w:bCs w:val="0"/>
                <w:i w:val="0"/>
                <w:iCs w:val="0"/>
                <w:sz w:val="18"/>
                <w:szCs w:val="18"/>
              </w:rPr>
            </w:pPr>
            <w:r w:rsidRPr="46E07904" w:rsidR="46E07904">
              <w:rPr>
                <w:rFonts w:ascii="Calibri" w:hAnsi="Calibri" w:eastAsia="Calibri" w:cs="Calibri"/>
                <w:b w:val="1"/>
                <w:bCs w:val="1"/>
                <w:i w:val="0"/>
                <w:iCs w:val="0"/>
                <w:sz w:val="18"/>
                <w:szCs w:val="18"/>
                <w:lang w:val="en-US"/>
              </w:rPr>
              <w:t>How does the artifact you selected demonstrate strengths &amp; growth in the communication competency?</w:t>
            </w:r>
          </w:p>
          <w:p w:rsidR="46E07904" w:rsidP="46E07904" w:rsidRDefault="46E07904" w14:paraId="0B923E73" w14:textId="329F4BDD">
            <w:pPr>
              <w:spacing w:line="259" w:lineRule="auto"/>
              <w:jc w:val="center"/>
              <w:rPr>
                <w:rFonts w:ascii="Calibri" w:hAnsi="Calibri" w:eastAsia="Calibri" w:cs="Calibri"/>
                <w:b w:val="0"/>
                <w:bCs w:val="0"/>
                <w:i w:val="0"/>
                <w:iCs w:val="0"/>
                <w:sz w:val="18"/>
                <w:szCs w:val="18"/>
              </w:rPr>
            </w:pPr>
          </w:p>
          <w:p w:rsidR="46E07904" w:rsidP="46E07904" w:rsidRDefault="46E07904" w14:paraId="4FA41855" w14:textId="35049869">
            <w:pPr>
              <w:spacing w:line="259" w:lineRule="auto"/>
              <w:jc w:val="center"/>
              <w:rPr>
                <w:rFonts w:ascii="Calibri" w:hAnsi="Calibri" w:eastAsia="Calibri" w:cs="Calibri"/>
                <w:b w:val="0"/>
                <w:bCs w:val="0"/>
                <w:i w:val="0"/>
                <w:iCs w:val="0"/>
                <w:sz w:val="18"/>
                <w:szCs w:val="18"/>
              </w:rPr>
            </w:pPr>
            <w:r w:rsidRPr="46E07904" w:rsidR="46E07904">
              <w:rPr>
                <w:rFonts w:ascii="Calibri" w:hAnsi="Calibri" w:eastAsia="Calibri" w:cs="Calibri"/>
                <w:b w:val="1"/>
                <w:bCs w:val="1"/>
                <w:i w:val="0"/>
                <w:iCs w:val="0"/>
                <w:sz w:val="18"/>
                <w:szCs w:val="18"/>
                <w:lang w:val="en-US"/>
              </w:rPr>
              <w:t>In what ways might you further develop your communication competency?</w:t>
            </w:r>
          </w:p>
        </w:tc>
        <w:tc>
          <w:tcPr>
            <w:tcW w:w="7136" w:type="dxa"/>
            <w:vMerge w:val="restart"/>
            <w:tcMar/>
            <w:vAlign w:val="top"/>
          </w:tcPr>
          <w:p w:rsidR="46E07904" w:rsidP="46E07904" w:rsidRDefault="46E07904" w14:paraId="75CAE965" w14:textId="18BD2D37">
            <w:pPr>
              <w:spacing w:line="259" w:lineRule="auto"/>
              <w:rPr>
                <w:rFonts w:ascii="Calibri" w:hAnsi="Calibri" w:eastAsia="Calibri" w:cs="Calibri"/>
                <w:b w:val="0"/>
                <w:bCs w:val="0"/>
                <w:i w:val="0"/>
                <w:iCs w:val="0"/>
                <w:sz w:val="22"/>
                <w:szCs w:val="22"/>
              </w:rPr>
            </w:pPr>
            <w:r w:rsidRPr="46E07904" w:rsidR="46E07904">
              <w:rPr>
                <w:rFonts w:ascii="Calibri" w:hAnsi="Calibri" w:eastAsia="Calibri" w:cs="Calibri"/>
                <w:b w:val="1"/>
                <w:bCs w:val="1"/>
                <w:i w:val="0"/>
                <w:iCs w:val="0"/>
                <w:sz w:val="22"/>
                <w:szCs w:val="22"/>
                <w:lang w:val="en-US"/>
              </w:rPr>
              <w:t>Self-Reflection</w:t>
            </w:r>
          </w:p>
          <w:p w:rsidR="46E07904" w:rsidP="46E07904" w:rsidRDefault="46E07904" w14:paraId="4EA5357F" w14:textId="31719161">
            <w:pPr>
              <w:spacing w:line="259" w:lineRule="auto"/>
              <w:rPr>
                <w:rFonts w:ascii="Calibri" w:hAnsi="Calibri" w:eastAsia="Calibri" w:cs="Calibri"/>
                <w:b w:val="0"/>
                <w:bCs w:val="0"/>
                <w:i w:val="0"/>
                <w:iCs w:val="0"/>
                <w:sz w:val="22"/>
                <w:szCs w:val="22"/>
              </w:rPr>
            </w:pPr>
            <w:r w:rsidRPr="46E07904" w:rsidR="46E07904">
              <w:rPr>
                <w:rFonts w:ascii="Calibri" w:hAnsi="Calibri" w:eastAsia="Calibri" w:cs="Calibri"/>
                <w:b w:val="0"/>
                <w:bCs w:val="0"/>
                <w:i w:val="0"/>
                <w:iCs w:val="0"/>
                <w:sz w:val="22"/>
                <w:szCs w:val="22"/>
                <w:lang w:val="en-US"/>
              </w:rPr>
              <w:t>Describe how the artifact you selected shows your strengths &amp; growth in specific core competencies. The prompt questions on the left - or other self-assessment activities you may have done - may guide your reflection process.</w:t>
            </w:r>
          </w:p>
          <w:p w:rsidR="46E07904" w:rsidP="46E07904" w:rsidRDefault="46E07904" w14:paraId="6CE28971" w14:textId="0B9ED0B0">
            <w:pPr>
              <w:spacing w:line="259" w:lineRule="auto"/>
              <w:rPr>
                <w:rFonts w:ascii="Calibri" w:hAnsi="Calibri" w:eastAsia="Calibri" w:cs="Calibri"/>
                <w:b w:val="0"/>
                <w:bCs w:val="0"/>
                <w:i w:val="0"/>
                <w:iCs w:val="0"/>
                <w:sz w:val="22"/>
                <w:szCs w:val="22"/>
              </w:rPr>
            </w:pPr>
          </w:p>
          <w:p w:rsidR="46E07904" w:rsidP="46E07904" w:rsidRDefault="46E07904" w14:paraId="1F368742" w14:textId="37B95C64">
            <w:pPr>
              <w:spacing w:line="259" w:lineRule="auto"/>
              <w:rPr>
                <w:rFonts w:ascii="Calibri" w:hAnsi="Calibri" w:eastAsia="Calibri" w:cs="Calibri"/>
                <w:b w:val="0"/>
                <w:bCs w:val="0"/>
                <w:i w:val="0"/>
                <w:iCs w:val="0"/>
                <w:color w:val="333333"/>
                <w:sz w:val="18"/>
                <w:szCs w:val="18"/>
                <w:lang w:val="en-CA"/>
              </w:rPr>
            </w:pPr>
            <w:r w:rsidRPr="46E07904" w:rsidR="46E07904">
              <w:rPr>
                <w:rFonts w:ascii="Calibri" w:hAnsi="Calibri" w:eastAsia="Calibri" w:cs="Calibri"/>
                <w:b w:val="0"/>
                <w:bCs w:val="0"/>
                <w:i w:val="0"/>
                <w:iCs w:val="0"/>
                <w:color w:val="333333"/>
                <w:sz w:val="18"/>
                <w:szCs w:val="18"/>
                <w:lang w:val="en-CA"/>
              </w:rPr>
              <w:t xml:space="preserve">For this project, we chose a grammar concept to explain alone or with a partner. I worked with a partner, and we chose to do Iambic Pentameter. It was a little intimidating at first because the grammar concept was new to </w:t>
            </w:r>
            <w:r w:rsidRPr="46E07904" w:rsidR="46E07904">
              <w:rPr>
                <w:rFonts w:ascii="Calibri" w:hAnsi="Calibri" w:eastAsia="Calibri" w:cs="Calibri"/>
                <w:b w:val="0"/>
                <w:bCs w:val="0"/>
                <w:i w:val="0"/>
                <w:iCs w:val="0"/>
                <w:color w:val="333333"/>
                <w:sz w:val="18"/>
                <w:szCs w:val="18"/>
                <w:lang w:val="en-CA"/>
              </w:rPr>
              <w:t>us,</w:t>
            </w:r>
            <w:r w:rsidRPr="46E07904" w:rsidR="46E07904">
              <w:rPr>
                <w:rFonts w:ascii="Calibri" w:hAnsi="Calibri" w:eastAsia="Calibri" w:cs="Calibri"/>
                <w:b w:val="0"/>
                <w:bCs w:val="0"/>
                <w:i w:val="0"/>
                <w:iCs w:val="0"/>
                <w:color w:val="333333"/>
                <w:sz w:val="18"/>
                <w:szCs w:val="18"/>
                <w:lang w:val="en-CA"/>
              </w:rPr>
              <w:t xml:space="preserve"> and I had a hard time understanding it at the beginning. Working with a partner improved my communication skills because there were many obstacles and technical difficulties with our project, and it was important to communicate. We had to separate the video in multiple small videos because otherwise we had to pay extra, and we both were responsible for communicating. We each used different editing software and made different parts of the video, although it all worked out in the end. This project helped learn about the importance of communicating when working in a team and facing obstacles.</w:t>
            </w:r>
          </w:p>
        </w:tc>
      </w:tr>
      <w:tr w:rsidR="46E07904" w:rsidTr="46E07904" w14:paraId="35F311D4">
        <w:trPr>
          <w:trHeight w:val="2790"/>
        </w:trPr>
        <w:tc>
          <w:tcPr>
            <w:tcW w:w="2224" w:type="dxa"/>
            <w:tcMar/>
            <w:vAlign w:val="top"/>
          </w:tcPr>
          <w:p w:rsidR="46E07904" w:rsidP="46E07904" w:rsidRDefault="46E07904" w14:paraId="72B027D8" w14:textId="113FF8AC">
            <w:pPr>
              <w:pStyle w:val="Normal"/>
              <w:spacing w:line="259" w:lineRule="auto"/>
              <w:jc w:val="center"/>
              <w:rPr>
                <w:rFonts w:ascii="Calibri" w:hAnsi="Calibri" w:eastAsia="Calibri" w:cs="Calibri"/>
                <w:b w:val="0"/>
                <w:bCs w:val="0"/>
                <w:i w:val="0"/>
                <w:iCs w:val="0"/>
                <w:sz w:val="22"/>
                <w:szCs w:val="22"/>
              </w:rPr>
            </w:pPr>
            <w:r w:rsidR="46E07904">
              <w:drawing>
                <wp:inline wp14:editId="68053B46" wp14:anchorId="5565E3A9">
                  <wp:extent cx="276225" cy="295275"/>
                  <wp:effectExtent l="0" t="0" r="0" b="0"/>
                  <wp:docPr id="2083680053" name="" descr="Text Box" title=""/>
                  <wp:cNvGraphicFramePr>
                    <a:graphicFrameLocks noChangeAspect="1"/>
                  </wp:cNvGraphicFramePr>
                  <a:graphic>
                    <a:graphicData uri="http://schemas.openxmlformats.org/drawingml/2006/picture">
                      <pic:pic>
                        <pic:nvPicPr>
                          <pic:cNvPr id="0" name=""/>
                          <pic:cNvPicPr/>
                        </pic:nvPicPr>
                        <pic:blipFill>
                          <a:blip r:embed="Rba35e7ed9b16473a">
                            <a:extLst>
                              <a:ext xmlns:a="http://schemas.openxmlformats.org/drawingml/2006/main" uri="{28A0092B-C50C-407E-A947-70E740481C1C}">
                                <a14:useLocalDpi val="0"/>
                              </a:ext>
                            </a:extLst>
                          </a:blip>
                          <a:stretch>
                            <a:fillRect/>
                          </a:stretch>
                        </pic:blipFill>
                        <pic:spPr>
                          <a:xfrm>
                            <a:off x="0" y="0"/>
                            <a:ext cx="276225" cy="295275"/>
                          </a:xfrm>
                          <a:prstGeom prst="rect">
                            <a:avLst/>
                          </a:prstGeom>
                        </pic:spPr>
                      </pic:pic>
                    </a:graphicData>
                  </a:graphic>
                </wp:inline>
              </w:drawing>
            </w:r>
            <w:r w:rsidR="46E07904">
              <w:drawing>
                <wp:inline wp14:editId="7237942F" wp14:anchorId="14CB68F7">
                  <wp:extent cx="590550" cy="581025"/>
                  <wp:effectExtent l="0" t="0" r="0" b="0"/>
                  <wp:docPr id="496541134" name="" descr="Image result for core competencies BC" title=""/>
                  <wp:cNvGraphicFramePr>
                    <a:graphicFrameLocks noChangeAspect="1"/>
                  </wp:cNvGraphicFramePr>
                  <a:graphic>
                    <a:graphicData uri="http://schemas.openxmlformats.org/drawingml/2006/picture">
                      <pic:pic>
                        <pic:nvPicPr>
                          <pic:cNvPr id="0" name=""/>
                          <pic:cNvPicPr/>
                        </pic:nvPicPr>
                        <pic:blipFill>
                          <a:blip r:embed="R68c4cf2639fb4250">
                            <a:extLst>
                              <a:ext xmlns:a="http://schemas.openxmlformats.org/drawingml/2006/main" uri="{28A0092B-C50C-407E-A947-70E740481C1C}">
                                <a14:useLocalDpi val="0"/>
                              </a:ext>
                            </a:extLst>
                          </a:blip>
                          <a:stretch>
                            <a:fillRect/>
                          </a:stretch>
                        </pic:blipFill>
                        <pic:spPr>
                          <a:xfrm>
                            <a:off x="0" y="0"/>
                            <a:ext cx="590550" cy="581025"/>
                          </a:xfrm>
                          <a:prstGeom prst="rect">
                            <a:avLst/>
                          </a:prstGeom>
                        </pic:spPr>
                      </pic:pic>
                    </a:graphicData>
                  </a:graphic>
                </wp:inline>
              </w:drawing>
            </w:r>
          </w:p>
          <w:p w:rsidR="46E07904" w:rsidP="46E07904" w:rsidRDefault="46E07904" w14:paraId="5C173E29" w14:textId="67AAED9F">
            <w:pPr>
              <w:spacing w:line="259" w:lineRule="auto"/>
              <w:jc w:val="center"/>
              <w:rPr>
                <w:rFonts w:ascii="Calibri" w:hAnsi="Calibri" w:eastAsia="Calibri" w:cs="Calibri"/>
                <w:b w:val="0"/>
                <w:bCs w:val="0"/>
                <w:i w:val="0"/>
                <w:iCs w:val="0"/>
                <w:sz w:val="18"/>
                <w:szCs w:val="18"/>
              </w:rPr>
            </w:pPr>
          </w:p>
          <w:p w:rsidR="46E07904" w:rsidP="46E07904" w:rsidRDefault="46E07904" w14:paraId="294F1176" w14:textId="08FB0568">
            <w:pPr>
              <w:spacing w:line="259" w:lineRule="auto"/>
              <w:jc w:val="center"/>
              <w:rPr>
                <w:rFonts w:ascii="Calibri" w:hAnsi="Calibri" w:eastAsia="Calibri" w:cs="Calibri"/>
                <w:b w:val="0"/>
                <w:bCs w:val="0"/>
                <w:i w:val="0"/>
                <w:iCs w:val="0"/>
                <w:sz w:val="18"/>
                <w:szCs w:val="18"/>
              </w:rPr>
            </w:pPr>
          </w:p>
          <w:p w:rsidR="46E07904" w:rsidP="46E07904" w:rsidRDefault="46E07904" w14:paraId="4A061AA1" w14:textId="1E0A3E79">
            <w:pPr>
              <w:spacing w:line="259" w:lineRule="auto"/>
              <w:jc w:val="center"/>
              <w:rPr>
                <w:rFonts w:ascii="Calibri" w:hAnsi="Calibri" w:eastAsia="Calibri" w:cs="Calibri"/>
                <w:b w:val="0"/>
                <w:bCs w:val="0"/>
                <w:i w:val="0"/>
                <w:iCs w:val="0"/>
                <w:sz w:val="18"/>
                <w:szCs w:val="18"/>
              </w:rPr>
            </w:pPr>
          </w:p>
          <w:p w:rsidR="46E07904" w:rsidP="46E07904" w:rsidRDefault="46E07904" w14:paraId="0DB286F8" w14:textId="16D85CF7">
            <w:pPr>
              <w:spacing w:line="259" w:lineRule="auto"/>
              <w:jc w:val="center"/>
              <w:rPr>
                <w:rFonts w:ascii="Calibri" w:hAnsi="Calibri" w:eastAsia="Calibri" w:cs="Calibri"/>
                <w:b w:val="0"/>
                <w:bCs w:val="0"/>
                <w:i w:val="0"/>
                <w:iCs w:val="0"/>
                <w:sz w:val="18"/>
                <w:szCs w:val="18"/>
              </w:rPr>
            </w:pPr>
            <w:r w:rsidRPr="46E07904" w:rsidR="46E07904">
              <w:rPr>
                <w:rFonts w:ascii="Calibri" w:hAnsi="Calibri" w:eastAsia="Calibri" w:cs="Calibri"/>
                <w:b w:val="1"/>
                <w:bCs w:val="1"/>
                <w:i w:val="0"/>
                <w:iCs w:val="0"/>
                <w:sz w:val="18"/>
                <w:szCs w:val="18"/>
                <w:lang w:val="en-US"/>
              </w:rPr>
              <w:t>How does the artifact you selected demonstrate strengths &amp; growth in the thinking competencies?</w:t>
            </w:r>
          </w:p>
          <w:p w:rsidR="46E07904" w:rsidP="46E07904" w:rsidRDefault="46E07904" w14:paraId="11A67702" w14:textId="0C0FFE4D">
            <w:pPr>
              <w:spacing w:line="259" w:lineRule="auto"/>
              <w:jc w:val="center"/>
              <w:rPr>
                <w:rFonts w:ascii="Calibri" w:hAnsi="Calibri" w:eastAsia="Calibri" w:cs="Calibri"/>
                <w:b w:val="0"/>
                <w:bCs w:val="0"/>
                <w:i w:val="0"/>
                <w:iCs w:val="0"/>
                <w:sz w:val="18"/>
                <w:szCs w:val="18"/>
              </w:rPr>
            </w:pPr>
          </w:p>
          <w:p w:rsidR="46E07904" w:rsidP="46E07904" w:rsidRDefault="46E07904" w14:paraId="3DD1D6B2" w14:textId="3408821D">
            <w:pPr>
              <w:spacing w:line="259" w:lineRule="auto"/>
              <w:jc w:val="center"/>
              <w:rPr>
                <w:rFonts w:ascii="Calibri" w:hAnsi="Calibri" w:eastAsia="Calibri" w:cs="Calibri"/>
                <w:b w:val="0"/>
                <w:bCs w:val="0"/>
                <w:i w:val="0"/>
                <w:iCs w:val="0"/>
                <w:sz w:val="18"/>
                <w:szCs w:val="18"/>
              </w:rPr>
            </w:pPr>
            <w:r w:rsidRPr="46E07904" w:rsidR="46E07904">
              <w:rPr>
                <w:rFonts w:ascii="Calibri" w:hAnsi="Calibri" w:eastAsia="Calibri" w:cs="Calibri"/>
                <w:b w:val="1"/>
                <w:bCs w:val="1"/>
                <w:i w:val="0"/>
                <w:iCs w:val="0"/>
                <w:sz w:val="18"/>
                <w:szCs w:val="18"/>
                <w:lang w:val="en-US"/>
              </w:rPr>
              <w:t>In what ways might you further develop your thinking competencies?</w:t>
            </w:r>
          </w:p>
        </w:tc>
        <w:tc>
          <w:tcPr>
            <w:tcW w:w="7136" w:type="dxa"/>
            <w:vMerge/>
            <w:tcBorders>
              <w:top w:sz="0"/>
              <w:left w:sz="0"/>
              <w:bottom w:sz="0"/>
              <w:right w:sz="0"/>
            </w:tcBorders>
            <w:tcMar/>
            <w:vAlign w:val="center"/>
          </w:tcPr>
          <w:p w14:paraId="436D68C8"/>
        </w:tc>
      </w:tr>
      <w:tr w:rsidR="46E07904" w:rsidTr="46E07904" w14:paraId="7817AC37">
        <w:trPr>
          <w:trHeight w:val="2925"/>
        </w:trPr>
        <w:tc>
          <w:tcPr>
            <w:tcW w:w="2224" w:type="dxa"/>
            <w:tcMar/>
            <w:vAlign w:val="top"/>
          </w:tcPr>
          <w:p w:rsidR="46E07904" w:rsidP="46E07904" w:rsidRDefault="46E07904" w14:paraId="53079D8A" w14:textId="77677D31">
            <w:pPr>
              <w:spacing w:line="259" w:lineRule="auto"/>
              <w:jc w:val="center"/>
              <w:rPr>
                <w:rFonts w:ascii="Calibri" w:hAnsi="Calibri" w:eastAsia="Calibri" w:cs="Calibri"/>
                <w:b w:val="0"/>
                <w:bCs w:val="0"/>
                <w:i w:val="0"/>
                <w:iCs w:val="0"/>
                <w:sz w:val="22"/>
                <w:szCs w:val="22"/>
              </w:rPr>
            </w:pPr>
            <w:r w:rsidR="46E07904">
              <w:drawing>
                <wp:inline wp14:editId="13827005" wp14:anchorId="3B2A3B1E">
                  <wp:extent cx="276225" cy="295275"/>
                  <wp:effectExtent l="0" t="0" r="0" b="0"/>
                  <wp:docPr id="496541134" name="" descr="Text Box" title=""/>
                  <wp:cNvGraphicFramePr>
                    <a:graphicFrameLocks noChangeAspect="1"/>
                  </wp:cNvGraphicFramePr>
                  <a:graphic>
                    <a:graphicData uri="http://schemas.openxmlformats.org/drawingml/2006/picture">
                      <pic:pic>
                        <pic:nvPicPr>
                          <pic:cNvPr id="0" name=""/>
                          <pic:cNvPicPr/>
                        </pic:nvPicPr>
                        <pic:blipFill>
                          <a:blip r:embed="R8908506492f743b7">
                            <a:extLst>
                              <a:ext xmlns:a="http://schemas.openxmlformats.org/drawingml/2006/main" uri="{28A0092B-C50C-407E-A947-70E740481C1C}">
                                <a14:useLocalDpi val="0"/>
                              </a:ext>
                            </a:extLst>
                          </a:blip>
                          <a:stretch>
                            <a:fillRect/>
                          </a:stretch>
                        </pic:blipFill>
                        <pic:spPr>
                          <a:xfrm>
                            <a:off x="0" y="0"/>
                            <a:ext cx="276225" cy="295275"/>
                          </a:xfrm>
                          <a:prstGeom prst="rect">
                            <a:avLst/>
                          </a:prstGeom>
                        </pic:spPr>
                      </pic:pic>
                    </a:graphicData>
                  </a:graphic>
                </wp:inline>
              </w:drawing>
            </w:r>
            <w:r w:rsidR="46E07904">
              <w:drawing>
                <wp:inline wp14:editId="48CE3CE7" wp14:anchorId="36B300AA">
                  <wp:extent cx="590550" cy="581025"/>
                  <wp:effectExtent l="0" t="0" r="0" b="0"/>
                  <wp:docPr id="496541134" name="" descr="Related image" title=""/>
                  <wp:cNvGraphicFramePr>
                    <a:graphicFrameLocks noChangeAspect="1"/>
                  </wp:cNvGraphicFramePr>
                  <a:graphic>
                    <a:graphicData uri="http://schemas.openxmlformats.org/drawingml/2006/picture">
                      <pic:pic>
                        <pic:nvPicPr>
                          <pic:cNvPr id="0" name=""/>
                          <pic:cNvPicPr/>
                        </pic:nvPicPr>
                        <pic:blipFill>
                          <a:blip r:embed="Rb817e630f68043ad">
                            <a:extLst>
                              <a:ext xmlns:a="http://schemas.openxmlformats.org/drawingml/2006/main" uri="{28A0092B-C50C-407E-A947-70E740481C1C}">
                                <a14:useLocalDpi val="0"/>
                              </a:ext>
                            </a:extLst>
                          </a:blip>
                          <a:stretch>
                            <a:fillRect/>
                          </a:stretch>
                        </pic:blipFill>
                        <pic:spPr>
                          <a:xfrm>
                            <a:off x="0" y="0"/>
                            <a:ext cx="590550" cy="581025"/>
                          </a:xfrm>
                          <a:prstGeom prst="rect">
                            <a:avLst/>
                          </a:prstGeom>
                        </pic:spPr>
                      </pic:pic>
                    </a:graphicData>
                  </a:graphic>
                </wp:inline>
              </w:drawing>
            </w:r>
          </w:p>
          <w:p w:rsidR="46E07904" w:rsidP="46E07904" w:rsidRDefault="46E07904" w14:paraId="7992CAAF" w14:textId="7B710EEF">
            <w:pPr>
              <w:spacing w:line="259" w:lineRule="auto"/>
              <w:jc w:val="center"/>
              <w:rPr>
                <w:rFonts w:ascii="Calibri" w:hAnsi="Calibri" w:eastAsia="Calibri" w:cs="Calibri"/>
                <w:b w:val="0"/>
                <w:bCs w:val="0"/>
                <w:i w:val="0"/>
                <w:iCs w:val="0"/>
                <w:sz w:val="18"/>
                <w:szCs w:val="18"/>
              </w:rPr>
            </w:pPr>
          </w:p>
          <w:p w:rsidR="46E07904" w:rsidP="46E07904" w:rsidRDefault="46E07904" w14:paraId="07AE8614" w14:textId="4CAC2363">
            <w:pPr>
              <w:spacing w:line="259" w:lineRule="auto"/>
              <w:jc w:val="center"/>
              <w:rPr>
                <w:rFonts w:ascii="Calibri" w:hAnsi="Calibri" w:eastAsia="Calibri" w:cs="Calibri"/>
                <w:b w:val="0"/>
                <w:bCs w:val="0"/>
                <w:i w:val="0"/>
                <w:iCs w:val="0"/>
                <w:sz w:val="18"/>
                <w:szCs w:val="18"/>
              </w:rPr>
            </w:pPr>
          </w:p>
          <w:p w:rsidR="46E07904" w:rsidP="46E07904" w:rsidRDefault="46E07904" w14:paraId="5DF5E7D7" w14:textId="38E22A9E">
            <w:pPr>
              <w:spacing w:line="259" w:lineRule="auto"/>
              <w:jc w:val="center"/>
              <w:rPr>
                <w:rFonts w:ascii="Calibri" w:hAnsi="Calibri" w:eastAsia="Calibri" w:cs="Calibri"/>
                <w:b w:val="0"/>
                <w:bCs w:val="0"/>
                <w:i w:val="0"/>
                <w:iCs w:val="0"/>
                <w:sz w:val="18"/>
                <w:szCs w:val="18"/>
              </w:rPr>
            </w:pPr>
          </w:p>
          <w:p w:rsidR="46E07904" w:rsidP="46E07904" w:rsidRDefault="46E07904" w14:paraId="027BEE22" w14:textId="4212A5E9">
            <w:pPr>
              <w:spacing w:line="259" w:lineRule="auto"/>
              <w:jc w:val="center"/>
              <w:rPr>
                <w:rFonts w:ascii="Calibri" w:hAnsi="Calibri" w:eastAsia="Calibri" w:cs="Calibri"/>
                <w:b w:val="0"/>
                <w:bCs w:val="0"/>
                <w:i w:val="0"/>
                <w:iCs w:val="0"/>
                <w:sz w:val="18"/>
                <w:szCs w:val="18"/>
              </w:rPr>
            </w:pPr>
            <w:r w:rsidRPr="46E07904" w:rsidR="46E07904">
              <w:rPr>
                <w:rFonts w:ascii="Calibri" w:hAnsi="Calibri" w:eastAsia="Calibri" w:cs="Calibri"/>
                <w:b w:val="1"/>
                <w:bCs w:val="1"/>
                <w:i w:val="0"/>
                <w:iCs w:val="0"/>
                <w:sz w:val="18"/>
                <w:szCs w:val="18"/>
                <w:lang w:val="en-US"/>
              </w:rPr>
              <w:t>How does the artifact you selected demonstrate strengths &amp; growth in the personal &amp; social competencies?</w:t>
            </w:r>
          </w:p>
          <w:p w:rsidR="46E07904" w:rsidP="46E07904" w:rsidRDefault="46E07904" w14:paraId="12916742" w14:textId="76337416">
            <w:pPr>
              <w:spacing w:line="259" w:lineRule="auto"/>
              <w:jc w:val="center"/>
              <w:rPr>
                <w:rFonts w:ascii="Calibri" w:hAnsi="Calibri" w:eastAsia="Calibri" w:cs="Calibri"/>
                <w:b w:val="0"/>
                <w:bCs w:val="0"/>
                <w:i w:val="0"/>
                <w:iCs w:val="0"/>
                <w:sz w:val="18"/>
                <w:szCs w:val="18"/>
              </w:rPr>
            </w:pPr>
          </w:p>
          <w:p w:rsidR="46E07904" w:rsidP="46E07904" w:rsidRDefault="46E07904" w14:paraId="1729891E" w14:textId="6C917877">
            <w:pPr>
              <w:spacing w:line="259" w:lineRule="auto"/>
              <w:jc w:val="center"/>
              <w:rPr>
                <w:rFonts w:ascii="Calibri" w:hAnsi="Calibri" w:eastAsia="Calibri" w:cs="Calibri"/>
                <w:b w:val="0"/>
                <w:bCs w:val="0"/>
                <w:i w:val="0"/>
                <w:iCs w:val="0"/>
                <w:sz w:val="18"/>
                <w:szCs w:val="18"/>
              </w:rPr>
            </w:pPr>
            <w:r w:rsidRPr="46E07904" w:rsidR="46E07904">
              <w:rPr>
                <w:rFonts w:ascii="Calibri" w:hAnsi="Calibri" w:eastAsia="Calibri" w:cs="Calibri"/>
                <w:b w:val="1"/>
                <w:bCs w:val="1"/>
                <w:i w:val="0"/>
                <w:iCs w:val="0"/>
                <w:sz w:val="18"/>
                <w:szCs w:val="18"/>
                <w:lang w:val="en-US"/>
              </w:rPr>
              <w:t>In what ways might you further develop your personal &amp; social competencies?</w:t>
            </w:r>
          </w:p>
        </w:tc>
        <w:tc>
          <w:tcPr>
            <w:tcW w:w="7136" w:type="dxa"/>
            <w:vMerge/>
            <w:tcBorders>
              <w:top w:sz="0"/>
              <w:left w:sz="0"/>
              <w:bottom w:sz="0"/>
              <w:right w:sz="0"/>
            </w:tcBorders>
            <w:tcMar/>
            <w:vAlign w:val="center"/>
          </w:tcPr>
          <w:p w14:paraId="48FE1053"/>
        </w:tc>
      </w:tr>
    </w:tbl>
    <w:p xmlns:wp14="http://schemas.microsoft.com/office/word/2010/wordml" w:rsidP="46E07904" w14:paraId="3464BC71" wp14:textId="2F1EF163">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xmlns:wp14="http://schemas.microsoft.com/office/word/2010/wordml" w:rsidP="46E07904" w14:paraId="548162A2" wp14:textId="79CD62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6E07904" w:rsidR="46E07904">
        <w:rPr>
          <w:rFonts w:ascii="Calibri" w:hAnsi="Calibri" w:eastAsia="Calibri" w:cs="Calibri"/>
          <w:b w:val="1"/>
          <w:bCs w:val="1"/>
          <w:i w:val="0"/>
          <w:iCs w:val="0"/>
          <w:caps w:val="0"/>
          <w:smallCaps w:val="0"/>
          <w:noProof w:val="0"/>
          <w:color w:val="000000" w:themeColor="text1" w:themeTint="FF" w:themeShade="FF"/>
          <w:sz w:val="22"/>
          <w:szCs w:val="22"/>
          <w:lang w:val="en-CA"/>
        </w:rPr>
        <w:t>Publish Your Self Assessment</w:t>
      </w:r>
    </w:p>
    <w:p xmlns:wp14="http://schemas.microsoft.com/office/word/2010/wordml" w:rsidP="46E07904" w14:paraId="69BF34D3" wp14:textId="21F084F2">
      <w:pPr>
        <w:spacing w:after="160" w:line="259"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 xml:space="preserve">You will now attach and/or embed your self-assessment to the bottom of the blog post with the artifact you have chosen. </w:t>
      </w:r>
      <w:r w:rsidRPr="46E07904" w:rsidR="46E07904">
        <w:rPr>
          <w:rFonts w:ascii="Calibri" w:hAnsi="Calibri" w:eastAsia="Calibri" w:cs="Calibri"/>
          <w:b w:val="1"/>
          <w:bCs w:val="1"/>
          <w:i w:val="0"/>
          <w:iCs w:val="0"/>
          <w:caps w:val="0"/>
          <w:smallCaps w:val="0"/>
          <w:noProof w:val="0"/>
          <w:color w:val="333333"/>
          <w:sz w:val="18"/>
          <w:szCs w:val="18"/>
          <w:lang w:val="en-US"/>
        </w:rPr>
        <w:t xml:space="preserve">You may choose to make this post private or public. </w:t>
      </w:r>
      <w:r w:rsidRPr="46E07904" w:rsidR="46E07904">
        <w:rPr>
          <w:rFonts w:ascii="Calibri" w:hAnsi="Calibri" w:eastAsia="Calibri" w:cs="Calibri"/>
          <w:b w:val="1"/>
          <w:bCs w:val="1"/>
          <w:i w:val="0"/>
          <w:iCs w:val="0"/>
          <w:caps w:val="0"/>
          <w:smallCaps w:val="0"/>
          <w:noProof w:val="0"/>
          <w:color w:val="333333"/>
          <w:sz w:val="18"/>
          <w:szCs w:val="18"/>
          <w:lang w:val="en-CA"/>
        </w:rPr>
        <w:t>After placing your artifact on a blog post, follow the instructions below.</w:t>
      </w:r>
    </w:p>
    <w:p xmlns:wp14="http://schemas.microsoft.com/office/word/2010/wordml" w:rsidP="46E07904" w14:paraId="1C098968" wp14:textId="095FD8DD">
      <w:pPr>
        <w:pStyle w:val="ListParagraph"/>
        <w:numPr>
          <w:ilvl w:val="0"/>
          <w:numId w:val="1"/>
        </w:numPr>
        <w:spacing w:after="160" w:line="259"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Categories - Self-Assessment</w:t>
      </w:r>
    </w:p>
    <w:p xmlns:wp14="http://schemas.microsoft.com/office/word/2010/wordml" w:rsidP="46E07904" w14:paraId="6B777C46" wp14:textId="454D56AE">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Tags - Now tag your post using the tag that corresponds to the competency that you have written about. You can choose more than one. Please use lower case letters and be exact.</w:t>
      </w:r>
    </w:p>
    <w:p xmlns:wp14="http://schemas.microsoft.com/office/word/2010/wordml" w:rsidP="46E07904" w14:paraId="379E11FD" wp14:textId="2EF15083">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#creativethinkingcc</w:t>
      </w:r>
    </w:p>
    <w:p xmlns:wp14="http://schemas.microsoft.com/office/word/2010/wordml" w:rsidP="46E07904" w14:paraId="1134987D" wp14:textId="6A05F288">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#communicationcc</w:t>
      </w:r>
    </w:p>
    <w:p xmlns:wp14="http://schemas.microsoft.com/office/word/2010/wordml" w:rsidP="46E07904" w14:paraId="1BF98580" wp14:textId="66CD6F24">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#criticalthinkingcc</w:t>
      </w:r>
    </w:p>
    <w:p xmlns:wp14="http://schemas.microsoft.com/office/word/2010/wordml" w:rsidP="46E07904" w14:paraId="2582AEC0" wp14:textId="1D8D2CA9">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#socialresponsibilitycc</w:t>
      </w:r>
    </w:p>
    <w:p xmlns:wp14="http://schemas.microsoft.com/office/word/2010/wordml" w:rsidP="46E07904" w14:paraId="2ABD0648" wp14:textId="5685F577">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#personalidentitycc</w:t>
      </w:r>
    </w:p>
    <w:p xmlns:wp14="http://schemas.microsoft.com/office/word/2010/wordml" w:rsidP="46E07904" w14:paraId="1C8B7B19" wp14:textId="45E2440E">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#personalawarenesscc</w:t>
      </w:r>
    </w:p>
    <w:p xmlns:wp14="http://schemas.microsoft.com/office/word/2010/wordml" w:rsidP="46E07904" w14:paraId="304EB38C" wp14:textId="0E9FC6C9">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 xml:space="preserve">Use the </w:t>
      </w:r>
      <w:r w:rsidRPr="46E07904" w:rsidR="46E07904">
        <w:rPr>
          <w:rFonts w:ascii="Calibri" w:hAnsi="Calibri" w:eastAsia="Calibri" w:cs="Calibri"/>
          <w:b w:val="1"/>
          <w:bCs w:val="1"/>
          <w:i w:val="0"/>
          <w:iCs w:val="0"/>
          <w:caps w:val="0"/>
          <w:smallCaps w:val="0"/>
          <w:strike w:val="0"/>
          <w:dstrike w:val="0"/>
          <w:noProof w:val="0"/>
          <w:color w:val="333333"/>
          <w:sz w:val="18"/>
          <w:szCs w:val="18"/>
          <w:u w:val="single"/>
          <w:lang w:val="en-CA"/>
        </w:rPr>
        <w:t>Add Document</w:t>
      </w:r>
      <w:r w:rsidRPr="46E07904" w:rsidR="46E07904">
        <w:rPr>
          <w:rFonts w:ascii="Calibri" w:hAnsi="Calibri" w:eastAsia="Calibri" w:cs="Calibri"/>
          <w:b w:val="1"/>
          <w:bCs w:val="1"/>
          <w:i w:val="0"/>
          <w:iCs w:val="0"/>
          <w:caps w:val="0"/>
          <w:smallCaps w:val="0"/>
          <w:noProof w:val="0"/>
          <w:color w:val="333333"/>
          <w:sz w:val="18"/>
          <w:szCs w:val="18"/>
          <w:lang w:val="en-CA"/>
        </w:rPr>
        <w:t xml:space="preserve"> button located at the top of your post page and embed your self-assessment at the bottom of your blog post.</w:t>
      </w:r>
    </w:p>
    <w:p xmlns:wp14="http://schemas.microsoft.com/office/word/2010/wordml" w:rsidP="46E07904" w14:paraId="394AB98C" wp14:textId="275E2AB4">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46E07904" w:rsidR="46E07904">
        <w:rPr>
          <w:rFonts w:ascii="Calibri" w:hAnsi="Calibri" w:eastAsia="Calibri" w:cs="Calibri"/>
          <w:b w:val="1"/>
          <w:bCs w:val="1"/>
          <w:i w:val="0"/>
          <w:iCs w:val="0"/>
          <w:caps w:val="0"/>
          <w:smallCaps w:val="0"/>
          <w:noProof w:val="0"/>
          <w:color w:val="333333"/>
          <w:sz w:val="18"/>
          <w:szCs w:val="18"/>
          <w:lang w:val="en-CA"/>
        </w:rPr>
        <w:t>Publish</w:t>
      </w:r>
    </w:p>
    <w:p xmlns:wp14="http://schemas.microsoft.com/office/word/2010/wordml" w:rsidP="46E07904" w14:paraId="2C078E63" wp14:textId="114D957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7057f0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33EEAB"/>
    <w:rsid w:val="004AF817"/>
    <w:rsid w:val="004AF817"/>
    <w:rsid w:val="0C1ACA62"/>
    <w:rsid w:val="0C816DB1"/>
    <w:rsid w:val="0C816DB1"/>
    <w:rsid w:val="21F82242"/>
    <w:rsid w:val="21F82242"/>
    <w:rsid w:val="22A81D36"/>
    <w:rsid w:val="22A81D36"/>
    <w:rsid w:val="2443ED97"/>
    <w:rsid w:val="2443ED97"/>
    <w:rsid w:val="25DFBDF8"/>
    <w:rsid w:val="25DFBDF8"/>
    <w:rsid w:val="3912C690"/>
    <w:rsid w:val="40775E9E"/>
    <w:rsid w:val="40775E9E"/>
    <w:rsid w:val="46E07904"/>
    <w:rsid w:val="5333EEAB"/>
    <w:rsid w:val="6FBB2621"/>
    <w:rsid w:val="7291112A"/>
    <w:rsid w:val="7291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EEAB"/>
  <w15:chartTrackingRefBased/>
  <w15:docId w15:val="{C12EE144-BA05-41E9-BDFF-BCCB886EC5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e6b4e732ffdf4b6e" /><Relationship Type="http://schemas.openxmlformats.org/officeDocument/2006/relationships/image" Target="/media/image.png" Id="R33ace67899ed4d03" /><Relationship Type="http://schemas.openxmlformats.org/officeDocument/2006/relationships/image" Target="/media/image2.png" Id="R8c43627d350c4edb" /><Relationship Type="http://schemas.openxmlformats.org/officeDocument/2006/relationships/image" Target="/media/image3.png" Id="Rb84083dc1b484ef8" /><Relationship Type="http://schemas.openxmlformats.org/officeDocument/2006/relationships/image" Target="/media/image4.png" Id="Rba35e7ed9b16473a" /><Relationship Type="http://schemas.openxmlformats.org/officeDocument/2006/relationships/image" Target="/media/image5.png" Id="R68c4cf2639fb4250" /><Relationship Type="http://schemas.openxmlformats.org/officeDocument/2006/relationships/image" Target="/media/image6.png" Id="R8908506492f743b7" /><Relationship Type="http://schemas.openxmlformats.org/officeDocument/2006/relationships/image" Target="/media/image7.png" Id="Rb817e630f68043ad" /><Relationship Type="http://schemas.openxmlformats.org/officeDocument/2006/relationships/numbering" Target="numbering.xml" Id="Re0758174711d49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2022-06-24T13:19:07.5760726Z</dcterms:created>
  <dcterms:modified xsi:type="dcterms:W3CDTF">2022-06-24T13:41:18.2122604Z</dcterms:modified>
  <dc:creator>132S-Maltcheva, Stella</dc:creator>
  <lastModifiedBy>132S-Maltcheva, Stella</lastModifiedBy>
</coreProperties>
</file>