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1ED36" w14:textId="77777777" w:rsidR="007D5FEB" w:rsidRPr="007D5FEB" w:rsidRDefault="007D5FEB" w:rsidP="007D5FEB">
      <w:pPr>
        <w:pStyle w:val="NoSpacing"/>
        <w:spacing w:line="240" w:lineRule="auto"/>
        <w:rPr>
          <w:sz w:val="22"/>
          <w:szCs w:val="22"/>
        </w:rPr>
      </w:pPr>
      <w:r w:rsidRPr="007D5FEB">
        <w:rPr>
          <w:sz w:val="22"/>
          <w:szCs w:val="22"/>
        </w:rPr>
        <w:t>Shaylyn Gordon</w:t>
      </w:r>
    </w:p>
    <w:p w14:paraId="1DC62FCF" w14:textId="77777777" w:rsidR="007D5FEB" w:rsidRPr="007D5FEB" w:rsidRDefault="007D5FEB" w:rsidP="007D5FEB">
      <w:pPr>
        <w:pStyle w:val="NoSpacing"/>
        <w:spacing w:line="240" w:lineRule="auto"/>
        <w:rPr>
          <w:sz w:val="22"/>
          <w:szCs w:val="22"/>
        </w:rPr>
      </w:pPr>
      <w:r w:rsidRPr="007D5FEB">
        <w:rPr>
          <w:sz w:val="22"/>
          <w:szCs w:val="22"/>
        </w:rPr>
        <w:t>Mr. Barrington</w:t>
      </w:r>
    </w:p>
    <w:p w14:paraId="5724EBBE" w14:textId="77777777" w:rsidR="007D5FEB" w:rsidRPr="007D5FEB" w:rsidRDefault="007D5FEB" w:rsidP="007D5FEB">
      <w:pPr>
        <w:pStyle w:val="NoSpacing"/>
        <w:spacing w:line="240" w:lineRule="auto"/>
        <w:rPr>
          <w:sz w:val="22"/>
          <w:szCs w:val="22"/>
        </w:rPr>
      </w:pPr>
      <w:r w:rsidRPr="007D5FEB">
        <w:rPr>
          <w:sz w:val="22"/>
          <w:szCs w:val="22"/>
        </w:rPr>
        <w:t xml:space="preserve">English 11 </w:t>
      </w:r>
      <w:proofErr w:type="spellStart"/>
      <w:r w:rsidRPr="007D5FEB">
        <w:rPr>
          <w:sz w:val="22"/>
          <w:szCs w:val="22"/>
        </w:rPr>
        <w:t>Honours</w:t>
      </w:r>
      <w:proofErr w:type="spellEnd"/>
    </w:p>
    <w:p w14:paraId="4580E591" w14:textId="36942AC3" w:rsidR="007D5FEB" w:rsidRDefault="007D5FEB" w:rsidP="007D5FEB">
      <w:pPr>
        <w:pStyle w:val="NoSpacing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April</w:t>
      </w:r>
      <w:r w:rsidRPr="007D5FEB">
        <w:rPr>
          <w:sz w:val="22"/>
          <w:szCs w:val="22"/>
        </w:rPr>
        <w:t xml:space="preserve"> </w:t>
      </w:r>
      <w:r>
        <w:rPr>
          <w:sz w:val="22"/>
          <w:szCs w:val="22"/>
        </w:rPr>
        <w:t>11</w:t>
      </w:r>
      <w:r w:rsidRPr="007D5FEB">
        <w:rPr>
          <w:sz w:val="22"/>
          <w:szCs w:val="22"/>
          <w:vertAlign w:val="superscript"/>
        </w:rPr>
        <w:t>th</w:t>
      </w:r>
      <w:r w:rsidRPr="007D5FEB">
        <w:rPr>
          <w:sz w:val="22"/>
          <w:szCs w:val="22"/>
        </w:rPr>
        <w:t>, 2019</w:t>
      </w:r>
    </w:p>
    <w:p w14:paraId="7CF3C583" w14:textId="49CEBBC4" w:rsidR="007D5FEB" w:rsidRPr="008B40A9" w:rsidRDefault="003A3F23" w:rsidP="003A3F23">
      <w:pPr>
        <w:pStyle w:val="NoSpacing"/>
        <w:spacing w:line="240" w:lineRule="auto"/>
        <w:jc w:val="center"/>
        <w:rPr>
          <w:sz w:val="22"/>
          <w:szCs w:val="22"/>
          <w:u w:val="single"/>
        </w:rPr>
      </w:pPr>
      <w:r w:rsidRPr="008B40A9">
        <w:rPr>
          <w:sz w:val="22"/>
          <w:szCs w:val="22"/>
          <w:u w:val="single"/>
        </w:rPr>
        <w:t>Photo Poetry Analysis</w:t>
      </w:r>
    </w:p>
    <w:p w14:paraId="6D3949BD" w14:textId="77777777" w:rsidR="003A3F23" w:rsidRDefault="003A3F23" w:rsidP="003A3F23">
      <w:pPr>
        <w:pStyle w:val="NoSpacing"/>
        <w:spacing w:line="240" w:lineRule="auto"/>
        <w:jc w:val="center"/>
        <w:rPr>
          <w:sz w:val="22"/>
          <w:szCs w:val="22"/>
        </w:rPr>
      </w:pPr>
    </w:p>
    <w:p w14:paraId="2EED2AA0" w14:textId="37B85B52" w:rsidR="007D5FEB" w:rsidRDefault="003A3F23" w:rsidP="003A3F23">
      <w:pPr>
        <w:pStyle w:val="NoSpacing"/>
        <w:spacing w:line="24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drawing>
          <wp:inline distT="0" distB="0" distL="0" distR="0" wp14:anchorId="21A4FAF4" wp14:editId="39ACDD73">
            <wp:extent cx="2794000" cy="4394200"/>
            <wp:effectExtent l="0" t="0" r="0" b="0"/>
            <wp:docPr id="1" name="Picture 1" descr="220px-Sharbat_G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0px-Sharbat_Gul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439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0F6EC" w14:textId="0981C940" w:rsidR="007D5FEB" w:rsidRDefault="00864A2C" w:rsidP="00994870">
      <w:pPr>
        <w:pStyle w:val="NoSpacing"/>
        <w:spacing w:line="240" w:lineRule="auto"/>
        <w:jc w:val="center"/>
        <w:rPr>
          <w:sz w:val="22"/>
          <w:szCs w:val="22"/>
        </w:rPr>
      </w:pPr>
      <w:sdt>
        <w:sdtPr>
          <w:rPr>
            <w:sz w:val="22"/>
            <w:szCs w:val="22"/>
          </w:rPr>
          <w:id w:val="338974660"/>
          <w:citation/>
        </w:sdtPr>
        <w:sdtEndPr/>
        <w:sdtContent>
          <w:r w:rsidR="00994870">
            <w:rPr>
              <w:sz w:val="22"/>
              <w:szCs w:val="22"/>
            </w:rPr>
            <w:fldChar w:fldCharType="begin"/>
          </w:r>
          <w:r w:rsidR="00994870">
            <w:rPr>
              <w:sz w:val="22"/>
              <w:szCs w:val="22"/>
              <w:lang w:val="en-CA"/>
            </w:rPr>
            <w:instrText xml:space="preserve"> CITATION Ste84 \l 4105 </w:instrText>
          </w:r>
          <w:r w:rsidR="00994870">
            <w:rPr>
              <w:sz w:val="22"/>
              <w:szCs w:val="22"/>
            </w:rPr>
            <w:fldChar w:fldCharType="separate"/>
          </w:r>
          <w:r w:rsidR="00994870" w:rsidRPr="00994870">
            <w:rPr>
              <w:noProof/>
              <w:sz w:val="22"/>
              <w:szCs w:val="22"/>
              <w:lang w:val="en-CA"/>
            </w:rPr>
            <w:t>(McCurry)</w:t>
          </w:r>
          <w:r w:rsidR="00994870">
            <w:rPr>
              <w:sz w:val="22"/>
              <w:szCs w:val="22"/>
            </w:rPr>
            <w:fldChar w:fldCharType="end"/>
          </w:r>
        </w:sdtContent>
      </w:sdt>
    </w:p>
    <w:p w14:paraId="66DD7F3E" w14:textId="77777777" w:rsidR="007D5FEB" w:rsidRDefault="007D5FEB" w:rsidP="007D5FEB">
      <w:pPr>
        <w:pStyle w:val="NoSpacing"/>
        <w:spacing w:line="240" w:lineRule="auto"/>
        <w:rPr>
          <w:sz w:val="22"/>
          <w:szCs w:val="22"/>
        </w:rPr>
      </w:pPr>
    </w:p>
    <w:p w14:paraId="283E992C" w14:textId="7FF5F5BE" w:rsidR="001103E5" w:rsidRDefault="002F7F30" w:rsidP="007D5FEB">
      <w:pPr>
        <w:pStyle w:val="NoSpacing"/>
        <w:spacing w:line="240" w:lineRule="auto"/>
      </w:pPr>
      <w:r>
        <w:tab/>
      </w:r>
      <w:r w:rsidR="00795C28" w:rsidRPr="009D512F">
        <w:t xml:space="preserve">When I first saw this photograph, I was immediately overwhelmed with emotion. </w:t>
      </w:r>
      <w:r w:rsidR="00A351C7" w:rsidRPr="009D512F">
        <w:t xml:space="preserve">I could </w:t>
      </w:r>
      <w:r w:rsidR="00E82DA9" w:rsidRPr="009D512F">
        <w:t xml:space="preserve">instantly tell that whoever this picturesque girl was, </w:t>
      </w:r>
      <w:r w:rsidR="00E42A7B">
        <w:t xml:space="preserve">she </w:t>
      </w:r>
      <w:r w:rsidR="00E82DA9" w:rsidRPr="009D512F">
        <w:t xml:space="preserve">must have an incredible story for her face to </w:t>
      </w:r>
      <w:r w:rsidR="005E5081" w:rsidRPr="009D512F">
        <w:t>carry</w:t>
      </w:r>
      <w:r w:rsidR="00E82DA9" w:rsidRPr="009D512F">
        <w:t xml:space="preserve"> so much emotion. </w:t>
      </w:r>
      <w:r w:rsidR="00504979" w:rsidRPr="009D512F">
        <w:t xml:space="preserve">Evidently, this young girl’s crystal clear, green eyes are the most remarkable part of this iconic photograph. The way that she stares </w:t>
      </w:r>
      <w:r w:rsidR="00C80377" w:rsidRPr="009D512F">
        <w:t xml:space="preserve">directly </w:t>
      </w:r>
      <w:r w:rsidR="0005715F" w:rsidRPr="009D512F">
        <w:t xml:space="preserve">into the camera’s lens, allows us to see and feel the fear, the strength, the worry and the resiliency in her eyes. </w:t>
      </w:r>
      <w:r w:rsidR="00E82DA9" w:rsidRPr="009D512F">
        <w:t xml:space="preserve">Without </w:t>
      </w:r>
      <w:r w:rsidR="0005715F" w:rsidRPr="009D512F">
        <w:t>knowing the identity of this girl, one could infer from the worn red headscarf draped over her body and th</w:t>
      </w:r>
      <w:r w:rsidR="009D512F">
        <w:t xml:space="preserve">e dirt on her face that she is probably </w:t>
      </w:r>
      <w:r w:rsidR="0005715F" w:rsidRPr="009D512F">
        <w:t>not l</w:t>
      </w:r>
      <w:r w:rsidR="009D512F">
        <w:t xml:space="preserve">iving in the best </w:t>
      </w:r>
      <w:r w:rsidR="0005715F" w:rsidRPr="009D512F">
        <w:t>circumstances and perhaps this photo was taken in a third world country.</w:t>
      </w:r>
      <w:r w:rsidR="00BC319C" w:rsidRPr="009D512F">
        <w:t xml:space="preserve"> The pain that can be seen in her eyes makes it impossible not to connect and feel compassion for thi</w:t>
      </w:r>
      <w:r w:rsidR="00C80377" w:rsidRPr="009D512F">
        <w:t>s beautiful girl. Although</w:t>
      </w:r>
      <w:r w:rsidR="00A07C05" w:rsidRPr="009D512F">
        <w:t xml:space="preserve"> the </w:t>
      </w:r>
      <w:r w:rsidR="00C80377" w:rsidRPr="009D512F">
        <w:t xml:space="preserve">meaning </w:t>
      </w:r>
      <w:r w:rsidR="00A07C05" w:rsidRPr="009D512F">
        <w:t>behind this iconic photograph may be hard to decipher,</w:t>
      </w:r>
      <w:r w:rsidR="00C80377" w:rsidRPr="009D512F">
        <w:t xml:space="preserve"> </w:t>
      </w:r>
      <w:r w:rsidR="00A07C05" w:rsidRPr="009D512F">
        <w:t xml:space="preserve">I believe that it is a breathtaking representation of </w:t>
      </w:r>
      <w:r w:rsidR="00D2174A" w:rsidRPr="009D512F">
        <w:t xml:space="preserve">a strong woman, who </w:t>
      </w:r>
      <w:r w:rsidR="00B42BC0" w:rsidRPr="009D512F">
        <w:t xml:space="preserve">shows great pride and </w:t>
      </w:r>
      <w:r w:rsidR="00465FFB">
        <w:t>courage</w:t>
      </w:r>
      <w:r w:rsidR="00B42BC0" w:rsidRPr="009D512F">
        <w:t>. It i</w:t>
      </w:r>
      <w:r w:rsidR="00E42A7B">
        <w:t>s certainly a captivating image, that tells a story of emotions</w:t>
      </w:r>
      <w:r w:rsidR="00B42BC0" w:rsidRPr="009D512F">
        <w:t xml:space="preserve"> through this young girl’s eyes.</w:t>
      </w:r>
    </w:p>
    <w:p w14:paraId="763EEA0A" w14:textId="77777777" w:rsidR="00346A5B" w:rsidRPr="00346A5B" w:rsidRDefault="00346A5B" w:rsidP="007D5FEB">
      <w:pPr>
        <w:pStyle w:val="NoSpacing"/>
        <w:spacing w:line="240" w:lineRule="auto"/>
      </w:pPr>
    </w:p>
    <w:p w14:paraId="36E13D0C" w14:textId="6EE77543" w:rsidR="0042391E" w:rsidRPr="003522A7" w:rsidRDefault="00433927" w:rsidP="00342485">
      <w:pPr>
        <w:jc w:val="center"/>
        <w:rPr>
          <w:sz w:val="23"/>
          <w:szCs w:val="23"/>
          <w:u w:val="single"/>
        </w:rPr>
      </w:pPr>
      <w:r w:rsidRPr="003522A7">
        <w:rPr>
          <w:sz w:val="23"/>
          <w:szCs w:val="23"/>
          <w:u w:val="single"/>
        </w:rPr>
        <w:lastRenderedPageBreak/>
        <w:t xml:space="preserve">Her </w:t>
      </w:r>
      <w:r w:rsidR="00A54A5A" w:rsidRPr="003522A7">
        <w:rPr>
          <w:sz w:val="23"/>
          <w:szCs w:val="23"/>
          <w:u w:val="single"/>
        </w:rPr>
        <w:t>Eyes</w:t>
      </w:r>
      <w:r w:rsidR="00620C17" w:rsidRPr="003522A7">
        <w:rPr>
          <w:sz w:val="23"/>
          <w:szCs w:val="23"/>
          <w:u w:val="single"/>
        </w:rPr>
        <w:t xml:space="preserve"> in the Moment</w:t>
      </w:r>
    </w:p>
    <w:p w14:paraId="1C1D3208" w14:textId="77777777" w:rsidR="00902073" w:rsidRPr="003522A7" w:rsidRDefault="00902073" w:rsidP="00342485">
      <w:pPr>
        <w:jc w:val="center"/>
        <w:rPr>
          <w:sz w:val="23"/>
          <w:szCs w:val="23"/>
          <w:u w:val="single"/>
        </w:rPr>
      </w:pPr>
    </w:p>
    <w:p w14:paraId="32F14899" w14:textId="1E3D4B0F" w:rsidR="00C7634D" w:rsidRPr="003522A7" w:rsidRDefault="00C7634D" w:rsidP="00342485">
      <w:pPr>
        <w:jc w:val="center"/>
        <w:rPr>
          <w:sz w:val="23"/>
          <w:szCs w:val="23"/>
        </w:rPr>
      </w:pPr>
      <w:r w:rsidRPr="003522A7">
        <w:rPr>
          <w:sz w:val="23"/>
          <w:szCs w:val="23"/>
        </w:rPr>
        <w:t>Exposed</w:t>
      </w:r>
    </w:p>
    <w:p w14:paraId="6DEEF114" w14:textId="408A78CF" w:rsidR="00BC00F9" w:rsidRPr="003522A7" w:rsidRDefault="00BC00F9" w:rsidP="00342485">
      <w:pPr>
        <w:jc w:val="center"/>
        <w:rPr>
          <w:sz w:val="23"/>
          <w:szCs w:val="23"/>
        </w:rPr>
      </w:pPr>
      <w:r w:rsidRPr="003522A7">
        <w:rPr>
          <w:sz w:val="23"/>
          <w:szCs w:val="23"/>
        </w:rPr>
        <w:t xml:space="preserve">Rags </w:t>
      </w:r>
      <w:r w:rsidR="00FA2BA1" w:rsidRPr="003522A7">
        <w:rPr>
          <w:sz w:val="23"/>
          <w:szCs w:val="23"/>
        </w:rPr>
        <w:t>flowing over her</w:t>
      </w:r>
      <w:r w:rsidR="00620C17" w:rsidRPr="003522A7">
        <w:rPr>
          <w:sz w:val="23"/>
          <w:szCs w:val="23"/>
        </w:rPr>
        <w:t>,</w:t>
      </w:r>
    </w:p>
    <w:p w14:paraId="68C77704" w14:textId="21F310B1" w:rsidR="00FA2BA1" w:rsidRPr="003522A7" w:rsidRDefault="00FA2BA1" w:rsidP="00342485">
      <w:pPr>
        <w:jc w:val="center"/>
        <w:rPr>
          <w:sz w:val="23"/>
          <w:szCs w:val="23"/>
        </w:rPr>
      </w:pPr>
      <w:r w:rsidRPr="003522A7">
        <w:rPr>
          <w:sz w:val="23"/>
          <w:szCs w:val="23"/>
        </w:rPr>
        <w:t>Covering her body</w:t>
      </w:r>
      <w:r w:rsidR="00620C17" w:rsidRPr="003522A7">
        <w:rPr>
          <w:sz w:val="23"/>
          <w:szCs w:val="23"/>
        </w:rPr>
        <w:t>,</w:t>
      </w:r>
    </w:p>
    <w:p w14:paraId="4360ECEC" w14:textId="6E963337" w:rsidR="00FA2BA1" w:rsidRPr="003522A7" w:rsidRDefault="00FA2BA1" w:rsidP="00342485">
      <w:pPr>
        <w:jc w:val="center"/>
        <w:rPr>
          <w:sz w:val="23"/>
          <w:szCs w:val="23"/>
        </w:rPr>
      </w:pPr>
      <w:r w:rsidRPr="003522A7">
        <w:rPr>
          <w:sz w:val="23"/>
          <w:szCs w:val="23"/>
        </w:rPr>
        <w:t>Preserving the innocence left within</w:t>
      </w:r>
      <w:r w:rsidR="00620C17" w:rsidRPr="003522A7">
        <w:rPr>
          <w:sz w:val="23"/>
          <w:szCs w:val="23"/>
        </w:rPr>
        <w:t>.</w:t>
      </w:r>
    </w:p>
    <w:p w14:paraId="310A35CC" w14:textId="77777777" w:rsidR="000E48CD" w:rsidRPr="003522A7" w:rsidRDefault="000E48CD" w:rsidP="00342485">
      <w:pPr>
        <w:jc w:val="center"/>
        <w:rPr>
          <w:sz w:val="23"/>
          <w:szCs w:val="23"/>
        </w:rPr>
      </w:pPr>
    </w:p>
    <w:p w14:paraId="6FBE9D49" w14:textId="52599951" w:rsidR="000E48CD" w:rsidRPr="003522A7" w:rsidRDefault="00A4322D" w:rsidP="00342485">
      <w:pPr>
        <w:jc w:val="center"/>
        <w:rPr>
          <w:sz w:val="23"/>
          <w:szCs w:val="23"/>
        </w:rPr>
      </w:pPr>
      <w:r w:rsidRPr="003522A7">
        <w:rPr>
          <w:sz w:val="23"/>
          <w:szCs w:val="23"/>
        </w:rPr>
        <w:t>Mistrust</w:t>
      </w:r>
      <w:r w:rsidR="00620C17" w:rsidRPr="003522A7">
        <w:rPr>
          <w:sz w:val="23"/>
          <w:szCs w:val="23"/>
        </w:rPr>
        <w:t>.</w:t>
      </w:r>
    </w:p>
    <w:p w14:paraId="528DC3E4" w14:textId="525B9F00" w:rsidR="00A4322D" w:rsidRPr="003522A7" w:rsidRDefault="00433927" w:rsidP="00342485">
      <w:pPr>
        <w:jc w:val="center"/>
        <w:rPr>
          <w:sz w:val="23"/>
          <w:szCs w:val="23"/>
        </w:rPr>
      </w:pPr>
      <w:r w:rsidRPr="003522A7">
        <w:rPr>
          <w:sz w:val="23"/>
          <w:szCs w:val="23"/>
        </w:rPr>
        <w:t>An</w:t>
      </w:r>
      <w:r w:rsidR="00A4322D" w:rsidRPr="003522A7">
        <w:rPr>
          <w:sz w:val="23"/>
          <w:szCs w:val="23"/>
        </w:rPr>
        <w:t xml:space="preserve"> outsider</w:t>
      </w:r>
      <w:r w:rsidR="00620C17" w:rsidRPr="003522A7">
        <w:rPr>
          <w:sz w:val="23"/>
          <w:szCs w:val="23"/>
        </w:rPr>
        <w:t>,</w:t>
      </w:r>
    </w:p>
    <w:p w14:paraId="7081D97A" w14:textId="05915AB3" w:rsidR="00A4322D" w:rsidRPr="003522A7" w:rsidRDefault="00A4322D" w:rsidP="00342485">
      <w:pPr>
        <w:jc w:val="center"/>
        <w:rPr>
          <w:sz w:val="23"/>
          <w:szCs w:val="23"/>
        </w:rPr>
      </w:pPr>
      <w:r w:rsidRPr="003522A7">
        <w:rPr>
          <w:sz w:val="23"/>
          <w:szCs w:val="23"/>
        </w:rPr>
        <w:t>A man</w:t>
      </w:r>
      <w:r w:rsidR="00620C17" w:rsidRPr="003522A7">
        <w:rPr>
          <w:sz w:val="23"/>
          <w:szCs w:val="23"/>
        </w:rPr>
        <w:t>,</w:t>
      </w:r>
    </w:p>
    <w:p w14:paraId="20EC125A" w14:textId="1337A484" w:rsidR="00A4322D" w:rsidRPr="003522A7" w:rsidRDefault="00A4322D" w:rsidP="00342485">
      <w:pPr>
        <w:jc w:val="center"/>
        <w:rPr>
          <w:sz w:val="23"/>
          <w:szCs w:val="23"/>
        </w:rPr>
      </w:pPr>
      <w:r w:rsidRPr="003522A7">
        <w:rPr>
          <w:sz w:val="23"/>
          <w:szCs w:val="23"/>
        </w:rPr>
        <w:t>A foreigner</w:t>
      </w:r>
      <w:r w:rsidR="00433927" w:rsidRPr="003522A7">
        <w:rPr>
          <w:sz w:val="23"/>
          <w:szCs w:val="23"/>
        </w:rPr>
        <w:t>, intruding</w:t>
      </w:r>
      <w:r w:rsidR="00620C17" w:rsidRPr="003522A7">
        <w:rPr>
          <w:sz w:val="23"/>
          <w:szCs w:val="23"/>
        </w:rPr>
        <w:t>.</w:t>
      </w:r>
    </w:p>
    <w:p w14:paraId="190A4B99" w14:textId="04D420DC" w:rsidR="000E48CD" w:rsidRPr="003522A7" w:rsidRDefault="000E48CD" w:rsidP="00342485">
      <w:pPr>
        <w:jc w:val="center"/>
        <w:rPr>
          <w:sz w:val="23"/>
          <w:szCs w:val="23"/>
        </w:rPr>
      </w:pPr>
    </w:p>
    <w:p w14:paraId="5BB571A0" w14:textId="58AF2635" w:rsidR="00C96ED2" w:rsidRPr="003522A7" w:rsidRDefault="00C96ED2" w:rsidP="00342485">
      <w:pPr>
        <w:jc w:val="center"/>
        <w:rPr>
          <w:sz w:val="23"/>
          <w:szCs w:val="23"/>
        </w:rPr>
      </w:pPr>
      <w:r w:rsidRPr="003522A7">
        <w:rPr>
          <w:sz w:val="23"/>
          <w:szCs w:val="23"/>
        </w:rPr>
        <w:t>Lonely</w:t>
      </w:r>
      <w:r w:rsidR="00620C17" w:rsidRPr="003522A7">
        <w:rPr>
          <w:sz w:val="23"/>
          <w:szCs w:val="23"/>
        </w:rPr>
        <w:t>,</w:t>
      </w:r>
    </w:p>
    <w:p w14:paraId="5A6E7CC5" w14:textId="4A34E9AD" w:rsidR="00C96ED2" w:rsidRPr="003522A7" w:rsidRDefault="00C7634D" w:rsidP="00342485">
      <w:pPr>
        <w:jc w:val="center"/>
        <w:rPr>
          <w:sz w:val="23"/>
          <w:szCs w:val="23"/>
        </w:rPr>
      </w:pPr>
      <w:r w:rsidRPr="003522A7">
        <w:rPr>
          <w:sz w:val="23"/>
          <w:szCs w:val="23"/>
        </w:rPr>
        <w:t>P</w:t>
      </w:r>
      <w:r w:rsidR="00C96ED2" w:rsidRPr="003522A7">
        <w:rPr>
          <w:sz w:val="23"/>
          <w:szCs w:val="23"/>
        </w:rPr>
        <w:t xml:space="preserve">arents </w:t>
      </w:r>
      <w:r w:rsidR="0071585D" w:rsidRPr="003522A7">
        <w:rPr>
          <w:sz w:val="23"/>
          <w:szCs w:val="23"/>
        </w:rPr>
        <w:t>long since dead</w:t>
      </w:r>
      <w:r w:rsidR="00620C17" w:rsidRPr="003522A7">
        <w:rPr>
          <w:sz w:val="23"/>
          <w:szCs w:val="23"/>
        </w:rPr>
        <w:t>.</w:t>
      </w:r>
    </w:p>
    <w:p w14:paraId="3B7E2A99" w14:textId="58FD4122" w:rsidR="0071585D" w:rsidRPr="003522A7" w:rsidRDefault="00620C17" w:rsidP="00342485">
      <w:pPr>
        <w:jc w:val="center"/>
        <w:rPr>
          <w:sz w:val="23"/>
          <w:szCs w:val="23"/>
        </w:rPr>
      </w:pPr>
      <w:r w:rsidRPr="003522A7">
        <w:rPr>
          <w:sz w:val="23"/>
          <w:szCs w:val="23"/>
        </w:rPr>
        <w:t>Still mourning</w:t>
      </w:r>
      <w:r w:rsidR="0071585D" w:rsidRPr="003522A7">
        <w:rPr>
          <w:sz w:val="23"/>
          <w:szCs w:val="23"/>
        </w:rPr>
        <w:t xml:space="preserve"> </w:t>
      </w:r>
      <w:r w:rsidRPr="003522A7">
        <w:rPr>
          <w:sz w:val="23"/>
          <w:szCs w:val="23"/>
        </w:rPr>
        <w:t>her</w:t>
      </w:r>
      <w:r w:rsidR="0071585D" w:rsidRPr="003522A7">
        <w:rPr>
          <w:sz w:val="23"/>
          <w:szCs w:val="23"/>
        </w:rPr>
        <w:t xml:space="preserve"> loses</w:t>
      </w:r>
    </w:p>
    <w:p w14:paraId="28AC3EB3" w14:textId="6AF57965" w:rsidR="00C7634D" w:rsidRPr="003522A7" w:rsidRDefault="0071585D" w:rsidP="00342485">
      <w:pPr>
        <w:jc w:val="center"/>
        <w:rPr>
          <w:sz w:val="23"/>
          <w:szCs w:val="23"/>
        </w:rPr>
      </w:pPr>
      <w:r w:rsidRPr="003522A7">
        <w:rPr>
          <w:sz w:val="23"/>
          <w:szCs w:val="23"/>
        </w:rPr>
        <w:t>A great distance</w:t>
      </w:r>
      <w:r w:rsidR="00C7634D" w:rsidRPr="003522A7">
        <w:rPr>
          <w:sz w:val="23"/>
          <w:szCs w:val="23"/>
        </w:rPr>
        <w:t xml:space="preserve"> from home</w:t>
      </w:r>
      <w:r w:rsidR="00620C17" w:rsidRPr="003522A7">
        <w:rPr>
          <w:sz w:val="23"/>
          <w:szCs w:val="23"/>
        </w:rPr>
        <w:t>.</w:t>
      </w:r>
    </w:p>
    <w:p w14:paraId="6E90E887" w14:textId="77777777" w:rsidR="00886D86" w:rsidRPr="003522A7" w:rsidRDefault="00886D86" w:rsidP="00342485">
      <w:pPr>
        <w:jc w:val="center"/>
        <w:rPr>
          <w:sz w:val="23"/>
          <w:szCs w:val="23"/>
        </w:rPr>
      </w:pPr>
    </w:p>
    <w:p w14:paraId="08E5E39D" w14:textId="663F18F1" w:rsidR="00F1337D" w:rsidRPr="003522A7" w:rsidRDefault="004F4BB0" w:rsidP="00342485">
      <w:pPr>
        <w:jc w:val="center"/>
        <w:rPr>
          <w:sz w:val="23"/>
          <w:szCs w:val="23"/>
        </w:rPr>
      </w:pPr>
      <w:r w:rsidRPr="003522A7">
        <w:rPr>
          <w:sz w:val="23"/>
          <w:szCs w:val="23"/>
        </w:rPr>
        <w:t>Youthful</w:t>
      </w:r>
      <w:r w:rsidR="00620C17" w:rsidRPr="003522A7">
        <w:rPr>
          <w:sz w:val="23"/>
          <w:szCs w:val="23"/>
        </w:rPr>
        <w:t>,</w:t>
      </w:r>
    </w:p>
    <w:p w14:paraId="4C846E6D" w14:textId="3BE016FA" w:rsidR="00F1337D" w:rsidRPr="003522A7" w:rsidRDefault="00F1337D" w:rsidP="00342485">
      <w:pPr>
        <w:jc w:val="center"/>
        <w:rPr>
          <w:sz w:val="23"/>
          <w:szCs w:val="23"/>
        </w:rPr>
      </w:pPr>
      <w:r w:rsidRPr="003522A7">
        <w:rPr>
          <w:sz w:val="23"/>
          <w:szCs w:val="23"/>
        </w:rPr>
        <w:t>Soil painted her skin</w:t>
      </w:r>
      <w:r w:rsidR="00CA57B6" w:rsidRPr="003522A7">
        <w:rPr>
          <w:sz w:val="23"/>
          <w:szCs w:val="23"/>
        </w:rPr>
        <w:t xml:space="preserve"> with blemishes</w:t>
      </w:r>
      <w:r w:rsidR="00620C17" w:rsidRPr="003522A7">
        <w:rPr>
          <w:sz w:val="23"/>
          <w:szCs w:val="23"/>
        </w:rPr>
        <w:t>,</w:t>
      </w:r>
    </w:p>
    <w:p w14:paraId="611F4D50" w14:textId="4BD903C4" w:rsidR="00F1337D" w:rsidRPr="003522A7" w:rsidRDefault="00F1337D" w:rsidP="00342485">
      <w:pPr>
        <w:jc w:val="center"/>
        <w:rPr>
          <w:sz w:val="23"/>
          <w:szCs w:val="23"/>
        </w:rPr>
      </w:pPr>
      <w:r w:rsidRPr="003522A7">
        <w:rPr>
          <w:sz w:val="23"/>
          <w:szCs w:val="23"/>
        </w:rPr>
        <w:t>Chestnut hair sweeping her</w:t>
      </w:r>
      <w:r w:rsidR="000B20B8">
        <w:rPr>
          <w:sz w:val="23"/>
          <w:szCs w:val="23"/>
        </w:rPr>
        <w:t xml:space="preserve"> innocent</w:t>
      </w:r>
      <w:bookmarkStart w:id="0" w:name="_GoBack"/>
      <w:bookmarkEnd w:id="0"/>
      <w:r w:rsidRPr="003522A7">
        <w:rPr>
          <w:sz w:val="23"/>
          <w:szCs w:val="23"/>
        </w:rPr>
        <w:t xml:space="preserve"> face</w:t>
      </w:r>
      <w:r w:rsidR="00620C17" w:rsidRPr="003522A7">
        <w:rPr>
          <w:sz w:val="23"/>
          <w:szCs w:val="23"/>
        </w:rPr>
        <w:t>.</w:t>
      </w:r>
    </w:p>
    <w:p w14:paraId="1C629BDF" w14:textId="2A4567CE" w:rsidR="00F1337D" w:rsidRPr="003522A7" w:rsidRDefault="0071585D" w:rsidP="00342485">
      <w:pPr>
        <w:jc w:val="center"/>
        <w:rPr>
          <w:sz w:val="23"/>
          <w:szCs w:val="23"/>
        </w:rPr>
      </w:pPr>
      <w:r w:rsidRPr="003522A7">
        <w:rPr>
          <w:sz w:val="23"/>
          <w:szCs w:val="23"/>
        </w:rPr>
        <w:t>Watchful and suspicious</w:t>
      </w:r>
      <w:r w:rsidR="00620C17" w:rsidRPr="003522A7">
        <w:rPr>
          <w:sz w:val="23"/>
          <w:szCs w:val="23"/>
        </w:rPr>
        <w:t>.</w:t>
      </w:r>
    </w:p>
    <w:p w14:paraId="153180DB" w14:textId="77777777" w:rsidR="004F4BB0" w:rsidRPr="003522A7" w:rsidRDefault="004F4BB0" w:rsidP="00342485">
      <w:pPr>
        <w:jc w:val="center"/>
        <w:rPr>
          <w:sz w:val="23"/>
          <w:szCs w:val="23"/>
        </w:rPr>
      </w:pPr>
    </w:p>
    <w:p w14:paraId="29BD76BB" w14:textId="77777777" w:rsidR="004F4BB0" w:rsidRPr="003522A7" w:rsidRDefault="004F4BB0" w:rsidP="00342485">
      <w:pPr>
        <w:jc w:val="center"/>
        <w:rPr>
          <w:sz w:val="23"/>
          <w:szCs w:val="23"/>
        </w:rPr>
      </w:pPr>
      <w:r w:rsidRPr="003522A7">
        <w:rPr>
          <w:sz w:val="23"/>
          <w:szCs w:val="23"/>
        </w:rPr>
        <w:t>Fear</w:t>
      </w:r>
    </w:p>
    <w:p w14:paraId="6480B800" w14:textId="77777777" w:rsidR="004F4BB0" w:rsidRPr="003522A7" w:rsidRDefault="004F4BB0" w:rsidP="00342485">
      <w:pPr>
        <w:jc w:val="center"/>
        <w:rPr>
          <w:sz w:val="23"/>
          <w:szCs w:val="23"/>
        </w:rPr>
      </w:pPr>
      <w:r w:rsidRPr="003522A7">
        <w:rPr>
          <w:sz w:val="23"/>
          <w:szCs w:val="23"/>
        </w:rPr>
        <w:t>Pouring out of her</w:t>
      </w:r>
    </w:p>
    <w:p w14:paraId="391FD08F" w14:textId="77777777" w:rsidR="004F4BB0" w:rsidRPr="003522A7" w:rsidRDefault="004F4BB0" w:rsidP="00342485">
      <w:pPr>
        <w:jc w:val="center"/>
        <w:rPr>
          <w:sz w:val="23"/>
          <w:szCs w:val="23"/>
        </w:rPr>
      </w:pPr>
      <w:r w:rsidRPr="003522A7">
        <w:rPr>
          <w:sz w:val="23"/>
          <w:szCs w:val="23"/>
        </w:rPr>
        <w:t>Naïve and doubtlessly</w:t>
      </w:r>
    </w:p>
    <w:p w14:paraId="1490E1C2" w14:textId="76F915AD" w:rsidR="004F4BB0" w:rsidRPr="003522A7" w:rsidRDefault="004F4BB0" w:rsidP="00342485">
      <w:pPr>
        <w:jc w:val="center"/>
        <w:rPr>
          <w:sz w:val="23"/>
          <w:szCs w:val="23"/>
        </w:rPr>
      </w:pPr>
      <w:r w:rsidRPr="003522A7">
        <w:rPr>
          <w:sz w:val="23"/>
          <w:szCs w:val="23"/>
        </w:rPr>
        <w:t>Filled with worry</w:t>
      </w:r>
      <w:r w:rsidR="00620C17" w:rsidRPr="003522A7">
        <w:rPr>
          <w:sz w:val="23"/>
          <w:szCs w:val="23"/>
        </w:rPr>
        <w:t>.</w:t>
      </w:r>
    </w:p>
    <w:p w14:paraId="09A87BBC" w14:textId="77777777" w:rsidR="00041D1A" w:rsidRPr="003522A7" w:rsidRDefault="00041D1A" w:rsidP="00342485">
      <w:pPr>
        <w:jc w:val="center"/>
        <w:rPr>
          <w:sz w:val="23"/>
          <w:szCs w:val="23"/>
        </w:rPr>
      </w:pPr>
    </w:p>
    <w:p w14:paraId="1F9FA0AF" w14:textId="4CC17925" w:rsidR="00041D1A" w:rsidRPr="003522A7" w:rsidRDefault="00041D1A" w:rsidP="00342485">
      <w:pPr>
        <w:jc w:val="center"/>
        <w:rPr>
          <w:sz w:val="23"/>
          <w:szCs w:val="23"/>
        </w:rPr>
      </w:pPr>
      <w:r w:rsidRPr="003522A7">
        <w:rPr>
          <w:sz w:val="23"/>
          <w:szCs w:val="23"/>
        </w:rPr>
        <w:t>Resilient</w:t>
      </w:r>
      <w:r w:rsidR="00620C17" w:rsidRPr="003522A7">
        <w:rPr>
          <w:sz w:val="23"/>
          <w:szCs w:val="23"/>
        </w:rPr>
        <w:t>,</w:t>
      </w:r>
    </w:p>
    <w:p w14:paraId="49E414B1" w14:textId="06B88B73" w:rsidR="00041D1A" w:rsidRPr="003522A7" w:rsidRDefault="00433927" w:rsidP="00342485">
      <w:pPr>
        <w:jc w:val="center"/>
        <w:rPr>
          <w:sz w:val="23"/>
          <w:szCs w:val="23"/>
        </w:rPr>
      </w:pPr>
      <w:r w:rsidRPr="003522A7">
        <w:rPr>
          <w:sz w:val="23"/>
          <w:szCs w:val="23"/>
        </w:rPr>
        <w:t>Exuding calm strength</w:t>
      </w:r>
      <w:r w:rsidR="00620C17" w:rsidRPr="003522A7">
        <w:rPr>
          <w:sz w:val="23"/>
          <w:szCs w:val="23"/>
        </w:rPr>
        <w:t>.</w:t>
      </w:r>
    </w:p>
    <w:p w14:paraId="49F08962" w14:textId="0DA24697" w:rsidR="00433927" w:rsidRPr="003522A7" w:rsidRDefault="00433927" w:rsidP="00342485">
      <w:pPr>
        <w:jc w:val="center"/>
        <w:rPr>
          <w:sz w:val="23"/>
          <w:szCs w:val="23"/>
        </w:rPr>
      </w:pPr>
      <w:r w:rsidRPr="003522A7">
        <w:rPr>
          <w:sz w:val="23"/>
          <w:szCs w:val="23"/>
        </w:rPr>
        <w:t>Her jaw set firm</w:t>
      </w:r>
      <w:r w:rsidR="00620C17" w:rsidRPr="003522A7">
        <w:rPr>
          <w:sz w:val="23"/>
          <w:szCs w:val="23"/>
        </w:rPr>
        <w:t>,</w:t>
      </w:r>
    </w:p>
    <w:p w14:paraId="6DAEBB03" w14:textId="257AC149" w:rsidR="00433927" w:rsidRPr="003522A7" w:rsidRDefault="00433927" w:rsidP="00342485">
      <w:pPr>
        <w:jc w:val="center"/>
        <w:rPr>
          <w:sz w:val="23"/>
          <w:szCs w:val="23"/>
        </w:rPr>
      </w:pPr>
      <w:r w:rsidRPr="003522A7">
        <w:rPr>
          <w:sz w:val="23"/>
          <w:szCs w:val="23"/>
        </w:rPr>
        <w:t>Brows confidently questioning</w:t>
      </w:r>
      <w:r w:rsidR="00620C17" w:rsidRPr="003522A7">
        <w:rPr>
          <w:sz w:val="23"/>
          <w:szCs w:val="23"/>
        </w:rPr>
        <w:t>.</w:t>
      </w:r>
    </w:p>
    <w:p w14:paraId="25235330" w14:textId="77777777" w:rsidR="00433927" w:rsidRPr="003522A7" w:rsidRDefault="00433927" w:rsidP="00342485">
      <w:pPr>
        <w:jc w:val="center"/>
        <w:rPr>
          <w:sz w:val="23"/>
          <w:szCs w:val="23"/>
        </w:rPr>
      </w:pPr>
    </w:p>
    <w:p w14:paraId="0E026F84" w14:textId="064231F9" w:rsidR="00F1337D" w:rsidRPr="003522A7" w:rsidRDefault="00C46CD8" w:rsidP="00342485">
      <w:pPr>
        <w:jc w:val="center"/>
        <w:rPr>
          <w:sz w:val="23"/>
          <w:szCs w:val="23"/>
        </w:rPr>
      </w:pPr>
      <w:r>
        <w:rPr>
          <w:sz w:val="23"/>
          <w:szCs w:val="23"/>
        </w:rPr>
        <w:t>Her e</w:t>
      </w:r>
      <w:r w:rsidR="00F1337D" w:rsidRPr="003522A7">
        <w:rPr>
          <w:sz w:val="23"/>
          <w:szCs w:val="23"/>
        </w:rPr>
        <w:t>yes</w:t>
      </w:r>
      <w:r w:rsidR="00620C17" w:rsidRPr="003522A7">
        <w:rPr>
          <w:sz w:val="23"/>
          <w:szCs w:val="23"/>
        </w:rPr>
        <w:t>;</w:t>
      </w:r>
    </w:p>
    <w:p w14:paraId="15CCF510" w14:textId="03411826" w:rsidR="00F1337D" w:rsidRPr="003522A7" w:rsidRDefault="00EC3127" w:rsidP="00342485">
      <w:pPr>
        <w:jc w:val="center"/>
        <w:rPr>
          <w:sz w:val="23"/>
          <w:szCs w:val="23"/>
        </w:rPr>
      </w:pPr>
      <w:r w:rsidRPr="003522A7">
        <w:rPr>
          <w:sz w:val="23"/>
          <w:szCs w:val="23"/>
        </w:rPr>
        <w:t>They say it all</w:t>
      </w:r>
      <w:r w:rsidR="00620C17" w:rsidRPr="003522A7">
        <w:rPr>
          <w:sz w:val="23"/>
          <w:szCs w:val="23"/>
        </w:rPr>
        <w:t>.</w:t>
      </w:r>
    </w:p>
    <w:p w14:paraId="0E7CC298" w14:textId="70CA62F0" w:rsidR="00F1337D" w:rsidRPr="003522A7" w:rsidRDefault="00EC3127" w:rsidP="00342485">
      <w:pPr>
        <w:jc w:val="center"/>
        <w:rPr>
          <w:sz w:val="23"/>
          <w:szCs w:val="23"/>
        </w:rPr>
      </w:pPr>
      <w:r w:rsidRPr="003522A7">
        <w:rPr>
          <w:sz w:val="23"/>
          <w:szCs w:val="23"/>
        </w:rPr>
        <w:t>The l</w:t>
      </w:r>
      <w:r w:rsidR="007C25A3" w:rsidRPr="003522A7">
        <w:rPr>
          <w:sz w:val="23"/>
          <w:szCs w:val="23"/>
        </w:rPr>
        <w:t>enses in</w:t>
      </w:r>
      <w:r w:rsidR="00F1337D" w:rsidRPr="003522A7">
        <w:rPr>
          <w:sz w:val="23"/>
          <w:szCs w:val="23"/>
        </w:rPr>
        <w:t>to her life</w:t>
      </w:r>
      <w:r w:rsidR="00620C17" w:rsidRPr="003522A7">
        <w:rPr>
          <w:sz w:val="23"/>
          <w:szCs w:val="23"/>
        </w:rPr>
        <w:t>,</w:t>
      </w:r>
    </w:p>
    <w:p w14:paraId="1C892BCF" w14:textId="278F497E" w:rsidR="007C25A3" w:rsidRPr="003522A7" w:rsidRDefault="00EC3127" w:rsidP="00342485">
      <w:pPr>
        <w:jc w:val="center"/>
        <w:rPr>
          <w:sz w:val="23"/>
          <w:szCs w:val="23"/>
        </w:rPr>
      </w:pPr>
      <w:r w:rsidRPr="003522A7">
        <w:rPr>
          <w:sz w:val="23"/>
          <w:szCs w:val="23"/>
        </w:rPr>
        <w:t>Her past, her future, her present</w:t>
      </w:r>
    </w:p>
    <w:p w14:paraId="7950AE77" w14:textId="77777777" w:rsidR="00302FDA" w:rsidRPr="003522A7" w:rsidRDefault="00302FDA" w:rsidP="00342485">
      <w:pPr>
        <w:jc w:val="center"/>
        <w:rPr>
          <w:sz w:val="23"/>
          <w:szCs w:val="23"/>
        </w:rPr>
      </w:pPr>
    </w:p>
    <w:p w14:paraId="4DE92967" w14:textId="2E1441CD" w:rsidR="00614F82" w:rsidRPr="003522A7" w:rsidRDefault="00614F82" w:rsidP="00342485">
      <w:pPr>
        <w:jc w:val="center"/>
        <w:rPr>
          <w:sz w:val="23"/>
          <w:szCs w:val="23"/>
        </w:rPr>
      </w:pPr>
      <w:r w:rsidRPr="003522A7">
        <w:rPr>
          <w:sz w:val="23"/>
          <w:szCs w:val="23"/>
        </w:rPr>
        <w:t>Crystal clear, piercing green eyes</w:t>
      </w:r>
      <w:r w:rsidR="00620C17" w:rsidRPr="003522A7">
        <w:rPr>
          <w:sz w:val="23"/>
          <w:szCs w:val="23"/>
        </w:rPr>
        <w:t>.</w:t>
      </w:r>
    </w:p>
    <w:p w14:paraId="0A1E9CAE" w14:textId="5B9F2646" w:rsidR="00614F82" w:rsidRPr="003522A7" w:rsidRDefault="00614F82" w:rsidP="00342485">
      <w:pPr>
        <w:jc w:val="center"/>
        <w:rPr>
          <w:sz w:val="23"/>
          <w:szCs w:val="23"/>
        </w:rPr>
      </w:pPr>
      <w:r w:rsidRPr="003522A7">
        <w:rPr>
          <w:sz w:val="23"/>
          <w:szCs w:val="23"/>
        </w:rPr>
        <w:t>Her emerald gaze</w:t>
      </w:r>
      <w:r w:rsidR="00943134" w:rsidRPr="003522A7">
        <w:rPr>
          <w:sz w:val="23"/>
          <w:szCs w:val="23"/>
        </w:rPr>
        <w:t xml:space="preserve"> stares back at me</w:t>
      </w:r>
    </w:p>
    <w:p w14:paraId="37B6440C" w14:textId="5A2D21F9" w:rsidR="00614F82" w:rsidRPr="003522A7" w:rsidRDefault="00614F82" w:rsidP="00342485">
      <w:pPr>
        <w:jc w:val="center"/>
        <w:rPr>
          <w:sz w:val="23"/>
          <w:szCs w:val="23"/>
        </w:rPr>
      </w:pPr>
      <w:r w:rsidRPr="003522A7">
        <w:rPr>
          <w:sz w:val="23"/>
          <w:szCs w:val="23"/>
        </w:rPr>
        <w:t>Locked on the frame</w:t>
      </w:r>
      <w:r w:rsidR="00620C17" w:rsidRPr="003522A7">
        <w:rPr>
          <w:sz w:val="23"/>
          <w:szCs w:val="23"/>
        </w:rPr>
        <w:t>,</w:t>
      </w:r>
    </w:p>
    <w:p w14:paraId="0FF64FB8" w14:textId="107D38C2" w:rsidR="00614F82" w:rsidRPr="003522A7" w:rsidRDefault="00614F82" w:rsidP="00342485">
      <w:pPr>
        <w:jc w:val="center"/>
        <w:rPr>
          <w:sz w:val="23"/>
          <w:szCs w:val="23"/>
        </w:rPr>
      </w:pPr>
      <w:r w:rsidRPr="003522A7">
        <w:rPr>
          <w:sz w:val="23"/>
          <w:szCs w:val="23"/>
        </w:rPr>
        <w:t>Overwhelmed with emotion</w:t>
      </w:r>
      <w:r w:rsidR="00620C17" w:rsidRPr="003522A7">
        <w:rPr>
          <w:sz w:val="23"/>
          <w:szCs w:val="23"/>
        </w:rPr>
        <w:t>.</w:t>
      </w:r>
    </w:p>
    <w:p w14:paraId="2741FDB9" w14:textId="77777777" w:rsidR="00302FDA" w:rsidRPr="003522A7" w:rsidRDefault="00302FDA" w:rsidP="00342485">
      <w:pPr>
        <w:jc w:val="center"/>
        <w:rPr>
          <w:sz w:val="23"/>
          <w:szCs w:val="23"/>
        </w:rPr>
      </w:pPr>
    </w:p>
    <w:p w14:paraId="40EF1C3F" w14:textId="442A5C79" w:rsidR="00614F82" w:rsidRPr="003522A7" w:rsidRDefault="00614F82" w:rsidP="00342485">
      <w:pPr>
        <w:jc w:val="center"/>
        <w:rPr>
          <w:sz w:val="23"/>
          <w:szCs w:val="23"/>
        </w:rPr>
      </w:pPr>
      <w:r w:rsidRPr="003522A7">
        <w:rPr>
          <w:sz w:val="23"/>
          <w:szCs w:val="23"/>
        </w:rPr>
        <w:t>In that moment, her eyes, the story</w:t>
      </w:r>
    </w:p>
    <w:p w14:paraId="301B6306" w14:textId="1793634E" w:rsidR="00614F82" w:rsidRPr="003522A7" w:rsidRDefault="00614F82" w:rsidP="00342485">
      <w:pPr>
        <w:jc w:val="center"/>
        <w:rPr>
          <w:sz w:val="23"/>
          <w:szCs w:val="23"/>
        </w:rPr>
      </w:pPr>
      <w:r w:rsidRPr="003522A7">
        <w:rPr>
          <w:sz w:val="23"/>
          <w:szCs w:val="23"/>
        </w:rPr>
        <w:t>Worth a thousand words.</w:t>
      </w:r>
    </w:p>
    <w:p w14:paraId="25B2A843" w14:textId="01543C21" w:rsidR="00614F82" w:rsidRPr="003522A7" w:rsidRDefault="00614F82" w:rsidP="00342485">
      <w:pPr>
        <w:jc w:val="center"/>
        <w:rPr>
          <w:sz w:val="23"/>
          <w:szCs w:val="23"/>
        </w:rPr>
      </w:pPr>
      <w:r w:rsidRPr="003522A7">
        <w:rPr>
          <w:sz w:val="23"/>
          <w:szCs w:val="23"/>
        </w:rPr>
        <w:t>One shot at perfection,</w:t>
      </w:r>
    </w:p>
    <w:p w14:paraId="3C913D82" w14:textId="77777777" w:rsidR="00380CFE" w:rsidRDefault="00614F82" w:rsidP="00342485">
      <w:pPr>
        <w:jc w:val="center"/>
        <w:rPr>
          <w:sz w:val="23"/>
          <w:szCs w:val="23"/>
        </w:rPr>
      </w:pPr>
      <w:r w:rsidRPr="003522A7">
        <w:rPr>
          <w:sz w:val="23"/>
          <w:szCs w:val="23"/>
        </w:rPr>
        <w:t>Click</w:t>
      </w:r>
      <w:r w:rsidR="00620C17" w:rsidRPr="003522A7">
        <w:rPr>
          <w:sz w:val="23"/>
          <w:szCs w:val="23"/>
        </w:rPr>
        <w:t>.</w:t>
      </w:r>
    </w:p>
    <w:p w14:paraId="693E3AE3" w14:textId="0EABF646" w:rsidR="00302FDA" w:rsidRPr="00380CFE" w:rsidRDefault="00380CFE">
      <w:pPr>
        <w:rPr>
          <w:sz w:val="23"/>
          <w:szCs w:val="23"/>
        </w:rPr>
      </w:pPr>
      <w:r>
        <w:rPr>
          <w:sz w:val="23"/>
          <w:szCs w:val="23"/>
        </w:rPr>
        <w:tab/>
      </w:r>
      <w:r w:rsidR="00246C2D">
        <w:t xml:space="preserve">After completing my research on this captivating, iconic photo, I learned that it </w:t>
      </w:r>
      <w:r w:rsidR="00863F95">
        <w:t>was taken by</w:t>
      </w:r>
      <w:r w:rsidR="00302FDA">
        <w:t xml:space="preserve"> journalist Steve McCurry</w:t>
      </w:r>
      <w:r w:rsidR="00863F95">
        <w:t xml:space="preserve">, of a young </w:t>
      </w:r>
      <w:r w:rsidR="00246C2D" w:rsidRPr="0079053C">
        <w:rPr>
          <w:i/>
        </w:rPr>
        <w:t>Afghan</w:t>
      </w:r>
      <w:r w:rsidR="0079053C">
        <w:rPr>
          <w:i/>
        </w:rPr>
        <w:t xml:space="preserve"> G</w:t>
      </w:r>
      <w:r w:rsidR="00863F95" w:rsidRPr="0079053C">
        <w:rPr>
          <w:i/>
        </w:rPr>
        <w:t>irl</w:t>
      </w:r>
      <w:r w:rsidR="00863F95">
        <w:t xml:space="preserve">, who was living in the Nasir </w:t>
      </w:r>
      <w:proofErr w:type="spellStart"/>
      <w:r w:rsidR="00863F95">
        <w:t>Bagh</w:t>
      </w:r>
      <w:proofErr w:type="spellEnd"/>
      <w:r w:rsidR="00863F95">
        <w:t xml:space="preserve"> refugee camp in Pakistan.</w:t>
      </w:r>
      <w:r w:rsidR="00246C2D">
        <w:t xml:space="preserve"> The striking portrait was of 12-year-old </w:t>
      </w:r>
      <w:proofErr w:type="spellStart"/>
      <w:r w:rsidR="00302FDA">
        <w:t>Sharbat</w:t>
      </w:r>
      <w:proofErr w:type="spellEnd"/>
      <w:r w:rsidR="00302FDA">
        <w:t xml:space="preserve"> </w:t>
      </w:r>
      <w:proofErr w:type="spellStart"/>
      <w:r w:rsidR="00302FDA">
        <w:t>Gula</w:t>
      </w:r>
      <w:proofErr w:type="spellEnd"/>
      <w:r w:rsidR="00246C2D">
        <w:t xml:space="preserve"> and </w:t>
      </w:r>
      <w:r w:rsidR="00302FDA">
        <w:t xml:space="preserve">was </w:t>
      </w:r>
      <w:r w:rsidR="00246C2D">
        <w:t xml:space="preserve">soon to be </w:t>
      </w:r>
      <w:r w:rsidR="00302FDA">
        <w:t xml:space="preserve">the cover photo of the June 1985 issue of National </w:t>
      </w:r>
      <w:r w:rsidR="00246C2D">
        <w:t>Geographic</w:t>
      </w:r>
      <w:r w:rsidR="00302FDA">
        <w:t xml:space="preserve"> magazine.</w:t>
      </w:r>
      <w:r w:rsidR="00246C2D">
        <w:t xml:space="preserve"> Through my research I learned that she was a Pashtun orphan, who had been through a lot in her few years of life. </w:t>
      </w:r>
      <w:r w:rsidR="00EA182E">
        <w:t xml:space="preserve">I discovered that this photograph is arguably the most iconic picture of all time and that it has even been </w:t>
      </w:r>
      <w:r w:rsidR="00F8211B">
        <w:t xml:space="preserve">compared to the </w:t>
      </w:r>
      <w:r w:rsidR="00EA182E" w:rsidRPr="00EA182E">
        <w:rPr>
          <w:i/>
        </w:rPr>
        <w:t>Mona Lisa</w:t>
      </w:r>
      <w:r w:rsidR="006A1932">
        <w:t xml:space="preserve">. With this </w:t>
      </w:r>
      <w:r w:rsidR="009E0361">
        <w:t>research,</w:t>
      </w:r>
      <w:r w:rsidR="00EA182E">
        <w:t xml:space="preserve"> I </w:t>
      </w:r>
      <w:proofErr w:type="gramStart"/>
      <w:r w:rsidR="00EA182E">
        <w:t>was able to</w:t>
      </w:r>
      <w:proofErr w:type="gramEnd"/>
      <w:r w:rsidR="00EA182E">
        <w:t xml:space="preserve"> create </w:t>
      </w:r>
      <w:r w:rsidR="009E0361">
        <w:t>a poem that I thought</w:t>
      </w:r>
      <w:r w:rsidR="00CB46AC">
        <w:t xml:space="preserve"> </w:t>
      </w:r>
      <w:r w:rsidR="009E0361">
        <w:t>portrayed</w:t>
      </w:r>
      <w:r w:rsidR="00EA182E">
        <w:t xml:space="preserve"> </w:t>
      </w:r>
      <w:r w:rsidR="00910028">
        <w:t xml:space="preserve">the emotions seen in </w:t>
      </w:r>
      <w:r w:rsidR="00EA182E">
        <w:t>the moments</w:t>
      </w:r>
      <w:r w:rsidR="00910028">
        <w:t xml:space="preserve"> leading up to the journalist</w:t>
      </w:r>
      <w:r w:rsidR="00EA182E">
        <w:t xml:space="preserve"> taking the photograph.</w:t>
      </w:r>
      <w:r w:rsidR="00CB46AC">
        <w:t xml:space="preserve"> The poem is written through the perspective of the photographer, and the </w:t>
      </w:r>
      <w:r w:rsidR="00185869">
        <w:t>first six</w:t>
      </w:r>
      <w:r w:rsidR="00910028">
        <w:t xml:space="preserve"> </w:t>
      </w:r>
      <w:r w:rsidR="009E0361">
        <w:t>stanzas</w:t>
      </w:r>
      <w:r w:rsidR="00CB46AC">
        <w:t xml:space="preserve"> begin with </w:t>
      </w:r>
      <w:r w:rsidR="00185869">
        <w:t xml:space="preserve">words that I thought best </w:t>
      </w:r>
      <w:r w:rsidR="00CB46AC">
        <w:t xml:space="preserve">describes the emotions flashing through her eyes, </w:t>
      </w:r>
      <w:r w:rsidR="00185869">
        <w:t xml:space="preserve">as he </w:t>
      </w:r>
      <w:r w:rsidR="00CB46AC">
        <w:t>captured</w:t>
      </w:r>
      <w:r w:rsidR="00185869">
        <w:t xml:space="preserve"> </w:t>
      </w:r>
      <w:r w:rsidR="00CB46AC">
        <w:t>the image.</w:t>
      </w:r>
      <w:r w:rsidR="00185869">
        <w:t xml:space="preserve"> </w:t>
      </w:r>
      <w:r w:rsidR="00AA24F4">
        <w:t xml:space="preserve">In this poem, I use </w:t>
      </w:r>
      <w:proofErr w:type="spellStart"/>
      <w:r w:rsidR="00AA24F4">
        <w:t>Gula’s</w:t>
      </w:r>
      <w:proofErr w:type="spellEnd"/>
      <w:r w:rsidR="00AA24F4">
        <w:t xml:space="preserve"> eyes as her way of comm</w:t>
      </w:r>
      <w:r w:rsidR="0079053C">
        <w:t xml:space="preserve">unicating with the photographer </w:t>
      </w:r>
      <w:r w:rsidR="00AA24F4">
        <w:t xml:space="preserve">and </w:t>
      </w:r>
      <w:r w:rsidR="0079053C">
        <w:t xml:space="preserve">telling her story. </w:t>
      </w:r>
      <w:r w:rsidR="004B41D2">
        <w:t>In the last stanza, w</w:t>
      </w:r>
      <w:r w:rsidR="00AA24F4">
        <w:t>hen I wrote</w:t>
      </w:r>
      <w:r w:rsidR="004B41D2">
        <w:t>,</w:t>
      </w:r>
      <w:r w:rsidR="00AA24F4">
        <w:t xml:space="preserve"> “</w:t>
      </w:r>
      <w:r w:rsidR="00AA24F4" w:rsidRPr="003522A7">
        <w:rPr>
          <w:sz w:val="23"/>
          <w:szCs w:val="23"/>
        </w:rPr>
        <w:t>Worth a thousand words</w:t>
      </w:r>
      <w:r w:rsidR="00AA24F4">
        <w:rPr>
          <w:sz w:val="23"/>
          <w:szCs w:val="23"/>
        </w:rPr>
        <w:t>”, I was alluding to the idiom “A picture is worth a thousand words”</w:t>
      </w:r>
      <w:r w:rsidR="004B41D2">
        <w:rPr>
          <w:sz w:val="23"/>
          <w:szCs w:val="23"/>
        </w:rPr>
        <w:t xml:space="preserve">, because of how much emotion this image shares. The second to last line in the poem is saying that the photographer only has </w:t>
      </w:r>
      <w:r w:rsidR="00E31816">
        <w:rPr>
          <w:sz w:val="23"/>
          <w:szCs w:val="23"/>
        </w:rPr>
        <w:t>one</w:t>
      </w:r>
      <w:r w:rsidR="004B41D2">
        <w:rPr>
          <w:sz w:val="23"/>
          <w:szCs w:val="23"/>
        </w:rPr>
        <w:t xml:space="preserve"> chance to take the perfect photo, </w:t>
      </w:r>
      <w:r w:rsidR="00E31816">
        <w:rPr>
          <w:sz w:val="23"/>
          <w:szCs w:val="23"/>
        </w:rPr>
        <w:t>hoping</w:t>
      </w:r>
      <w:r w:rsidR="004B41D2">
        <w:rPr>
          <w:sz w:val="23"/>
          <w:szCs w:val="23"/>
        </w:rPr>
        <w:t xml:space="preserve"> to capture the complete essence of her story. </w:t>
      </w:r>
      <w:r w:rsidR="00B359A8">
        <w:t>Even a</w:t>
      </w:r>
      <w:r w:rsidR="0079053C">
        <w:t>fter the photograph was taken</w:t>
      </w:r>
      <w:r w:rsidR="00B359A8">
        <w:t>,</w:t>
      </w:r>
      <w:r w:rsidR="0079053C">
        <w:t xml:space="preserve"> the identity of the girl was unknown for almost 20 years and it was a miracle that in 2002, </w:t>
      </w:r>
      <w:proofErr w:type="spellStart"/>
      <w:r w:rsidR="0079053C">
        <w:t>Sharbat</w:t>
      </w:r>
      <w:proofErr w:type="spellEnd"/>
      <w:r w:rsidR="0079053C">
        <w:t xml:space="preserve"> </w:t>
      </w:r>
      <w:proofErr w:type="spellStart"/>
      <w:r w:rsidR="0079053C">
        <w:t>Gula</w:t>
      </w:r>
      <w:proofErr w:type="spellEnd"/>
      <w:r w:rsidR="0079053C">
        <w:t xml:space="preserve">, was discovered to be the infamous </w:t>
      </w:r>
      <w:r w:rsidR="0079053C" w:rsidRPr="0079053C">
        <w:rPr>
          <w:i/>
        </w:rPr>
        <w:t>Afghan</w:t>
      </w:r>
      <w:r w:rsidR="0079053C">
        <w:rPr>
          <w:i/>
        </w:rPr>
        <w:t xml:space="preserve"> G</w:t>
      </w:r>
      <w:r w:rsidR="0079053C" w:rsidRPr="0079053C">
        <w:rPr>
          <w:i/>
        </w:rPr>
        <w:t>irl</w:t>
      </w:r>
      <w:r w:rsidR="008416F0">
        <w:t>.</w:t>
      </w:r>
    </w:p>
    <w:p w14:paraId="34513D00" w14:textId="77777777" w:rsidR="00994870" w:rsidRDefault="00994870"/>
    <w:p w14:paraId="341DEA49" w14:textId="77777777" w:rsidR="00994870" w:rsidRDefault="00994870"/>
    <w:p w14:paraId="7AB1D127" w14:textId="77777777" w:rsidR="00994870" w:rsidRDefault="00994870"/>
    <w:p w14:paraId="12B1AED2" w14:textId="77777777" w:rsidR="00994870" w:rsidRDefault="00994870"/>
    <w:p w14:paraId="458C6643" w14:textId="77777777" w:rsidR="00994870" w:rsidRDefault="00994870"/>
    <w:p w14:paraId="363BE61E" w14:textId="77777777" w:rsidR="00994870" w:rsidRDefault="00994870"/>
    <w:p w14:paraId="32F7D535" w14:textId="77777777" w:rsidR="00994870" w:rsidRDefault="00994870"/>
    <w:p w14:paraId="68BB1098" w14:textId="77777777" w:rsidR="00994870" w:rsidRDefault="00994870"/>
    <w:p w14:paraId="6B7875DA" w14:textId="77777777" w:rsidR="00994870" w:rsidRDefault="00994870"/>
    <w:p w14:paraId="074E15D9" w14:textId="77777777" w:rsidR="00994870" w:rsidRDefault="00994870"/>
    <w:p w14:paraId="59A8DDCD" w14:textId="77777777" w:rsidR="00994870" w:rsidRDefault="00994870"/>
    <w:p w14:paraId="3E51F59D" w14:textId="77777777" w:rsidR="00994870" w:rsidRDefault="00994870"/>
    <w:p w14:paraId="69485057" w14:textId="77777777" w:rsidR="00994870" w:rsidRDefault="00994870"/>
    <w:p w14:paraId="163EFE50" w14:textId="77777777" w:rsidR="00994870" w:rsidRDefault="00994870"/>
    <w:p w14:paraId="09AEFB56" w14:textId="77777777" w:rsidR="00994870" w:rsidRDefault="00994870"/>
    <w:p w14:paraId="18ECD588" w14:textId="77777777" w:rsidR="00994870" w:rsidRDefault="00994870"/>
    <w:p w14:paraId="50C87A3A" w14:textId="77777777" w:rsidR="00994870" w:rsidRDefault="00994870"/>
    <w:p w14:paraId="3605E946" w14:textId="77777777" w:rsidR="00994870" w:rsidRDefault="00994870"/>
    <w:p w14:paraId="1BD2F2FB" w14:textId="77777777" w:rsidR="00994870" w:rsidRDefault="00994870"/>
    <w:p w14:paraId="06C044C7" w14:textId="77777777" w:rsidR="00994870" w:rsidRDefault="00994870"/>
    <w:p w14:paraId="191B459C" w14:textId="77777777" w:rsidR="00994870" w:rsidRDefault="00994870"/>
    <w:p w14:paraId="464A37CE" w14:textId="77777777" w:rsidR="00994870" w:rsidRDefault="00994870"/>
    <w:p w14:paraId="284BB447" w14:textId="77777777" w:rsidR="00994870" w:rsidRDefault="00994870"/>
    <w:p w14:paraId="549F5E39" w14:textId="096D0F5D" w:rsidR="007A5DC1" w:rsidRDefault="007A5DC1" w:rsidP="00EA182E">
      <w:pPr>
        <w:pStyle w:val="Heading1"/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bidi="ar-SA"/>
        </w:rPr>
        <w:id w:val="-1521388845"/>
        <w:docPartObj>
          <w:docPartGallery w:val="Bibliographies"/>
          <w:docPartUnique/>
        </w:docPartObj>
      </w:sdtPr>
      <w:sdtEndPr/>
      <w:sdtContent>
        <w:p w14:paraId="57A1ADF6" w14:textId="391E18C5" w:rsidR="00EA182E" w:rsidRDefault="00EA182E">
          <w:pPr>
            <w:pStyle w:val="Heading1"/>
          </w:pPr>
          <w:r>
            <w:t>Works Cited</w:t>
          </w:r>
        </w:p>
        <w:p w14:paraId="6B9E34E4" w14:textId="77777777" w:rsidR="00EA182E" w:rsidRDefault="00EA182E" w:rsidP="00EA182E">
          <w:pPr>
            <w:pStyle w:val="Bibliography"/>
            <w:ind w:left="720" w:hanging="720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noProof/>
            </w:rPr>
            <w:t xml:space="preserve">McCurry, Steve. </w:t>
          </w:r>
          <w:r>
            <w:rPr>
              <w:i/>
              <w:iCs/>
              <w:noProof/>
            </w:rPr>
            <w:t>Afghan Girl</w:t>
          </w:r>
          <w:r>
            <w:rPr>
              <w:noProof/>
            </w:rPr>
            <w:t>. National Geographic.</w:t>
          </w:r>
        </w:p>
        <w:p w14:paraId="02112E80" w14:textId="77777777" w:rsidR="00EA182E" w:rsidRPr="00EA182E" w:rsidRDefault="00EA182E" w:rsidP="00EA182E"/>
        <w:p w14:paraId="2F5FFF72" w14:textId="77777777" w:rsidR="00EA182E" w:rsidRDefault="00EA182E" w:rsidP="00EA182E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Wallis, Jake. </w:t>
          </w:r>
          <w:r>
            <w:rPr>
              <w:i/>
              <w:iCs/>
              <w:noProof/>
            </w:rPr>
            <w:t>The Story Behind the World's most Famous Photograph</w:t>
          </w:r>
          <w:r>
            <w:rPr>
              <w:noProof/>
            </w:rPr>
            <w:t>. 2 December 2016. 13 April 2019.</w:t>
          </w:r>
        </w:p>
        <w:p w14:paraId="709B8A6F" w14:textId="10D7928E" w:rsidR="00EA182E" w:rsidRDefault="00EA182E" w:rsidP="00EA182E">
          <w:r>
            <w:rPr>
              <w:b/>
              <w:bCs/>
            </w:rPr>
            <w:fldChar w:fldCharType="end"/>
          </w:r>
        </w:p>
      </w:sdtContent>
    </w:sdt>
    <w:p w14:paraId="570AE28A" w14:textId="77777777" w:rsidR="00EA182E" w:rsidRPr="00EA182E" w:rsidRDefault="00EA182E" w:rsidP="00EA182E">
      <w:pPr>
        <w:rPr>
          <w:lang w:bidi="en-US"/>
        </w:rPr>
      </w:pPr>
    </w:p>
    <w:sectPr w:rsidR="00EA182E" w:rsidRPr="00EA182E" w:rsidSect="00DF32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777DE" w14:textId="77777777" w:rsidR="00864A2C" w:rsidRDefault="00864A2C" w:rsidP="005B4442">
      <w:r>
        <w:separator/>
      </w:r>
    </w:p>
  </w:endnote>
  <w:endnote w:type="continuationSeparator" w:id="0">
    <w:p w14:paraId="37127979" w14:textId="77777777" w:rsidR="00864A2C" w:rsidRDefault="00864A2C" w:rsidP="005B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81CF0" w14:textId="77777777" w:rsidR="00864A2C" w:rsidRDefault="00864A2C" w:rsidP="005B4442">
      <w:r>
        <w:separator/>
      </w:r>
    </w:p>
  </w:footnote>
  <w:footnote w:type="continuationSeparator" w:id="0">
    <w:p w14:paraId="276163AB" w14:textId="77777777" w:rsidR="00864A2C" w:rsidRDefault="00864A2C" w:rsidP="005B4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42"/>
    <w:rsid w:val="00041D1A"/>
    <w:rsid w:val="0005715F"/>
    <w:rsid w:val="000B20B8"/>
    <w:rsid w:val="000E48CD"/>
    <w:rsid w:val="000F1B4E"/>
    <w:rsid w:val="001103E5"/>
    <w:rsid w:val="00185869"/>
    <w:rsid w:val="001A0A74"/>
    <w:rsid w:val="001D255C"/>
    <w:rsid w:val="00246C2D"/>
    <w:rsid w:val="002A191C"/>
    <w:rsid w:val="002E5718"/>
    <w:rsid w:val="002F7F30"/>
    <w:rsid w:val="00302FDA"/>
    <w:rsid w:val="00342485"/>
    <w:rsid w:val="00346A5B"/>
    <w:rsid w:val="003522A7"/>
    <w:rsid w:val="003531B2"/>
    <w:rsid w:val="00380CFE"/>
    <w:rsid w:val="003A3F23"/>
    <w:rsid w:val="00407EF5"/>
    <w:rsid w:val="0042391E"/>
    <w:rsid w:val="00433927"/>
    <w:rsid w:val="00465FFB"/>
    <w:rsid w:val="004B0194"/>
    <w:rsid w:val="004B41D2"/>
    <w:rsid w:val="004F4BB0"/>
    <w:rsid w:val="00504979"/>
    <w:rsid w:val="005B4442"/>
    <w:rsid w:val="005E5081"/>
    <w:rsid w:val="00614F82"/>
    <w:rsid w:val="00615B9D"/>
    <w:rsid w:val="00620C17"/>
    <w:rsid w:val="006A1932"/>
    <w:rsid w:val="006A2BD0"/>
    <w:rsid w:val="0071585D"/>
    <w:rsid w:val="007473E0"/>
    <w:rsid w:val="00763E6F"/>
    <w:rsid w:val="0079053C"/>
    <w:rsid w:val="00795C28"/>
    <w:rsid w:val="007A0DDB"/>
    <w:rsid w:val="007A5DC1"/>
    <w:rsid w:val="007C25A3"/>
    <w:rsid w:val="007D5FEB"/>
    <w:rsid w:val="008267D5"/>
    <w:rsid w:val="008416F0"/>
    <w:rsid w:val="00863F95"/>
    <w:rsid w:val="00864A2C"/>
    <w:rsid w:val="00886D86"/>
    <w:rsid w:val="008B40A9"/>
    <w:rsid w:val="008C712E"/>
    <w:rsid w:val="00902073"/>
    <w:rsid w:val="00910028"/>
    <w:rsid w:val="0091503E"/>
    <w:rsid w:val="00915810"/>
    <w:rsid w:val="0094184B"/>
    <w:rsid w:val="00943134"/>
    <w:rsid w:val="00992EB5"/>
    <w:rsid w:val="00994870"/>
    <w:rsid w:val="009D512F"/>
    <w:rsid w:val="009E0361"/>
    <w:rsid w:val="00A07C05"/>
    <w:rsid w:val="00A33A74"/>
    <w:rsid w:val="00A351C7"/>
    <w:rsid w:val="00A4322D"/>
    <w:rsid w:val="00A54A5A"/>
    <w:rsid w:val="00AA24F4"/>
    <w:rsid w:val="00AC558A"/>
    <w:rsid w:val="00AD469C"/>
    <w:rsid w:val="00B27C0E"/>
    <w:rsid w:val="00B34B53"/>
    <w:rsid w:val="00B359A8"/>
    <w:rsid w:val="00B42BC0"/>
    <w:rsid w:val="00B75879"/>
    <w:rsid w:val="00B91A5B"/>
    <w:rsid w:val="00BB1D17"/>
    <w:rsid w:val="00BC00F9"/>
    <w:rsid w:val="00BC319C"/>
    <w:rsid w:val="00C46CD8"/>
    <w:rsid w:val="00C65729"/>
    <w:rsid w:val="00C7634D"/>
    <w:rsid w:val="00C80377"/>
    <w:rsid w:val="00C96ED2"/>
    <w:rsid w:val="00CA57B6"/>
    <w:rsid w:val="00CB46AC"/>
    <w:rsid w:val="00D2174A"/>
    <w:rsid w:val="00D62BF8"/>
    <w:rsid w:val="00DB6287"/>
    <w:rsid w:val="00DF32D9"/>
    <w:rsid w:val="00E235D4"/>
    <w:rsid w:val="00E31816"/>
    <w:rsid w:val="00E34372"/>
    <w:rsid w:val="00E42A54"/>
    <w:rsid w:val="00E42A7B"/>
    <w:rsid w:val="00E664DF"/>
    <w:rsid w:val="00E82DA9"/>
    <w:rsid w:val="00EA182E"/>
    <w:rsid w:val="00EC3127"/>
    <w:rsid w:val="00F1337D"/>
    <w:rsid w:val="00F60C5B"/>
    <w:rsid w:val="00F8211B"/>
    <w:rsid w:val="00F8641A"/>
    <w:rsid w:val="00F96A37"/>
    <w:rsid w:val="00FA2BA1"/>
    <w:rsid w:val="00FC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B3AE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487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4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442"/>
  </w:style>
  <w:style w:type="paragraph" w:styleId="Footer">
    <w:name w:val="footer"/>
    <w:basedOn w:val="Normal"/>
    <w:link w:val="FooterChar"/>
    <w:uiPriority w:val="99"/>
    <w:unhideWhenUsed/>
    <w:rsid w:val="005B44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442"/>
  </w:style>
  <w:style w:type="paragraph" w:styleId="NoSpacing">
    <w:name w:val="No Spacing"/>
    <w:aliases w:val="No Indent"/>
    <w:uiPriority w:val="1"/>
    <w:qFormat/>
    <w:rsid w:val="007D5FEB"/>
    <w:pPr>
      <w:spacing w:line="480" w:lineRule="auto"/>
    </w:pPr>
    <w:rPr>
      <w:rFonts w:eastAsiaTheme="minorEastAsia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9487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994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>
  <b:Source>
    <b:Tag>Ste84</b:Tag>
    <b:SourceType>Art</b:SourceType>
    <b:Guid>{D9E010EA-0BFF-0742-A27B-005C8507BC0E}</b:Guid>
    <b:Title>Afghan Girl</b:Title>
    <b:Year>1984</b:Year>
    <b:Comments>Photograph</b:Comments>
    <b:Author>
      <b:Artist>
        <b:NameList>
          <b:Person>
            <b:Last>McCurry</b:Last>
            <b:First>Steve</b:First>
          </b:Person>
        </b:NameList>
      </b:Artist>
    </b:Author>
    <b:Institution>National Geographic</b:Institution>
    <b:RefOrder>1</b:RefOrder>
  </b:Source>
  <b:Source>
    <b:Tag>Wal16</b:Tag>
    <b:SourceType>InternetSite</b:SourceType>
    <b:Guid>{5DB4E989-D267-C246-AC78-30A11BFEEB05}</b:Guid>
    <b:Title>The Story Behind the World's most Famous Photograph</b:Title>
    <b:Year>2016</b:Year>
    <b:Author>
      <b:Author>
        <b:NameList>
          <b:Person>
            <b:Last>Wallis</b:Last>
            <b:First>Jake</b:First>
          </b:Person>
        </b:NameList>
      </b:Author>
    </b:Author>
    <b:InternetSiteTitle>CNN</b:InternetSiteTitle>
    <b:Month>December</b:Month>
    <b:Day>2</b:Day>
    <b:YearAccessed>2019</b:YearAccessed>
    <b:MonthAccessed>April</b:MonthAccessed>
    <b:DayAccessed>13</b:DayAccessed>
    <b:RefOrder>2</b:RefOrder>
  </b:Source>
</b:Sources>
</file>

<file path=customXml/itemProps1.xml><?xml version="1.0" encoding="utf-8"?>
<ds:datastoreItem xmlns:ds="http://schemas.openxmlformats.org/officeDocument/2006/customXml" ds:itemID="{6521731D-ACDF-CC44-ADD7-E874D3A36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573</Words>
  <Characters>3307</Characters>
  <Application>Microsoft Macintosh Word</Application>
  <DocSecurity>0</DocSecurity>
  <Lines>118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Works Cited</vt:lpstr>
    </vt:vector>
  </TitlesOfParts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132S-Gordon, Shaylyn</dc:creator>
  <cp:keywords/>
  <dc:description/>
  <cp:lastModifiedBy>132S-Gordon, Shaylyn</cp:lastModifiedBy>
  <cp:revision>42</cp:revision>
  <dcterms:created xsi:type="dcterms:W3CDTF">2019-04-11T19:32:00Z</dcterms:created>
  <dcterms:modified xsi:type="dcterms:W3CDTF">2019-04-15T16:51:00Z</dcterms:modified>
</cp:coreProperties>
</file>