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984" w:type="dxa"/>
        <w:tblLook w:val="04A0" w:firstRow="1" w:lastRow="0" w:firstColumn="1" w:lastColumn="0" w:noHBand="0" w:noVBand="1"/>
      </w:tblPr>
      <w:tblGrid>
        <w:gridCol w:w="9492"/>
        <w:gridCol w:w="9492"/>
      </w:tblGrid>
      <w:tr w:rsidR="00323093" w:rsidTr="00323093">
        <w:trPr>
          <w:trHeight w:val="274"/>
        </w:trPr>
        <w:tc>
          <w:tcPr>
            <w:tcW w:w="9492" w:type="dxa"/>
          </w:tcPr>
          <w:p w:rsidR="00323093" w:rsidRPr="00323093" w:rsidRDefault="00323093" w:rsidP="00323093">
            <w:pPr>
              <w:jc w:val="center"/>
              <w:rPr>
                <w:rFonts w:ascii="Berlin Sans FB" w:hAnsi="Berlin Sans FB"/>
                <w:sz w:val="24"/>
                <w:szCs w:val="24"/>
              </w:rPr>
            </w:pPr>
            <w:r w:rsidRPr="00323093">
              <w:rPr>
                <w:rFonts w:ascii="Berlin Sans FB" w:hAnsi="Berlin Sans FB"/>
                <w:sz w:val="24"/>
                <w:szCs w:val="24"/>
              </w:rPr>
              <w:t>SINE LAW</w:t>
            </w:r>
          </w:p>
        </w:tc>
        <w:tc>
          <w:tcPr>
            <w:tcW w:w="9492" w:type="dxa"/>
          </w:tcPr>
          <w:p w:rsidR="00323093" w:rsidRPr="00323093" w:rsidRDefault="00323093" w:rsidP="00323093">
            <w:pPr>
              <w:jc w:val="center"/>
              <w:rPr>
                <w:rFonts w:ascii="Berlin Sans FB" w:hAnsi="Berlin Sans FB"/>
                <w:sz w:val="24"/>
                <w:szCs w:val="24"/>
              </w:rPr>
            </w:pPr>
            <w:r w:rsidRPr="00323093">
              <w:rPr>
                <w:rFonts w:ascii="Berlin Sans FB" w:hAnsi="Berlin Sans FB"/>
                <w:sz w:val="24"/>
                <w:szCs w:val="24"/>
              </w:rPr>
              <w:t>COSINE LAW</w:t>
            </w:r>
          </w:p>
        </w:tc>
      </w:tr>
      <w:tr w:rsidR="00323093" w:rsidTr="00323093">
        <w:trPr>
          <w:trHeight w:val="2652"/>
        </w:trPr>
        <w:tc>
          <w:tcPr>
            <w:tcW w:w="9492" w:type="dxa"/>
          </w:tcPr>
          <w:p w:rsidR="00323093" w:rsidRDefault="00323093">
            <w:r>
              <w:t xml:space="preserve">Draw and label a triangle and write the formula </w:t>
            </w:r>
          </w:p>
        </w:tc>
        <w:tc>
          <w:tcPr>
            <w:tcW w:w="9492" w:type="dxa"/>
          </w:tcPr>
          <w:p w:rsidR="00323093" w:rsidRDefault="00323093">
            <w:r>
              <w:t>Draw and label a triangle and write the formula. Rewrite the formula for the other sides</w:t>
            </w:r>
          </w:p>
        </w:tc>
      </w:tr>
      <w:tr w:rsidR="00323093" w:rsidTr="00323093">
        <w:trPr>
          <w:trHeight w:val="3696"/>
        </w:trPr>
        <w:tc>
          <w:tcPr>
            <w:tcW w:w="9492" w:type="dxa"/>
          </w:tcPr>
          <w:p w:rsidR="00323093" w:rsidRDefault="00323093" w:rsidP="00323093">
            <w:r>
              <w:t xml:space="preserve">When solving for a side, what information do you need to know? </w:t>
            </w:r>
          </w:p>
        </w:tc>
        <w:tc>
          <w:tcPr>
            <w:tcW w:w="9492" w:type="dxa"/>
          </w:tcPr>
          <w:p w:rsidR="00323093" w:rsidRDefault="00323093">
            <w:r>
              <w:t>When solving for a side, what information do you need to know?</w:t>
            </w:r>
          </w:p>
        </w:tc>
      </w:tr>
      <w:tr w:rsidR="00323093" w:rsidTr="00323093">
        <w:trPr>
          <w:trHeight w:val="3818"/>
        </w:trPr>
        <w:tc>
          <w:tcPr>
            <w:tcW w:w="9492" w:type="dxa"/>
          </w:tcPr>
          <w:p w:rsidR="00323093" w:rsidRDefault="00323093">
            <w:r>
              <w:t>When solving for an angle, what information do you need to know?</w:t>
            </w:r>
          </w:p>
        </w:tc>
        <w:tc>
          <w:tcPr>
            <w:tcW w:w="9492" w:type="dxa"/>
          </w:tcPr>
          <w:p w:rsidR="00323093" w:rsidRDefault="00323093">
            <w:r>
              <w:t>When solving for an angle, what information do you need to know?</w:t>
            </w:r>
          </w:p>
        </w:tc>
      </w:tr>
    </w:tbl>
    <w:p w:rsidR="00AF4653" w:rsidRDefault="00AF4653"/>
    <w:p w:rsidR="00C40748" w:rsidRDefault="00C40748">
      <w:r>
        <w:lastRenderedPageBreak/>
        <w:t>Answer the following word problems:</w:t>
      </w:r>
    </w:p>
    <w:tbl>
      <w:tblPr>
        <w:tblStyle w:val="TableGrid"/>
        <w:tblW w:w="18808" w:type="dxa"/>
        <w:tblLook w:val="04A0" w:firstRow="1" w:lastRow="0" w:firstColumn="1" w:lastColumn="0" w:noHBand="0" w:noVBand="1"/>
      </w:tblPr>
      <w:tblGrid>
        <w:gridCol w:w="9404"/>
        <w:gridCol w:w="9404"/>
      </w:tblGrid>
      <w:tr w:rsidR="00C40748" w:rsidTr="00C40748">
        <w:trPr>
          <w:trHeight w:val="5055"/>
        </w:trPr>
        <w:tc>
          <w:tcPr>
            <w:tcW w:w="9404" w:type="dxa"/>
            <w:tcBorders>
              <w:top w:val="nil"/>
              <w:left w:val="nil"/>
              <w:bottom w:val="nil"/>
              <w:right w:val="nil"/>
            </w:tcBorders>
          </w:tcPr>
          <w:p w:rsidR="00C40748" w:rsidRDefault="00C40748">
            <w:proofErr w:type="gramStart"/>
            <w:r w:rsidRPr="00FA6865">
              <w:rPr>
                <w:rFonts w:cs="Times New Roman"/>
                <w:color w:val="000000"/>
              </w:rPr>
              <w:t>A radio tower is supported by two wires on opposite sides</w:t>
            </w:r>
            <w:proofErr w:type="gramEnd"/>
            <w:r w:rsidRPr="00FA6865">
              <w:rPr>
                <w:rFonts w:cs="Times New Roman"/>
                <w:color w:val="000000"/>
              </w:rPr>
              <w:t xml:space="preserve">. On the ground, the ends of the </w:t>
            </w:r>
            <w:r>
              <w:rPr>
                <w:rFonts w:cs="Times New Roman"/>
                <w:color w:val="000000"/>
              </w:rPr>
              <w:t>wire are</w:t>
            </w:r>
            <w:r w:rsidRPr="00FA6865">
              <w:rPr>
                <w:rFonts w:cs="Times New Roman"/>
                <w:color w:val="000000"/>
              </w:rPr>
              <w:t xml:space="preserve"> 280 m apart. One wire makes a 50° angle with the ground.</w:t>
            </w:r>
            <w:r>
              <w:rPr>
                <w:rFonts w:cs="Times New Roman"/>
                <w:color w:val="000000"/>
              </w:rPr>
              <w:t xml:space="preserve">  </w:t>
            </w:r>
            <w:r w:rsidRPr="00FA6865">
              <w:rPr>
                <w:rFonts w:cs="Times New Roman"/>
                <w:color w:val="000000"/>
              </w:rPr>
              <w:t xml:space="preserve">The </w:t>
            </w:r>
            <w:r>
              <w:rPr>
                <w:rFonts w:cs="Times New Roman"/>
                <w:color w:val="000000"/>
              </w:rPr>
              <w:t>other makes a 56° angle with the</w:t>
            </w:r>
            <w:r w:rsidRPr="00FA6865">
              <w:rPr>
                <w:rFonts w:cs="Times New Roman"/>
                <w:color w:val="000000"/>
              </w:rPr>
              <w:t xml:space="preserve"> ground. </w:t>
            </w:r>
            <w:r>
              <w:rPr>
                <w:rFonts w:cs="Times New Roman"/>
                <w:color w:val="000000"/>
              </w:rPr>
              <w:t>D</w:t>
            </w:r>
            <w:r w:rsidRPr="00FA6865">
              <w:rPr>
                <w:rFonts w:cs="Times New Roman"/>
                <w:color w:val="000000"/>
              </w:rPr>
              <w:t>raw a diagram of the situation. Then, determine the le</w:t>
            </w:r>
            <w:r>
              <w:rPr>
                <w:rFonts w:cs="Times New Roman"/>
                <w:color w:val="000000"/>
              </w:rPr>
              <w:t>ngth of each wire to the nearest</w:t>
            </w:r>
            <w:r w:rsidRPr="00FA6865">
              <w:rPr>
                <w:rFonts w:cs="Times New Roman"/>
                <w:color w:val="000000"/>
              </w:rPr>
              <w:t xml:space="preserve"> </w:t>
            </w:r>
            <w:proofErr w:type="spellStart"/>
            <w:r w:rsidRPr="00FA6865">
              <w:rPr>
                <w:rFonts w:cs="Times New Roman"/>
                <w:color w:val="000000"/>
              </w:rPr>
              <w:t>metre</w:t>
            </w:r>
            <w:proofErr w:type="spellEnd"/>
            <w:r w:rsidRPr="00FA6865">
              <w:rPr>
                <w:rFonts w:cs="Times New Roman"/>
                <w:color w:val="000000"/>
              </w:rPr>
              <w:t>. Show your work.</w:t>
            </w:r>
          </w:p>
        </w:tc>
        <w:tc>
          <w:tcPr>
            <w:tcW w:w="9404" w:type="dxa"/>
            <w:tcBorders>
              <w:top w:val="nil"/>
              <w:left w:val="nil"/>
              <w:bottom w:val="nil"/>
              <w:right w:val="nil"/>
            </w:tcBorders>
          </w:tcPr>
          <w:p w:rsidR="00C40748" w:rsidRDefault="00C40748">
            <w:r w:rsidRPr="00FA6865">
              <w:rPr>
                <w:rFonts w:cs="Times New Roman"/>
                <w:color w:val="000000"/>
              </w:rPr>
              <w:t>The pendulum of a grandfather clock is 85.0 cm long. When the pendulum swings from one side to</w:t>
            </w:r>
            <w:r>
              <w:rPr>
                <w:rFonts w:cs="Times New Roman"/>
                <w:color w:val="000000"/>
              </w:rPr>
              <w:t xml:space="preserve"> </w:t>
            </w:r>
            <w:r w:rsidRPr="00FA6865">
              <w:rPr>
                <w:rFonts w:cs="Times New Roman"/>
                <w:color w:val="000000"/>
              </w:rPr>
              <w:t>the other side, it travels a horizontal distance of 10.5 cm. Draw a diagram.</w:t>
            </w:r>
            <w:r>
              <w:rPr>
                <w:rFonts w:cs="Times New Roman"/>
                <w:color w:val="000000"/>
              </w:rPr>
              <w:t xml:space="preserve">  Determine the angle</w:t>
            </w:r>
            <w:r w:rsidRPr="00FA6865">
              <w:rPr>
                <w:rFonts w:cs="Times New Roman"/>
                <w:color w:val="000000"/>
              </w:rPr>
              <w:t xml:space="preserve"> through which the pendulum swings. Round your answer to the nearest tenth of a degree</w:t>
            </w:r>
            <w:r>
              <w:rPr>
                <w:rFonts w:cs="Times New Roman"/>
                <w:color w:val="000000"/>
              </w:rPr>
              <w:t>.</w:t>
            </w:r>
          </w:p>
        </w:tc>
      </w:tr>
      <w:tr w:rsidR="00C40748" w:rsidTr="00C40748">
        <w:trPr>
          <w:trHeight w:val="5226"/>
        </w:trPr>
        <w:tc>
          <w:tcPr>
            <w:tcW w:w="9404" w:type="dxa"/>
            <w:tcBorders>
              <w:top w:val="nil"/>
              <w:left w:val="nil"/>
              <w:bottom w:val="nil"/>
              <w:right w:val="nil"/>
            </w:tcBorders>
          </w:tcPr>
          <w:p w:rsidR="00C40748" w:rsidRDefault="00C40748" w:rsidP="00C40748">
            <w:pPr>
              <w:keepLines/>
              <w:suppressAutoHyphens/>
              <w:autoSpaceDE w:val="0"/>
              <w:autoSpaceDN w:val="0"/>
              <w:adjustRightInd w:val="0"/>
              <w:rPr>
                <w:rFonts w:cs="Times New Roman"/>
                <w:color w:val="000000"/>
              </w:rPr>
            </w:pPr>
            <w:r w:rsidRPr="00FA6865">
              <w:rPr>
                <w:rFonts w:cs="Times New Roman"/>
                <w:color w:val="000000"/>
              </w:rPr>
              <w:t>An airplane is flying directly toward two forest fires. From the airplane, the angle of depression to</w:t>
            </w:r>
            <w:r>
              <w:rPr>
                <w:rFonts w:cs="Times New Roman"/>
                <w:color w:val="000000"/>
              </w:rPr>
              <w:t xml:space="preserve"> </w:t>
            </w:r>
            <w:r w:rsidRPr="00FA6865">
              <w:rPr>
                <w:rFonts w:cs="Times New Roman"/>
                <w:color w:val="000000"/>
              </w:rPr>
              <w:t>one fire is 43° and 20° to the other fire. The airplane is flying at an altitude of 2500 ft. What is the</w:t>
            </w:r>
            <w:r>
              <w:rPr>
                <w:rFonts w:cs="Times New Roman"/>
                <w:color w:val="000000"/>
              </w:rPr>
              <w:t xml:space="preserve"> </w:t>
            </w:r>
            <w:r w:rsidRPr="00FA6865">
              <w:rPr>
                <w:rFonts w:cs="Times New Roman"/>
                <w:color w:val="000000"/>
              </w:rPr>
              <w:t>distance between the two fires to the nearest foot? Show your work.</w:t>
            </w:r>
          </w:p>
          <w:p w:rsidR="00C40748" w:rsidRDefault="00C40748"/>
        </w:tc>
        <w:tc>
          <w:tcPr>
            <w:tcW w:w="9404" w:type="dxa"/>
            <w:tcBorders>
              <w:top w:val="nil"/>
              <w:left w:val="nil"/>
              <w:bottom w:val="nil"/>
              <w:right w:val="nil"/>
            </w:tcBorders>
          </w:tcPr>
          <w:p w:rsidR="00C40748" w:rsidRPr="00417C73" w:rsidRDefault="00C40748" w:rsidP="00C40748">
            <w:pPr>
              <w:keepLines/>
              <w:suppressAutoHyphens/>
              <w:autoSpaceDE w:val="0"/>
              <w:autoSpaceDN w:val="0"/>
              <w:adjustRightInd w:val="0"/>
              <w:rPr>
                <w:rFonts w:cs="Times New Roman"/>
                <w:color w:val="000000"/>
              </w:rPr>
            </w:pPr>
            <w:r>
              <w:rPr>
                <w:rFonts w:cs="Times New Roman"/>
                <w:color w:val="000000"/>
              </w:rPr>
              <w:t>A boat delivered supplies to a remote camp by sailing 200 km in the direction N47E.  While at the camp, the driver receives a radio message to pick up a passenger at a village.  The village is 105 km S21E from the camp. The driver collects the passenger and sails back to his starting point. What is the total distance that the driver sailed, to the nearest kilometer?</w:t>
            </w:r>
          </w:p>
          <w:p w:rsidR="00C40748" w:rsidRDefault="00C40748"/>
        </w:tc>
      </w:tr>
    </w:tbl>
    <w:p w:rsidR="00C40748" w:rsidRDefault="00C40748">
      <w:bookmarkStart w:id="0" w:name="_GoBack"/>
      <w:bookmarkEnd w:id="0"/>
    </w:p>
    <w:sectPr w:rsidR="00C40748" w:rsidSect="00323093">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3"/>
    <w:rsid w:val="00323093"/>
    <w:rsid w:val="00AF4653"/>
    <w:rsid w:val="00C40748"/>
    <w:rsid w:val="00E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602F"/>
  <w15:chartTrackingRefBased/>
  <w15:docId w15:val="{54874BA4-36F4-4908-B394-5206BE36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Pahlevanlu, Ronak</dc:creator>
  <cp:keywords/>
  <dc:description/>
  <cp:lastModifiedBy>Pahlevanlu, Ronak</cp:lastModifiedBy>
  <cp:revision>3</cp:revision>
  <cp:lastPrinted>2018-04-19T16:42:00Z</cp:lastPrinted>
  <dcterms:created xsi:type="dcterms:W3CDTF">2017-11-02T17:03:00Z</dcterms:created>
  <dcterms:modified xsi:type="dcterms:W3CDTF">2018-04-19T16:54:00Z</dcterms:modified>
</cp:coreProperties>
</file>