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1BCAB1B" w:rsidR="001F51D5" w:rsidRPr="00FC73AD" w:rsidRDefault="378088BB">
            <w:pPr>
              <w:rPr>
                <w:b/>
              </w:rPr>
            </w:pPr>
            <w:r w:rsidRPr="00FC73AD">
              <w:rPr>
                <w:b/>
              </w:rPr>
              <w:t xml:space="preserve">Name: </w:t>
            </w:r>
            <w:proofErr w:type="spellStart"/>
            <w:r w:rsidR="006374F6">
              <w:rPr>
                <w:b/>
              </w:rPr>
              <w:t>Narissa</w:t>
            </w:r>
            <w:proofErr w:type="spellEnd"/>
            <w:r w:rsidR="006374F6">
              <w:rPr>
                <w:b/>
              </w:rPr>
              <w:t xml:space="preserve"> </w:t>
            </w:r>
            <w:proofErr w:type="spellStart"/>
            <w:r w:rsidR="006374F6">
              <w:rPr>
                <w:b/>
              </w:rPr>
              <w:t>Gillani</w:t>
            </w:r>
            <w:proofErr w:type="spellEnd"/>
          </w:p>
        </w:tc>
        <w:tc>
          <w:tcPr>
            <w:tcW w:w="4871" w:type="dxa"/>
          </w:tcPr>
          <w:p w14:paraId="43B48E53" w14:textId="77777777" w:rsidR="008F008D" w:rsidRDefault="008F008D">
            <w:pPr>
              <w:rPr>
                <w:b/>
              </w:rPr>
            </w:pPr>
          </w:p>
          <w:p w14:paraId="6DDD4842" w14:textId="16CE230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6374F6">
              <w:rPr>
                <w:b/>
              </w:rPr>
              <w:t>February 27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4F87F521" w:rsidR="005763F1" w:rsidRDefault="00692668" w:rsidP="00AF1FFD">
            <w:r>
              <w:t>During the</w:t>
            </w:r>
            <w:r w:rsidR="007E3F0D">
              <w:t xml:space="preserve"> 2</w:t>
            </w:r>
            <w:r w:rsidR="007E3F0D" w:rsidRPr="007E3F0D">
              <w:rPr>
                <w:vertAlign w:val="superscript"/>
              </w:rPr>
              <w:t>nd</w:t>
            </w:r>
            <w:r w:rsidR="007E3F0D">
              <w:t xml:space="preserve"> PE health unit</w:t>
            </w:r>
            <w:r>
              <w:t xml:space="preserve">, I used the skill of personal awareness and responsibility. This relates to this unit heavily because when learning about things like addiction or resilience we needed to be responsible enough to </w:t>
            </w:r>
            <w:r w:rsidR="007E3F0D">
              <w:t xml:space="preserve">learn in deep detail about it. This unit taught me how to better my well-being if I had something like an addiction and needed to stop that addiction. A person’s well-being can mean a series of things, for example, being physically or mentally healthy so in order to be the highest standard within those things you need to use the skill of responsibility. Personal awareness can also include sub-topics such as self-determination and/or self-regulation. Self-determination can be very important to living a healthy life and being able to manage your own life and make your own choices. That is the same case with self-regulation, when being able to </w:t>
            </w:r>
            <w:r w:rsidR="00927989">
              <w:t>self-regulate</w:t>
            </w:r>
            <w:r w:rsidR="007E3F0D">
              <w:t xml:space="preserve"> you can make your learning even more effective just by be</w:t>
            </w:r>
            <w:bookmarkStart w:id="0" w:name="_GoBack"/>
            <w:bookmarkEnd w:id="0"/>
            <w:r w:rsidR="007E3F0D">
              <w:t xml:space="preserve">ing able to manage both your emotions and </w:t>
            </w:r>
            <w:r w:rsidR="00927989">
              <w:t>behaviors</w:t>
            </w:r>
            <w:r w:rsidR="007E3F0D">
              <w:t xml:space="preserve">. This relates to the substance use unit because the use of </w:t>
            </w:r>
            <w:r w:rsidR="00927989">
              <w:t>addictive</w:t>
            </w:r>
            <w:r w:rsidR="007E3F0D">
              <w:t xml:space="preserve"> substances could be a result of lack of </w:t>
            </w:r>
            <w:r w:rsidR="00927989">
              <w:t>responsibility and can also cause a bigger problem with personal awareness and responsibility.</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6199C"/>
    <w:rsid w:val="005763F1"/>
    <w:rsid w:val="00616A5D"/>
    <w:rsid w:val="00617A88"/>
    <w:rsid w:val="006374F6"/>
    <w:rsid w:val="00692668"/>
    <w:rsid w:val="00695272"/>
    <w:rsid w:val="006A7666"/>
    <w:rsid w:val="006F217E"/>
    <w:rsid w:val="007026AF"/>
    <w:rsid w:val="00707F75"/>
    <w:rsid w:val="0074744A"/>
    <w:rsid w:val="0076627E"/>
    <w:rsid w:val="007E3F0D"/>
    <w:rsid w:val="007E62A0"/>
    <w:rsid w:val="00865AD1"/>
    <w:rsid w:val="0087144C"/>
    <w:rsid w:val="008D70AC"/>
    <w:rsid w:val="008F008D"/>
    <w:rsid w:val="008F5EC5"/>
    <w:rsid w:val="00927989"/>
    <w:rsid w:val="00961344"/>
    <w:rsid w:val="00982ED1"/>
    <w:rsid w:val="00AA5131"/>
    <w:rsid w:val="00AF1FFD"/>
    <w:rsid w:val="00B23350"/>
    <w:rsid w:val="00B262D7"/>
    <w:rsid w:val="00B369B1"/>
    <w:rsid w:val="00B37CB3"/>
    <w:rsid w:val="00B8428A"/>
    <w:rsid w:val="00B92071"/>
    <w:rsid w:val="00CD0BB6"/>
    <w:rsid w:val="00D724AC"/>
    <w:rsid w:val="00E14818"/>
    <w:rsid w:val="00E956E4"/>
    <w:rsid w:val="00EB193A"/>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customStyle="1" w:styleId="normaltextrun">
    <w:name w:val="normaltextrun"/>
    <w:basedOn w:val="DefaultParagraphFont"/>
    <w:rsid w:val="006374F6"/>
  </w:style>
  <w:style w:type="character" w:customStyle="1" w:styleId="advancedproofingissue">
    <w:name w:val="advancedproofingissue"/>
    <w:basedOn w:val="DefaultParagraphFont"/>
    <w:rsid w:val="006374F6"/>
  </w:style>
  <w:style w:type="character" w:customStyle="1" w:styleId="eop">
    <w:name w:val="eop"/>
    <w:basedOn w:val="DefaultParagraphFont"/>
    <w:rsid w:val="0063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5459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6C0EE49-49BF-154D-BF55-8FE11BE0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132S-Gillani, Narissa</cp:lastModifiedBy>
  <cp:revision>3</cp:revision>
  <dcterms:created xsi:type="dcterms:W3CDTF">2020-03-04T01:17:00Z</dcterms:created>
  <dcterms:modified xsi:type="dcterms:W3CDTF">2020-03-04T01:28:00Z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