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304E" w14:textId="101D819C" w:rsidR="00A2033F" w:rsidRPr="00A2033F" w:rsidRDefault="00A2033F" w:rsidP="00A2033F">
      <w:pPr>
        <w:pStyle w:val="Subtitle"/>
        <w:rPr>
          <w:lang w:val="fr-CA"/>
        </w:rPr>
      </w:pPr>
      <w:r w:rsidRPr="00A2033F">
        <w:rPr>
          <w:lang w:val="fr-CA"/>
        </w:rPr>
        <w:t xml:space="preserve">Français 11                                                                                              </w:t>
      </w:r>
      <w:r>
        <w:rPr>
          <w:lang w:val="fr-CA"/>
        </w:rPr>
        <w:t xml:space="preserve">  </w:t>
      </w:r>
      <w:r w:rsidRPr="00A2033F">
        <w:rPr>
          <w:lang w:val="fr-CA"/>
        </w:rPr>
        <w:t xml:space="preserve"> M</w:t>
      </w:r>
      <w:r>
        <w:rPr>
          <w:lang w:val="fr-CA"/>
        </w:rPr>
        <w:t xml:space="preserve">aria Benitez </w:t>
      </w:r>
    </w:p>
    <w:p w14:paraId="3F198774" w14:textId="1E6D67A7" w:rsidR="00BC0757" w:rsidRPr="00A2033F" w:rsidRDefault="00BC0757" w:rsidP="00BC0757">
      <w:pPr>
        <w:ind w:firstLine="0"/>
        <w:jc w:val="center"/>
        <w:rPr>
          <w:rFonts w:ascii="Lemon/Milk" w:hAnsi="Lemon/Milk"/>
          <w:sz w:val="28"/>
          <w:szCs w:val="28"/>
          <w:lang w:val="fr-CA"/>
        </w:rPr>
      </w:pPr>
      <w:r w:rsidRPr="00A2033F">
        <w:rPr>
          <w:rFonts w:ascii="Lemon/Milk" w:hAnsi="Lemon/Milk"/>
          <w:sz w:val="28"/>
          <w:szCs w:val="28"/>
          <w:lang w:val="fr-CA"/>
        </w:rPr>
        <w:t>JOUONS UN JEU !</w:t>
      </w:r>
    </w:p>
    <w:p w14:paraId="516E3D9D" w14:textId="77777777" w:rsidR="00BC0757" w:rsidRPr="00A2033F" w:rsidRDefault="00BC0757" w:rsidP="00BC0757">
      <w:pPr>
        <w:ind w:firstLine="0"/>
        <w:jc w:val="center"/>
        <w:rPr>
          <w:rFonts w:ascii="Keep Calm Med" w:hAnsi="Keep Calm Med"/>
          <w:lang w:val="fr-CA"/>
        </w:rPr>
      </w:pPr>
      <w:r w:rsidRPr="00A2033F">
        <w:rPr>
          <w:rFonts w:ascii="Keep Calm Med" w:hAnsi="Keep Calm Med"/>
          <w:lang w:val="fr-CA"/>
        </w:rPr>
        <w:t>______________________________</w:t>
      </w:r>
    </w:p>
    <w:p w14:paraId="0D3E8D06" w14:textId="77777777" w:rsidR="00BC0757" w:rsidRPr="00A2033F" w:rsidRDefault="00BC0757" w:rsidP="00BC0757">
      <w:pPr>
        <w:ind w:firstLine="0"/>
        <w:jc w:val="center"/>
        <w:rPr>
          <w:rFonts w:ascii="Keep Calm Med" w:hAnsi="Keep Calm Med" w:cs="Calibri"/>
          <w:lang w:val="fr-CA"/>
        </w:rPr>
      </w:pPr>
    </w:p>
    <w:p w14:paraId="33B4E29E" w14:textId="77777777" w:rsidR="00BC0757" w:rsidRPr="00A2033F" w:rsidRDefault="00BC0757" w:rsidP="00BC0757">
      <w:pPr>
        <w:ind w:firstLine="0"/>
        <w:jc w:val="center"/>
        <w:rPr>
          <w:rFonts w:ascii="Keep Calm Med" w:hAnsi="Keep Calm Med" w:cs="Calibri"/>
          <w:sz w:val="24"/>
          <w:szCs w:val="24"/>
          <w:lang w:val="fr-CA"/>
        </w:rPr>
      </w:pPr>
      <w:r w:rsidRPr="00A2033F">
        <w:rPr>
          <w:rFonts w:ascii="Keep Calm Med" w:hAnsi="Keep Calm Med" w:cs="Calibri"/>
          <w:sz w:val="24"/>
          <w:szCs w:val="24"/>
          <w:lang w:val="fr-CA"/>
        </w:rPr>
        <w:t>Journal #3 (le 27-31 mai 2019)</w:t>
      </w:r>
    </w:p>
    <w:p w14:paraId="3D668D28" w14:textId="77777777" w:rsidR="00BC0757" w:rsidRPr="00A2033F" w:rsidRDefault="00BC0757" w:rsidP="00BC0757">
      <w:pPr>
        <w:ind w:firstLine="0"/>
        <w:rPr>
          <w:lang w:val="fr-CA"/>
        </w:rPr>
      </w:pPr>
    </w:p>
    <w:tbl>
      <w:tblPr>
        <w:tblStyle w:val="TableGrid"/>
        <w:tblW w:w="9209" w:type="dxa"/>
        <w:tblLook w:val="04A0" w:firstRow="1" w:lastRow="0" w:firstColumn="1" w:lastColumn="0" w:noHBand="0" w:noVBand="1"/>
      </w:tblPr>
      <w:tblGrid>
        <w:gridCol w:w="9209"/>
      </w:tblGrid>
      <w:tr w:rsidR="00BC0757" w:rsidRPr="006F2E1C" w14:paraId="5C3F5412" w14:textId="77777777" w:rsidTr="008C7C5F">
        <w:trPr>
          <w:trHeight w:val="283"/>
        </w:trPr>
        <w:tc>
          <w:tcPr>
            <w:tcW w:w="9209" w:type="dxa"/>
          </w:tcPr>
          <w:p w14:paraId="2242157E" w14:textId="77777777" w:rsidR="00BC0757" w:rsidRPr="00831BD7" w:rsidRDefault="00BC0757" w:rsidP="008C7C5F">
            <w:pPr>
              <w:ind w:firstLine="0"/>
              <w:rPr>
                <w:rFonts w:ascii="Gill Sans" w:hAnsi="Gill Sans" w:cs="Gill Sans"/>
                <w:b/>
                <w:lang w:val="fr-CA"/>
              </w:rPr>
            </w:pPr>
            <w:r w:rsidRPr="00831BD7">
              <w:rPr>
                <w:rFonts w:ascii="Gill Sans" w:hAnsi="Gill Sans" w:cs="Gill Sans"/>
                <w:b/>
                <w:lang w:val="fr-CA"/>
              </w:rPr>
              <w:t xml:space="preserve">Jusqu’ici, je suis content(e) avec le jeu parce que :  </w:t>
            </w:r>
          </w:p>
        </w:tc>
      </w:tr>
      <w:tr w:rsidR="00BC0757" w:rsidRPr="006F2E1C" w14:paraId="139611F9" w14:textId="77777777" w:rsidTr="008C7C5F">
        <w:trPr>
          <w:trHeight w:val="786"/>
        </w:trPr>
        <w:tc>
          <w:tcPr>
            <w:tcW w:w="9209" w:type="dxa"/>
          </w:tcPr>
          <w:p w14:paraId="21C1AE1B" w14:textId="4DC4254F" w:rsidR="00A2033F" w:rsidRDefault="00A2033F" w:rsidP="00A2033F">
            <w:pPr>
              <w:ind w:firstLine="0"/>
              <w:rPr>
                <w:rFonts w:ascii="Gill Sans" w:hAnsi="Gill Sans" w:cs="Gill Sans"/>
                <w:lang w:val="fr-CA"/>
              </w:rPr>
            </w:pPr>
            <w:r>
              <w:rPr>
                <w:rFonts w:ascii="Gill Sans" w:hAnsi="Gill Sans" w:cs="Gill Sans"/>
                <w:lang w:val="fr-CA"/>
              </w:rPr>
              <w:t xml:space="preserve">Je suis contente avec le jeu car on a des bonnes questions et on a </w:t>
            </w:r>
            <w:r w:rsidR="00831BD7">
              <w:rPr>
                <w:rFonts w:ascii="Gill Sans" w:hAnsi="Gill Sans" w:cs="Gill Sans"/>
                <w:lang w:val="fr-CA"/>
              </w:rPr>
              <w:t xml:space="preserve">bien organisé notre travail jusqu’à ici. Au même temps, on apprend à diviser les parties également pour qu’on n’ait pas trop à faire après l’école. Pour ajouter un peu plus, </w:t>
            </w:r>
            <w:r w:rsidR="008C7C5F">
              <w:rPr>
                <w:rFonts w:ascii="Gill Sans" w:hAnsi="Gill Sans" w:cs="Gill Sans"/>
                <w:lang w:val="fr-CA"/>
              </w:rPr>
              <w:t xml:space="preserve">j’aime l’idée de notre jeu et la manière dont ça va fonctionner. </w:t>
            </w:r>
          </w:p>
          <w:p w14:paraId="14D22DD0" w14:textId="78D82B6D" w:rsidR="00BC0757" w:rsidRDefault="00831BD7" w:rsidP="008C7C5F">
            <w:pPr>
              <w:ind w:firstLine="0"/>
              <w:rPr>
                <w:rFonts w:ascii="Gill Sans" w:hAnsi="Gill Sans" w:cs="Gill Sans"/>
                <w:lang w:val="fr-CA"/>
              </w:rPr>
            </w:pPr>
            <w:r>
              <w:rPr>
                <w:rFonts w:ascii="Gill Sans" w:hAnsi="Gill Sans" w:cs="Gill Sans"/>
                <w:lang w:val="fr-CA"/>
              </w:rPr>
              <w:t xml:space="preserve"> </w:t>
            </w:r>
          </w:p>
          <w:p w14:paraId="5E343304" w14:textId="77777777" w:rsidR="00BC0757" w:rsidRPr="000233EE" w:rsidRDefault="00BC0757" w:rsidP="008C7C5F">
            <w:pPr>
              <w:ind w:firstLine="0"/>
              <w:rPr>
                <w:rFonts w:ascii="Gill Sans" w:hAnsi="Gill Sans" w:cs="Gill Sans"/>
                <w:lang w:val="fr-CA"/>
              </w:rPr>
            </w:pPr>
          </w:p>
        </w:tc>
      </w:tr>
      <w:tr w:rsidR="00BC0757" w:rsidRPr="006F2E1C" w14:paraId="443F2636" w14:textId="77777777" w:rsidTr="008C7C5F">
        <w:tc>
          <w:tcPr>
            <w:tcW w:w="9209" w:type="dxa"/>
          </w:tcPr>
          <w:p w14:paraId="7F3C380C" w14:textId="77777777" w:rsidR="00BC0757" w:rsidRPr="006F2E1C" w:rsidRDefault="00BC0757" w:rsidP="008C7C5F">
            <w:pPr>
              <w:ind w:firstLine="0"/>
              <w:rPr>
                <w:rFonts w:ascii="Gill Sans" w:hAnsi="Gill Sans" w:cs="Gill Sans"/>
                <w:b/>
                <w:lang w:val="fr-CA"/>
              </w:rPr>
            </w:pPr>
            <w:r w:rsidRPr="006F2E1C">
              <w:rPr>
                <w:rFonts w:ascii="Gill Sans" w:hAnsi="Gill Sans" w:cs="Gill Sans"/>
                <w:b/>
                <w:lang w:val="fr-CA"/>
              </w:rPr>
              <w:t xml:space="preserve">Une chose que j’aurais aimé faire différemment est : </w:t>
            </w:r>
          </w:p>
        </w:tc>
      </w:tr>
      <w:tr w:rsidR="00BC0757" w:rsidRPr="006F2E1C" w14:paraId="3EB1609D" w14:textId="77777777" w:rsidTr="008C7C5F">
        <w:trPr>
          <w:trHeight w:val="157"/>
        </w:trPr>
        <w:tc>
          <w:tcPr>
            <w:tcW w:w="9209" w:type="dxa"/>
          </w:tcPr>
          <w:p w14:paraId="45A9B737" w14:textId="777A943D" w:rsidR="00BC0757" w:rsidRPr="006F2E1C" w:rsidRDefault="006F2E1C" w:rsidP="008C7C5F">
            <w:pPr>
              <w:ind w:firstLine="0"/>
              <w:rPr>
                <w:rFonts w:ascii="Gill Sans" w:hAnsi="Gill Sans" w:cs="Gill Sans"/>
                <w:lang w:val="fr-CA"/>
              </w:rPr>
            </w:pPr>
            <w:r w:rsidRPr="006F2E1C">
              <w:rPr>
                <w:rFonts w:ascii="Gill Sans" w:hAnsi="Gill Sans" w:cs="Gill Sans"/>
                <w:lang w:val="fr-CA"/>
              </w:rPr>
              <w:t>Si on avait eu p</w:t>
            </w:r>
            <w:r>
              <w:rPr>
                <w:rFonts w:ascii="Gill Sans" w:hAnsi="Gill Sans" w:cs="Gill Sans"/>
                <w:lang w:val="fr-CA"/>
              </w:rPr>
              <w:t xml:space="preserve">lus de temps pour parler à propos le jeu, peut-être on aurait pu en ajouter plus des règles et activités pour faire le jeu plus amusant. Bien sûr que je suis contente avec ce qu’on a, mais il serait mieux d’ajouter des petits détails. </w:t>
            </w:r>
          </w:p>
          <w:p w14:paraId="2EB5EA95" w14:textId="77777777" w:rsidR="00BC0757" w:rsidRDefault="00BC0757" w:rsidP="008C7C5F">
            <w:pPr>
              <w:ind w:firstLine="0"/>
              <w:rPr>
                <w:rFonts w:ascii="Gill Sans" w:hAnsi="Gill Sans" w:cs="Gill Sans"/>
                <w:lang w:val="fr-CA"/>
              </w:rPr>
            </w:pPr>
          </w:p>
          <w:p w14:paraId="13F525A1" w14:textId="77777777" w:rsidR="00BC0757" w:rsidRPr="000233EE" w:rsidRDefault="00BC0757" w:rsidP="008C7C5F">
            <w:pPr>
              <w:ind w:firstLine="0"/>
              <w:rPr>
                <w:rFonts w:ascii="Gill Sans" w:hAnsi="Gill Sans" w:cs="Gill Sans"/>
                <w:lang w:val="fr-CA"/>
              </w:rPr>
            </w:pPr>
          </w:p>
        </w:tc>
      </w:tr>
      <w:tr w:rsidR="00BC0757" w:rsidRPr="006F2E1C" w14:paraId="29B5AF77" w14:textId="77777777" w:rsidTr="008C7C5F">
        <w:tc>
          <w:tcPr>
            <w:tcW w:w="9209" w:type="dxa"/>
          </w:tcPr>
          <w:p w14:paraId="35D439AF" w14:textId="77777777" w:rsidR="00BC0757" w:rsidRPr="006F2E1C" w:rsidRDefault="00BC0757" w:rsidP="00BC0757">
            <w:pPr>
              <w:ind w:firstLine="0"/>
              <w:rPr>
                <w:rFonts w:ascii="Gill Sans" w:hAnsi="Gill Sans" w:cs="Gill Sans"/>
                <w:b/>
                <w:lang w:val="fr-CA"/>
              </w:rPr>
            </w:pPr>
            <w:r w:rsidRPr="006F2E1C">
              <w:rPr>
                <w:rFonts w:ascii="Gill Sans" w:hAnsi="Gill Sans" w:cs="Gill Sans"/>
                <w:b/>
                <w:lang w:val="fr-CA"/>
              </w:rPr>
              <w:t xml:space="preserve">Ce qu’on aimerait accomplir </w:t>
            </w:r>
            <w:r w:rsidRPr="006F2E1C">
              <w:rPr>
                <w:rFonts w:ascii="Gill Sans" w:hAnsi="Gill Sans" w:cs="Gill Sans"/>
                <w:b/>
                <w:u w:val="single"/>
                <w:lang w:val="fr-CA"/>
              </w:rPr>
              <w:t>avant</w:t>
            </w:r>
            <w:r w:rsidRPr="006F2E1C">
              <w:rPr>
                <w:rFonts w:ascii="Gill Sans" w:hAnsi="Gill Sans" w:cs="Gill Sans"/>
                <w:b/>
                <w:lang w:val="fr-CA"/>
              </w:rPr>
              <w:t xml:space="preserve"> la fin de la semaine prochaine est :</w:t>
            </w:r>
          </w:p>
        </w:tc>
      </w:tr>
      <w:tr w:rsidR="00BC0757" w:rsidRPr="006F2E1C" w14:paraId="5CC4310D" w14:textId="77777777" w:rsidTr="008C7C5F">
        <w:trPr>
          <w:trHeight w:val="74"/>
        </w:trPr>
        <w:tc>
          <w:tcPr>
            <w:tcW w:w="9209" w:type="dxa"/>
          </w:tcPr>
          <w:p w14:paraId="3A19273F" w14:textId="32C9C365" w:rsidR="00BC0757" w:rsidRDefault="006F2E1C" w:rsidP="008C7C5F">
            <w:pPr>
              <w:ind w:firstLine="0"/>
              <w:rPr>
                <w:rFonts w:ascii="Gill Sans" w:hAnsi="Gill Sans" w:cs="Gill Sans"/>
                <w:lang w:val="fr-CA"/>
              </w:rPr>
            </w:pPr>
            <w:r>
              <w:rPr>
                <w:rFonts w:ascii="Gill Sans" w:hAnsi="Gill Sans" w:cs="Gill Sans"/>
                <w:lang w:val="fr-CA"/>
              </w:rPr>
              <w:t xml:space="preserve">Finir avec l’schéma du jeu, l’imprimer, avoir au moins moitié du tableau fini pour qu’on ne soit pas trop préoccupés quand le jour à remettre s’approche. Aussi on devrait commencer à filmer le vidéo pour la bande annonce.  </w:t>
            </w:r>
          </w:p>
          <w:p w14:paraId="64676D6F" w14:textId="77777777" w:rsidR="00BC0757" w:rsidRDefault="00BC0757" w:rsidP="008C7C5F">
            <w:pPr>
              <w:ind w:firstLine="0"/>
              <w:rPr>
                <w:rFonts w:ascii="Gill Sans" w:hAnsi="Gill Sans" w:cs="Gill Sans"/>
                <w:lang w:val="fr-CA"/>
              </w:rPr>
            </w:pPr>
          </w:p>
          <w:p w14:paraId="6EDE2F29" w14:textId="77777777" w:rsidR="00BC0757" w:rsidRPr="000233EE" w:rsidRDefault="00BC0757" w:rsidP="008C7C5F">
            <w:pPr>
              <w:ind w:firstLine="0"/>
              <w:rPr>
                <w:rFonts w:ascii="Gill Sans" w:hAnsi="Gill Sans" w:cs="Gill Sans"/>
                <w:lang w:val="fr-CA"/>
              </w:rPr>
            </w:pPr>
          </w:p>
        </w:tc>
      </w:tr>
      <w:tr w:rsidR="00BC0757" w:rsidRPr="000233EE" w14:paraId="631E0BA6" w14:textId="77777777" w:rsidTr="008C7C5F">
        <w:trPr>
          <w:trHeight w:val="144"/>
        </w:trPr>
        <w:tc>
          <w:tcPr>
            <w:tcW w:w="9209" w:type="dxa"/>
          </w:tcPr>
          <w:p w14:paraId="6D9AB4FC" w14:textId="77777777" w:rsidR="00BC0757" w:rsidRPr="005B323E" w:rsidRDefault="00BC0757" w:rsidP="008C7C5F">
            <w:pPr>
              <w:ind w:firstLine="0"/>
              <w:rPr>
                <w:rFonts w:ascii="Gill Sans" w:hAnsi="Gill Sans" w:cs="Gill Sans"/>
                <w:b/>
                <w:lang w:val="fr-CA"/>
              </w:rPr>
            </w:pPr>
            <w:r w:rsidRPr="005B323E">
              <w:rPr>
                <w:rFonts w:ascii="Gill Sans" w:hAnsi="Gill Sans" w:cs="Gill Sans"/>
                <w:b/>
                <w:lang w:val="fr-CA"/>
              </w:rPr>
              <w:t xml:space="preserve">Avez-vous divisé les responsabilités ? Si oui, comment ? </w:t>
            </w:r>
          </w:p>
        </w:tc>
      </w:tr>
      <w:tr w:rsidR="00BC0757" w:rsidRPr="006F2E1C" w14:paraId="356B7013" w14:textId="77777777" w:rsidTr="008C7C5F">
        <w:trPr>
          <w:trHeight w:val="772"/>
        </w:trPr>
        <w:tc>
          <w:tcPr>
            <w:tcW w:w="9209" w:type="dxa"/>
          </w:tcPr>
          <w:p w14:paraId="12B1D2EC" w14:textId="4C45B4D8" w:rsidR="00BC0757" w:rsidRDefault="006F2E1C" w:rsidP="008C7C5F">
            <w:pPr>
              <w:ind w:firstLine="0"/>
              <w:rPr>
                <w:rFonts w:ascii="Gill Sans" w:hAnsi="Gill Sans" w:cs="Gill Sans"/>
                <w:lang w:val="fr-CA"/>
              </w:rPr>
            </w:pPr>
            <w:r>
              <w:rPr>
                <w:rFonts w:ascii="Gill Sans" w:hAnsi="Gill Sans" w:cs="Gill Sans"/>
                <w:lang w:val="fr-CA"/>
              </w:rPr>
              <w:t xml:space="preserve">On les avait </w:t>
            </w:r>
            <w:r w:rsidR="005B323E">
              <w:rPr>
                <w:rFonts w:ascii="Gill Sans" w:hAnsi="Gill Sans" w:cs="Gill Sans"/>
                <w:lang w:val="fr-CA"/>
              </w:rPr>
              <w:t>divisés</w:t>
            </w:r>
            <w:r>
              <w:rPr>
                <w:rFonts w:ascii="Gill Sans" w:hAnsi="Gill Sans" w:cs="Gill Sans"/>
                <w:lang w:val="fr-CA"/>
              </w:rPr>
              <w:t xml:space="preserve">, bien sûr du commencement, mais </w:t>
            </w:r>
            <w:r w:rsidR="005B323E">
              <w:rPr>
                <w:rFonts w:ascii="Gill Sans" w:hAnsi="Gill Sans" w:cs="Gill Sans"/>
                <w:lang w:val="fr-CA"/>
              </w:rPr>
              <w:t xml:space="preserve">après une semaine les choses ont complètement changé et des rôles et responsabilités aussi. Pas tout le groupe savait de ceci, et il y avait un malentendu et des choses se sont effacés, dont jusqu’à ici on a quelques problèmes à comprendre qui fait quoi, ou comment, mais on trouvera une solution pour ceci. </w:t>
            </w:r>
          </w:p>
          <w:p w14:paraId="7C2BBFD6" w14:textId="77777777" w:rsidR="00BC0757" w:rsidRPr="000233EE" w:rsidRDefault="00BC0757" w:rsidP="008C7C5F">
            <w:pPr>
              <w:ind w:firstLine="0"/>
              <w:rPr>
                <w:rFonts w:ascii="Gill Sans" w:hAnsi="Gill Sans" w:cs="Gill Sans"/>
                <w:lang w:val="fr-CA"/>
              </w:rPr>
            </w:pPr>
          </w:p>
        </w:tc>
      </w:tr>
      <w:tr w:rsidR="00BC0757" w:rsidRPr="006F2E1C" w14:paraId="173CE5BC" w14:textId="77777777" w:rsidTr="00BC0757">
        <w:trPr>
          <w:trHeight w:val="297"/>
        </w:trPr>
        <w:tc>
          <w:tcPr>
            <w:tcW w:w="9209" w:type="dxa"/>
          </w:tcPr>
          <w:p w14:paraId="75B76224" w14:textId="77777777" w:rsidR="00BC0757" w:rsidRPr="005B323E" w:rsidRDefault="00BC0757" w:rsidP="008C7C5F">
            <w:pPr>
              <w:ind w:firstLine="0"/>
              <w:rPr>
                <w:rFonts w:ascii="Gill Sans" w:hAnsi="Gill Sans" w:cs="Gill Sans"/>
                <w:b/>
                <w:lang w:val="fr-CA"/>
              </w:rPr>
            </w:pPr>
            <w:r w:rsidRPr="005B323E">
              <w:rPr>
                <w:rFonts w:ascii="Gill Sans" w:hAnsi="Gill Sans" w:cs="Gill Sans"/>
                <w:b/>
                <w:lang w:val="fr-CA"/>
              </w:rPr>
              <w:t>Un exemple d’une façon dont nous avons changé notre jeu depuis le début est… :</w:t>
            </w:r>
          </w:p>
        </w:tc>
      </w:tr>
      <w:tr w:rsidR="00BC0757" w:rsidRPr="006F2E1C" w14:paraId="1EC3076C" w14:textId="77777777" w:rsidTr="008C7C5F">
        <w:trPr>
          <w:trHeight w:val="925"/>
        </w:trPr>
        <w:tc>
          <w:tcPr>
            <w:tcW w:w="9209" w:type="dxa"/>
          </w:tcPr>
          <w:p w14:paraId="16460B15" w14:textId="7C5BEDBD" w:rsidR="00BC0757" w:rsidRDefault="005B323E" w:rsidP="008C7C5F">
            <w:pPr>
              <w:ind w:firstLine="0"/>
              <w:rPr>
                <w:rFonts w:ascii="Gill Sans" w:hAnsi="Gill Sans" w:cs="Gill Sans"/>
                <w:lang w:val="fr-CA"/>
              </w:rPr>
            </w:pPr>
            <w:r>
              <w:rPr>
                <w:rFonts w:ascii="Gill Sans" w:hAnsi="Gill Sans" w:cs="Gill Sans"/>
                <w:lang w:val="fr-CA"/>
              </w:rPr>
              <w:t xml:space="preserve">L’idée de représentation, quelques catégories et presque seulement ça. On a essayé jusqu’ici à garder presque tout le même. </w:t>
            </w:r>
          </w:p>
          <w:p w14:paraId="2330700F" w14:textId="77777777" w:rsidR="00BC0757" w:rsidRDefault="00BC0757" w:rsidP="008C7C5F">
            <w:pPr>
              <w:ind w:firstLine="0"/>
              <w:rPr>
                <w:rFonts w:ascii="Gill Sans" w:hAnsi="Gill Sans" w:cs="Gill Sans"/>
                <w:lang w:val="fr-CA"/>
              </w:rPr>
            </w:pPr>
          </w:p>
          <w:p w14:paraId="1447BA4E" w14:textId="77777777" w:rsidR="00BC0757" w:rsidRDefault="00BC0757" w:rsidP="008C7C5F">
            <w:pPr>
              <w:ind w:firstLine="0"/>
              <w:rPr>
                <w:rFonts w:ascii="Gill Sans" w:hAnsi="Gill Sans" w:cs="Gill Sans"/>
                <w:lang w:val="fr-CA"/>
              </w:rPr>
            </w:pPr>
          </w:p>
        </w:tc>
      </w:tr>
      <w:tr w:rsidR="00BC0757" w:rsidRPr="006F2E1C" w14:paraId="1D35517F" w14:textId="77777777" w:rsidTr="008C7C5F">
        <w:trPr>
          <w:trHeight w:val="534"/>
        </w:trPr>
        <w:tc>
          <w:tcPr>
            <w:tcW w:w="9209" w:type="dxa"/>
          </w:tcPr>
          <w:p w14:paraId="3B007FD8" w14:textId="77777777" w:rsidR="00BC0757" w:rsidRPr="005B323E" w:rsidRDefault="00BC0757" w:rsidP="008C7C5F">
            <w:pPr>
              <w:ind w:firstLine="0"/>
              <w:rPr>
                <w:rFonts w:ascii="Gill Sans" w:hAnsi="Gill Sans" w:cs="Gill Sans"/>
                <w:b/>
                <w:lang w:val="fr-CA"/>
              </w:rPr>
            </w:pPr>
            <w:r w:rsidRPr="005B323E">
              <w:rPr>
                <w:rFonts w:ascii="Gill Sans" w:hAnsi="Gill Sans" w:cs="Gill Sans"/>
                <w:b/>
                <w:lang w:val="fr-CA"/>
              </w:rPr>
              <w:t>Si je devais me donner une note sur 5 sur mes contributions/ma capacité de travailler en équipe jusqu’ici, je me donnerais ___/5 parce que… :</w:t>
            </w:r>
          </w:p>
        </w:tc>
      </w:tr>
      <w:tr w:rsidR="00BC0757" w:rsidRPr="006F2E1C" w14:paraId="48A5CEBA" w14:textId="77777777" w:rsidTr="008C7C5F">
        <w:trPr>
          <w:trHeight w:val="925"/>
        </w:trPr>
        <w:tc>
          <w:tcPr>
            <w:tcW w:w="9209" w:type="dxa"/>
          </w:tcPr>
          <w:p w14:paraId="21842851" w14:textId="46A668C8" w:rsidR="00BC0757" w:rsidRDefault="005B323E" w:rsidP="008C7C5F">
            <w:pPr>
              <w:ind w:firstLine="0"/>
              <w:rPr>
                <w:rFonts w:ascii="Gill Sans" w:hAnsi="Gill Sans" w:cs="Gill Sans"/>
                <w:lang w:val="fr-CA"/>
              </w:rPr>
            </w:pPr>
            <w:r>
              <w:rPr>
                <w:rFonts w:ascii="Gill Sans" w:hAnsi="Gill Sans" w:cs="Gill Sans"/>
                <w:lang w:val="fr-CA"/>
              </w:rPr>
              <w:t xml:space="preserve">Au commencement j’aurais dit cinq, mais il se passe que quelqu’un a effacé tout le travail que j’ai fait jusqu’ici alors maintenant il ressemble comme si je n’ai rien fait, donc peut-être un 3. Même maintenant si j’essaye de faire quelque chose, personne ne me donne pas la chance. La seule chose que je peux faire jusqu’ici c’est de voir la grammaire, changer des questions et bien sûr aider avec les idées du jeu. </w:t>
            </w:r>
          </w:p>
          <w:p w14:paraId="05B26DDC" w14:textId="77777777" w:rsidR="00BC0757" w:rsidRDefault="00BC0757" w:rsidP="008C7C5F">
            <w:pPr>
              <w:ind w:firstLine="0"/>
              <w:rPr>
                <w:rFonts w:ascii="Gill Sans" w:hAnsi="Gill Sans" w:cs="Gill Sans"/>
                <w:lang w:val="fr-CA"/>
              </w:rPr>
            </w:pPr>
          </w:p>
          <w:p w14:paraId="292D4466" w14:textId="77777777" w:rsidR="00BC0757" w:rsidRDefault="00BC0757" w:rsidP="008C7C5F">
            <w:pPr>
              <w:ind w:firstLine="0"/>
              <w:rPr>
                <w:rFonts w:ascii="Gill Sans" w:hAnsi="Gill Sans" w:cs="Gill Sans"/>
                <w:lang w:val="fr-CA"/>
              </w:rPr>
            </w:pPr>
          </w:p>
        </w:tc>
      </w:tr>
      <w:tr w:rsidR="00BC0757" w:rsidRPr="006F2E1C" w14:paraId="29914198" w14:textId="77777777" w:rsidTr="008C7C5F">
        <w:trPr>
          <w:trHeight w:val="214"/>
        </w:trPr>
        <w:tc>
          <w:tcPr>
            <w:tcW w:w="9209" w:type="dxa"/>
          </w:tcPr>
          <w:p w14:paraId="1BF88EF6" w14:textId="77777777" w:rsidR="00BC0757" w:rsidRPr="008A5397" w:rsidRDefault="00BC0757" w:rsidP="008C7C5F">
            <w:pPr>
              <w:ind w:firstLine="0"/>
              <w:rPr>
                <w:rFonts w:ascii="Gill Sans" w:hAnsi="Gill Sans" w:cs="Gill Sans"/>
                <w:b/>
                <w:lang w:val="fr-CA"/>
              </w:rPr>
            </w:pPr>
            <w:r w:rsidRPr="008A5397">
              <w:rPr>
                <w:rFonts w:ascii="Gill Sans" w:hAnsi="Gill Sans" w:cs="Gill Sans"/>
                <w:b/>
                <w:lang w:val="fr-CA"/>
              </w:rPr>
              <w:t>Après une moitié du projet, je me sens (bien / fier(ère) / inquiet(</w:t>
            </w:r>
            <w:proofErr w:type="spellStart"/>
            <w:r w:rsidRPr="008A5397">
              <w:rPr>
                <w:rFonts w:ascii="Gill Sans" w:hAnsi="Gill Sans" w:cs="Gill Sans"/>
                <w:b/>
                <w:lang w:val="fr-CA"/>
              </w:rPr>
              <w:t>ète</w:t>
            </w:r>
            <w:proofErr w:type="spellEnd"/>
            <w:r w:rsidRPr="008A5397">
              <w:rPr>
                <w:rFonts w:ascii="Gill Sans" w:hAnsi="Gill Sans" w:cs="Gill Sans"/>
                <w:b/>
                <w:lang w:val="fr-CA"/>
              </w:rPr>
              <w:t>) / stressé(e)) parce que… :</w:t>
            </w:r>
          </w:p>
        </w:tc>
      </w:tr>
      <w:tr w:rsidR="00BC0757" w:rsidRPr="006F2E1C" w14:paraId="1CB74A7C" w14:textId="77777777" w:rsidTr="008C7C5F">
        <w:trPr>
          <w:trHeight w:val="1024"/>
        </w:trPr>
        <w:tc>
          <w:tcPr>
            <w:tcW w:w="9209" w:type="dxa"/>
          </w:tcPr>
          <w:p w14:paraId="448E2FF9" w14:textId="04971946" w:rsidR="00BC0757" w:rsidRDefault="005B323E" w:rsidP="008C7C5F">
            <w:pPr>
              <w:ind w:firstLine="0"/>
              <w:rPr>
                <w:rFonts w:ascii="Gill Sans" w:hAnsi="Gill Sans" w:cs="Gill Sans"/>
                <w:lang w:val="fr-CA"/>
              </w:rPr>
            </w:pPr>
            <w:r>
              <w:rPr>
                <w:rFonts w:ascii="Gill Sans" w:hAnsi="Gill Sans" w:cs="Gill Sans"/>
                <w:lang w:val="fr-CA"/>
              </w:rPr>
              <w:lastRenderedPageBreak/>
              <w:t xml:space="preserve">Un peu inquiète qu’on ne finira pas on temps, mais fière de que quand on finisse le jeu sera amusant et on aura tout fini. </w:t>
            </w:r>
          </w:p>
          <w:p w14:paraId="3BC243C6" w14:textId="77777777" w:rsidR="00BC0757" w:rsidRDefault="00BC0757" w:rsidP="008C7C5F">
            <w:pPr>
              <w:ind w:firstLine="0"/>
              <w:rPr>
                <w:rFonts w:ascii="Gill Sans" w:hAnsi="Gill Sans" w:cs="Gill Sans"/>
                <w:lang w:val="fr-CA"/>
              </w:rPr>
            </w:pPr>
          </w:p>
          <w:p w14:paraId="26AED893" w14:textId="77777777" w:rsidR="00BC0757" w:rsidRDefault="00BC0757" w:rsidP="008C7C5F">
            <w:pPr>
              <w:ind w:firstLine="0"/>
              <w:rPr>
                <w:rFonts w:ascii="Gill Sans" w:hAnsi="Gill Sans" w:cs="Gill Sans"/>
                <w:lang w:val="fr-CA"/>
              </w:rPr>
            </w:pPr>
            <w:bookmarkStart w:id="0" w:name="_GoBack"/>
            <w:bookmarkEnd w:id="0"/>
          </w:p>
        </w:tc>
      </w:tr>
      <w:tr w:rsidR="00BC0757" w:rsidRPr="006F2E1C" w14:paraId="0FDAB1DF" w14:textId="77777777" w:rsidTr="008C7C5F">
        <w:trPr>
          <w:trHeight w:val="310"/>
        </w:trPr>
        <w:tc>
          <w:tcPr>
            <w:tcW w:w="9209" w:type="dxa"/>
            <w:shd w:val="clear" w:color="auto" w:fill="000000" w:themeFill="text1"/>
          </w:tcPr>
          <w:p w14:paraId="3EB12AAC" w14:textId="77777777" w:rsidR="00BC0757" w:rsidRDefault="00BC0757" w:rsidP="008C7C5F">
            <w:pPr>
              <w:ind w:firstLine="0"/>
              <w:rPr>
                <w:rFonts w:ascii="Gill Sans" w:hAnsi="Gill Sans" w:cs="Gill Sans"/>
                <w:lang w:val="fr-CA"/>
              </w:rPr>
            </w:pPr>
          </w:p>
          <w:p w14:paraId="2DBEE818" w14:textId="77777777" w:rsidR="00BC0757" w:rsidRDefault="00BC0757" w:rsidP="008C7C5F">
            <w:pPr>
              <w:ind w:firstLine="0"/>
              <w:rPr>
                <w:rFonts w:ascii="Gill Sans" w:hAnsi="Gill Sans" w:cs="Gill Sans"/>
                <w:lang w:val="fr-CA"/>
              </w:rPr>
            </w:pPr>
          </w:p>
        </w:tc>
      </w:tr>
    </w:tbl>
    <w:p w14:paraId="53E6609F" w14:textId="77777777" w:rsidR="00BC0757" w:rsidRPr="000233EE" w:rsidRDefault="00BC0757" w:rsidP="00BC0757">
      <w:pPr>
        <w:ind w:firstLine="0"/>
        <w:rPr>
          <w:lang w:val="fr-CA"/>
        </w:rPr>
      </w:pPr>
    </w:p>
    <w:p w14:paraId="48159ED6" w14:textId="77777777" w:rsidR="008C7C5F" w:rsidRPr="00A2033F" w:rsidRDefault="008C7C5F">
      <w:pPr>
        <w:rPr>
          <w:lang w:val="fr-CA"/>
        </w:rPr>
      </w:pPr>
    </w:p>
    <w:sectPr w:rsidR="008C7C5F" w:rsidRPr="00A2033F"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57"/>
    <w:rsid w:val="004B1FBC"/>
    <w:rsid w:val="005B323E"/>
    <w:rsid w:val="006837F1"/>
    <w:rsid w:val="006F2E1C"/>
    <w:rsid w:val="00831BD7"/>
    <w:rsid w:val="008A5397"/>
    <w:rsid w:val="008C7C5F"/>
    <w:rsid w:val="00A2033F"/>
    <w:rsid w:val="00B66C01"/>
    <w:rsid w:val="00B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8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757"/>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57"/>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2033F"/>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A2033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Benitez</cp:lastModifiedBy>
  <cp:revision>4</cp:revision>
  <dcterms:created xsi:type="dcterms:W3CDTF">2019-05-30T20:14:00Z</dcterms:created>
  <dcterms:modified xsi:type="dcterms:W3CDTF">2019-06-02T03:36:00Z</dcterms:modified>
</cp:coreProperties>
</file>