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74D7B" w14:textId="08278F90" w:rsidR="00AD6BE4" w:rsidRDefault="00684B87" w:rsidP="00684B87">
      <w:pPr>
        <w:jc w:val="center"/>
        <w:rPr>
          <w:rFonts w:ascii="Perpetua" w:hAnsi="Perpetua"/>
          <w:i/>
          <w:iCs/>
          <w:lang w:val="fr-CA"/>
        </w:rPr>
      </w:pPr>
      <w:r w:rsidRPr="00684B87">
        <w:rPr>
          <w:rFonts w:ascii="Perpetua" w:hAnsi="Perpetua"/>
          <w:b/>
          <w:bCs/>
          <w:u w:val="single"/>
          <w:lang w:val="fr-CA"/>
        </w:rPr>
        <w:t>Français 12</w:t>
      </w:r>
      <w:r>
        <w:rPr>
          <w:rFonts w:ascii="Perpetua" w:hAnsi="Perpetua"/>
          <w:b/>
          <w:bCs/>
          <w:u w:val="single"/>
          <w:lang w:val="fr-CA"/>
        </w:rPr>
        <w:t xml:space="preserve"> – Incendies</w:t>
      </w:r>
      <w:r>
        <w:rPr>
          <w:rFonts w:ascii="Perpetua" w:hAnsi="Perpetua"/>
          <w:b/>
          <w:bCs/>
          <w:u w:val="single"/>
          <w:lang w:val="fr-CA"/>
        </w:rPr>
        <w:br/>
      </w:r>
      <w:r>
        <w:rPr>
          <w:rFonts w:ascii="Perpetua" w:hAnsi="Perpetua"/>
          <w:i/>
          <w:iCs/>
          <w:lang w:val="fr-CA"/>
        </w:rPr>
        <w:t>Guide de lecture</w:t>
      </w:r>
    </w:p>
    <w:p w14:paraId="16F7BC50" w14:textId="77777777" w:rsidR="00AD6BE4" w:rsidRPr="00AD6BE4" w:rsidRDefault="00AD6BE4" w:rsidP="00684B87">
      <w:pPr>
        <w:jc w:val="center"/>
        <w:rPr>
          <w:rFonts w:ascii="Perpetua" w:hAnsi="Perpetua"/>
          <w:lang w:val="fr-CA"/>
        </w:rPr>
      </w:pPr>
    </w:p>
    <w:p w14:paraId="5EBBBCCC" w14:textId="47EC5E61" w:rsidR="00AD6BE4" w:rsidRPr="00AD6BE4" w:rsidRDefault="005336D1" w:rsidP="00684B87">
      <w:pPr>
        <w:jc w:val="center"/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ACTE </w:t>
      </w:r>
      <w:r w:rsidR="000F7EBC">
        <w:rPr>
          <w:rFonts w:ascii="Perpetua" w:hAnsi="Perpetua"/>
          <w:lang w:val="fr-CA"/>
        </w:rPr>
        <w:t>2</w:t>
      </w:r>
      <w:r>
        <w:rPr>
          <w:rFonts w:ascii="Perpetua" w:hAnsi="Perpetua"/>
          <w:lang w:val="fr-CA"/>
        </w:rPr>
        <w:t xml:space="preserve"> : INCENDIE DE </w:t>
      </w:r>
      <w:r w:rsidR="000F7EBC">
        <w:rPr>
          <w:rFonts w:ascii="Perpetua" w:hAnsi="Perpetua"/>
          <w:lang w:val="fr-CA"/>
        </w:rPr>
        <w:t>L’ENFANCE</w:t>
      </w:r>
    </w:p>
    <w:p w14:paraId="2D41FD79" w14:textId="7CC2689F" w:rsidR="00AD6BE4" w:rsidRDefault="00AD6BE4" w:rsidP="00AD6BE4">
      <w:pPr>
        <w:rPr>
          <w:rFonts w:ascii="Perpetua" w:hAnsi="Perpetua"/>
          <w:lang w:val="fr-CA"/>
        </w:rPr>
      </w:pPr>
    </w:p>
    <w:p w14:paraId="1F0EE976" w14:textId="39AFB2B1" w:rsidR="009C09ED" w:rsidRDefault="00AD6BE4" w:rsidP="00AD6BE4">
      <w:pPr>
        <w:rPr>
          <w:rFonts w:ascii="Perpetua" w:hAnsi="Perpetua"/>
          <w:lang w:val="fr-CA"/>
        </w:rPr>
      </w:pPr>
      <w:r w:rsidRPr="00F758A0">
        <w:rPr>
          <w:rFonts w:ascii="Perpetua" w:hAnsi="Perpetua"/>
          <w:u w:val="single"/>
          <w:lang w:val="fr-CA"/>
        </w:rPr>
        <w:t>Scène</w:t>
      </w:r>
      <w:r w:rsidR="00F758A0" w:rsidRPr="00F758A0">
        <w:rPr>
          <w:rFonts w:ascii="Perpetua" w:hAnsi="Perpetua"/>
          <w:u w:val="single"/>
          <w:lang w:val="fr-CA"/>
        </w:rPr>
        <w:t>s 12-1</w:t>
      </w:r>
      <w:r w:rsidR="009C09ED">
        <w:rPr>
          <w:rFonts w:ascii="Perpetua" w:hAnsi="Perpetua"/>
          <w:u w:val="single"/>
          <w:lang w:val="fr-CA"/>
        </w:rPr>
        <w:t>6</w:t>
      </w:r>
      <w:r w:rsidR="00F758A0" w:rsidRPr="00F758A0">
        <w:rPr>
          <w:rFonts w:ascii="Perpetua" w:hAnsi="Perpetua"/>
          <w:u w:val="single"/>
          <w:lang w:val="fr-CA"/>
        </w:rPr>
        <w:br/>
      </w:r>
      <w:r w:rsidR="000F7EBC" w:rsidRPr="000F7EBC">
        <w:rPr>
          <w:rFonts w:ascii="Perpetua" w:hAnsi="Perpetua"/>
          <w:lang w:val="fr-CA"/>
        </w:rPr>
        <w:t>Le nom sur la pierre</w:t>
      </w:r>
      <w:r w:rsidR="005336D1" w:rsidRPr="000F7EBC">
        <w:rPr>
          <w:rFonts w:ascii="Perpetua" w:hAnsi="Perpetua"/>
          <w:lang w:val="fr-CA"/>
        </w:rPr>
        <w:t xml:space="preserve"> </w:t>
      </w:r>
      <w:r w:rsidR="00FF63D2" w:rsidRPr="000F7EBC">
        <w:rPr>
          <w:rFonts w:ascii="Perpetua" w:hAnsi="Perpetua"/>
          <w:lang w:val="fr-CA"/>
        </w:rPr>
        <w:t>(p.</w:t>
      </w:r>
      <w:r w:rsidR="000F7EBC" w:rsidRPr="000F7EBC">
        <w:rPr>
          <w:rFonts w:ascii="Perpetua" w:hAnsi="Perpetua"/>
          <w:lang w:val="fr-CA"/>
        </w:rPr>
        <w:t>49-50</w:t>
      </w:r>
      <w:r w:rsidR="00FF63D2" w:rsidRPr="000F7EBC">
        <w:rPr>
          <w:rFonts w:ascii="Perpetua" w:hAnsi="Perpetua"/>
          <w:lang w:val="fr-CA"/>
        </w:rPr>
        <w:t xml:space="preserve">) </w:t>
      </w:r>
      <w:r w:rsidR="005336D1" w:rsidRPr="000F7EBC">
        <w:rPr>
          <w:rFonts w:ascii="Perpetua" w:hAnsi="Perpetua"/>
          <w:lang w:val="fr-CA"/>
        </w:rPr>
        <w:t xml:space="preserve">– </w:t>
      </w:r>
      <w:r w:rsidR="00C73D16" w:rsidRPr="000F7EBC">
        <w:rPr>
          <w:rFonts w:ascii="Perpetua" w:hAnsi="Perpetua"/>
          <w:lang w:val="fr-CA"/>
        </w:rPr>
        <w:t>Nawal</w:t>
      </w:r>
      <w:r w:rsidR="007926F4" w:rsidRPr="000F7EBC">
        <w:rPr>
          <w:rFonts w:ascii="Perpetua" w:hAnsi="Perpetua"/>
          <w:lang w:val="fr-CA"/>
        </w:rPr>
        <w:t xml:space="preserve"> | </w:t>
      </w:r>
      <w:r w:rsidR="00521314">
        <w:rPr>
          <w:rFonts w:ascii="Perpetua" w:hAnsi="Perpetua"/>
          <w:lang w:val="fr-CA"/>
        </w:rPr>
        <w:t xml:space="preserve">Devant le tombe de </w:t>
      </w:r>
      <w:proofErr w:type="spellStart"/>
      <w:r w:rsidR="00521314">
        <w:rPr>
          <w:rFonts w:ascii="Perpetua" w:hAnsi="Perpetua"/>
          <w:lang w:val="fr-CA"/>
        </w:rPr>
        <w:t>Nazira</w:t>
      </w:r>
      <w:proofErr w:type="spellEnd"/>
      <w:r w:rsidR="000F7EBC" w:rsidRPr="000F7EBC">
        <w:rPr>
          <w:rFonts w:ascii="Perpetua" w:hAnsi="Perpetua"/>
          <w:lang w:val="fr-CA"/>
        </w:rPr>
        <w:br/>
      </w:r>
      <w:proofErr w:type="spellStart"/>
      <w:r w:rsidR="000F7EBC" w:rsidRPr="00F758A0">
        <w:rPr>
          <w:rFonts w:ascii="Perpetua" w:hAnsi="Perpetua"/>
          <w:lang w:val="fr-CA"/>
        </w:rPr>
        <w:t>Sawda</w:t>
      </w:r>
      <w:proofErr w:type="spellEnd"/>
      <w:r w:rsidR="000F7EBC" w:rsidRPr="00F758A0">
        <w:rPr>
          <w:rFonts w:ascii="Perpetua" w:hAnsi="Perpetua"/>
          <w:lang w:val="fr-CA"/>
        </w:rPr>
        <w:t xml:space="preserve"> (p.50-5</w:t>
      </w:r>
      <w:r w:rsidR="002855E0">
        <w:rPr>
          <w:rFonts w:ascii="Perpetua" w:hAnsi="Perpetua"/>
          <w:lang w:val="fr-CA"/>
        </w:rPr>
        <w:t>3</w:t>
      </w:r>
      <w:r w:rsidR="000F7EBC" w:rsidRPr="00F758A0">
        <w:rPr>
          <w:rFonts w:ascii="Perpetua" w:hAnsi="Perpetua"/>
          <w:lang w:val="fr-CA"/>
        </w:rPr>
        <w:t xml:space="preserve">) – </w:t>
      </w:r>
      <w:r w:rsidR="00521314" w:rsidRPr="00F758A0">
        <w:rPr>
          <w:rFonts w:ascii="Perpetua" w:hAnsi="Perpetua"/>
          <w:lang w:val="fr-CA"/>
        </w:rPr>
        <w:t xml:space="preserve">Nawal, </w:t>
      </w:r>
      <w:proofErr w:type="spellStart"/>
      <w:r w:rsidR="00521314" w:rsidRPr="00F758A0">
        <w:rPr>
          <w:rFonts w:ascii="Perpetua" w:hAnsi="Perpetua"/>
          <w:lang w:val="fr-CA"/>
        </w:rPr>
        <w:t>Sawda</w:t>
      </w:r>
      <w:proofErr w:type="spellEnd"/>
      <w:r w:rsidR="000F7EBC" w:rsidRPr="00F758A0">
        <w:rPr>
          <w:rFonts w:ascii="Perpetua" w:hAnsi="Perpetua"/>
          <w:lang w:val="fr-CA"/>
        </w:rPr>
        <w:t xml:space="preserve"> | </w:t>
      </w:r>
      <w:r w:rsidR="00521314" w:rsidRPr="00F758A0">
        <w:rPr>
          <w:rFonts w:ascii="Perpetua" w:hAnsi="Perpetua"/>
          <w:lang w:val="fr-CA"/>
        </w:rPr>
        <w:t>Sur un chemin dans le village</w:t>
      </w:r>
    </w:p>
    <w:p w14:paraId="100F0EC4" w14:textId="1E1217D3" w:rsidR="00AD6BE4" w:rsidRPr="009C09ED" w:rsidRDefault="009C09ED" w:rsidP="00AD6BE4">
      <w:pPr>
        <w:rPr>
          <w:rFonts w:ascii="Perpetua" w:hAnsi="Perpetua"/>
          <w:lang w:val="fr-CA"/>
        </w:rPr>
      </w:pPr>
      <w:r w:rsidRPr="009C09ED">
        <w:rPr>
          <w:rFonts w:ascii="Perpetua" w:hAnsi="Perpetua"/>
          <w:lang w:val="fr-CA"/>
        </w:rPr>
        <w:t xml:space="preserve">Frère et </w:t>
      </w:r>
      <w:proofErr w:type="spellStart"/>
      <w:r w:rsidRPr="009C09ED">
        <w:rPr>
          <w:rFonts w:ascii="Perpetua" w:hAnsi="Perpetua"/>
          <w:lang w:val="fr-CA"/>
        </w:rPr>
        <w:t>soeur</w:t>
      </w:r>
      <w:proofErr w:type="spellEnd"/>
      <w:r w:rsidRPr="009C09ED">
        <w:rPr>
          <w:rFonts w:ascii="Perpetua" w:hAnsi="Perpetua"/>
          <w:lang w:val="fr-CA"/>
        </w:rPr>
        <w:t xml:space="preserve"> (p.53-56) – Simon, Jeanne, Nawal, </w:t>
      </w:r>
      <w:proofErr w:type="spellStart"/>
      <w:r w:rsidRPr="009C09ED">
        <w:rPr>
          <w:rFonts w:ascii="Perpetua" w:hAnsi="Perpetua"/>
          <w:lang w:val="fr-CA"/>
        </w:rPr>
        <w:t>Sawda</w:t>
      </w:r>
      <w:proofErr w:type="spellEnd"/>
      <w:r w:rsidRPr="009C09ED">
        <w:rPr>
          <w:rFonts w:ascii="Perpetua" w:hAnsi="Perpetua"/>
          <w:lang w:val="fr-CA"/>
        </w:rPr>
        <w:t xml:space="preserve"> | Inconnu</w:t>
      </w:r>
      <w:r>
        <w:rPr>
          <w:rFonts w:ascii="Perpetua" w:hAnsi="Perpetua"/>
          <w:lang w:val="fr-CA"/>
        </w:rPr>
        <w:br/>
        <w:t xml:space="preserve">Alphabet (p.57) – Nawal, </w:t>
      </w:r>
      <w:proofErr w:type="spellStart"/>
      <w:r>
        <w:rPr>
          <w:rFonts w:ascii="Perpetua" w:hAnsi="Perpetua"/>
          <w:lang w:val="fr-CA"/>
        </w:rPr>
        <w:t>Sawda</w:t>
      </w:r>
      <w:proofErr w:type="spellEnd"/>
      <w:r>
        <w:rPr>
          <w:rFonts w:ascii="Perpetua" w:hAnsi="Perpetua"/>
          <w:lang w:val="fr-CA"/>
        </w:rPr>
        <w:t xml:space="preserve"> | Sur une route vers </w:t>
      </w:r>
      <w:proofErr w:type="spellStart"/>
      <w:r>
        <w:rPr>
          <w:rFonts w:ascii="Perpetua" w:hAnsi="Perpetua"/>
          <w:lang w:val="fr-CA"/>
        </w:rPr>
        <w:t>Nabatiyé</w:t>
      </w:r>
      <w:proofErr w:type="spellEnd"/>
      <w:r>
        <w:rPr>
          <w:rFonts w:ascii="Perpetua" w:hAnsi="Perpetua"/>
          <w:lang w:val="fr-CA"/>
        </w:rPr>
        <w:br/>
        <w:t xml:space="preserve">Par où commencer (p.57-59) – Nawal, </w:t>
      </w:r>
      <w:proofErr w:type="spellStart"/>
      <w:r>
        <w:rPr>
          <w:rFonts w:ascii="Perpetua" w:hAnsi="Perpetua"/>
          <w:lang w:val="fr-CA"/>
        </w:rPr>
        <w:t>Sawda</w:t>
      </w:r>
      <w:proofErr w:type="spellEnd"/>
      <w:r>
        <w:rPr>
          <w:rFonts w:ascii="Perpetua" w:hAnsi="Perpetua"/>
          <w:lang w:val="fr-CA"/>
        </w:rPr>
        <w:t xml:space="preserve">, Jeanne, Antoine | Au théâtre / </w:t>
      </w:r>
      <w:proofErr w:type="spellStart"/>
      <w:r>
        <w:rPr>
          <w:rFonts w:ascii="Perpetua" w:hAnsi="Perpetua"/>
          <w:lang w:val="fr-CA"/>
        </w:rPr>
        <w:t>Nabatiyé</w:t>
      </w:r>
      <w:proofErr w:type="spellEnd"/>
      <w:r>
        <w:rPr>
          <w:rFonts w:ascii="Perpetua" w:hAnsi="Perpetua"/>
          <w:lang w:val="fr-CA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3E34E1" w14:paraId="43BC9AD5" w14:textId="77777777" w:rsidTr="003E34E1">
        <w:trPr>
          <w:trHeight w:val="55"/>
        </w:trPr>
        <w:tc>
          <w:tcPr>
            <w:tcW w:w="1696" w:type="dxa"/>
          </w:tcPr>
          <w:p w14:paraId="2A6EB93C" w14:textId="7C4D5A31" w:rsidR="003E34E1" w:rsidRDefault="003E34E1" w:rsidP="00AD6BE4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Le vocabulaire</w:t>
            </w:r>
          </w:p>
        </w:tc>
        <w:tc>
          <w:tcPr>
            <w:tcW w:w="7654" w:type="dxa"/>
          </w:tcPr>
          <w:p w14:paraId="011A8996" w14:textId="443B67B6" w:rsidR="00F758A0" w:rsidRDefault="00F758A0" w:rsidP="00AD6BE4">
            <w:pPr>
              <w:rPr>
                <w:rFonts w:ascii="Perpetua" w:hAnsi="Perpetua"/>
                <w:i/>
                <w:iCs/>
                <w:lang w:val="fr-CA"/>
              </w:rPr>
            </w:pPr>
            <w:r>
              <w:rPr>
                <w:rFonts w:ascii="Perpetua" w:hAnsi="Perpetua"/>
                <w:i/>
                <w:iCs/>
                <w:lang w:val="fr-CA"/>
              </w:rPr>
              <w:t>se douter (p.49) </w:t>
            </w:r>
            <w:r w:rsidR="002855E0">
              <w:rPr>
                <w:rFonts w:ascii="Perpetua" w:hAnsi="Perpetua"/>
                <w:i/>
                <w:iCs/>
                <w:lang w:val="fr-CA"/>
              </w:rPr>
              <w:t>–</w:t>
            </w:r>
            <w:r>
              <w:rPr>
                <w:rFonts w:ascii="Perpetua" w:hAnsi="Perpetua"/>
                <w:i/>
                <w:iCs/>
                <w:lang w:val="fr-CA"/>
              </w:rPr>
              <w:t xml:space="preserve"> verbe : avoir une idée de</w:t>
            </w:r>
          </w:p>
          <w:p w14:paraId="54C4DAC1" w14:textId="4FB5D689" w:rsidR="003E34E1" w:rsidRDefault="00521314" w:rsidP="00AD6BE4">
            <w:pPr>
              <w:rPr>
                <w:rFonts w:ascii="Perpetua" w:hAnsi="Perpetua"/>
                <w:i/>
                <w:iCs/>
                <w:lang w:val="fr-CA"/>
              </w:rPr>
            </w:pPr>
            <w:r>
              <w:rPr>
                <w:rFonts w:ascii="Perpetua" w:hAnsi="Perpetua"/>
                <w:i/>
                <w:iCs/>
                <w:lang w:val="fr-CA"/>
              </w:rPr>
              <w:t>assom</w:t>
            </w:r>
            <w:r w:rsidR="00F758A0">
              <w:rPr>
                <w:rFonts w:ascii="Perpetua" w:hAnsi="Perpetua"/>
                <w:i/>
                <w:iCs/>
                <w:lang w:val="fr-CA"/>
              </w:rPr>
              <w:t>m</w:t>
            </w:r>
            <w:r>
              <w:rPr>
                <w:rFonts w:ascii="Perpetua" w:hAnsi="Perpetua"/>
                <w:i/>
                <w:iCs/>
                <w:lang w:val="fr-CA"/>
              </w:rPr>
              <w:t>é</w:t>
            </w:r>
            <w:r w:rsidR="00FF63D2">
              <w:rPr>
                <w:rFonts w:ascii="Perpetua" w:hAnsi="Perpetua"/>
                <w:i/>
                <w:iCs/>
                <w:lang w:val="fr-CA"/>
              </w:rPr>
              <w:t xml:space="preserve"> (p.</w:t>
            </w:r>
            <w:r w:rsidR="00F758A0">
              <w:rPr>
                <w:rFonts w:ascii="Perpetua" w:hAnsi="Perpetua"/>
                <w:i/>
                <w:iCs/>
                <w:lang w:val="fr-CA"/>
              </w:rPr>
              <w:t>49</w:t>
            </w:r>
            <w:r w:rsidR="00FF63D2">
              <w:rPr>
                <w:rFonts w:ascii="Perpetua" w:hAnsi="Perpetua"/>
                <w:i/>
                <w:iCs/>
                <w:lang w:val="fr-CA"/>
              </w:rPr>
              <w:t>) </w:t>
            </w:r>
            <w:r w:rsidR="002855E0">
              <w:rPr>
                <w:rFonts w:ascii="Perpetua" w:hAnsi="Perpetua"/>
                <w:i/>
                <w:iCs/>
                <w:lang w:val="fr-CA"/>
              </w:rPr>
              <w:t>–</w:t>
            </w:r>
            <w:r w:rsidR="00FF63D2">
              <w:rPr>
                <w:rFonts w:ascii="Perpetua" w:hAnsi="Perpetua"/>
                <w:i/>
                <w:iCs/>
                <w:lang w:val="fr-CA"/>
              </w:rPr>
              <w:t xml:space="preserve"> adjectif</w:t>
            </w:r>
            <w:r w:rsidR="00C73D16">
              <w:rPr>
                <w:rFonts w:ascii="Perpetua" w:hAnsi="Perpetua"/>
                <w:i/>
                <w:iCs/>
                <w:lang w:val="fr-CA"/>
              </w:rPr>
              <w:t xml:space="preserve"> : </w:t>
            </w:r>
            <w:r w:rsidR="00F758A0">
              <w:rPr>
                <w:rFonts w:ascii="Perpetua" w:hAnsi="Perpetua"/>
                <w:i/>
                <w:iCs/>
                <w:lang w:val="fr-CA"/>
              </w:rPr>
              <w:t>évanoui ; sans connaissance</w:t>
            </w:r>
          </w:p>
          <w:p w14:paraId="2F63F2B4" w14:textId="77777777" w:rsidR="00FF63D2" w:rsidRDefault="002855E0" w:rsidP="00AD6BE4">
            <w:pPr>
              <w:rPr>
                <w:rFonts w:ascii="Perpetua" w:hAnsi="Perpetua"/>
                <w:i/>
                <w:iCs/>
                <w:lang w:val="fr-CA"/>
              </w:rPr>
            </w:pPr>
            <w:r>
              <w:rPr>
                <w:rFonts w:ascii="Perpetua" w:hAnsi="Perpetua"/>
                <w:i/>
                <w:iCs/>
                <w:lang w:val="fr-CA"/>
              </w:rPr>
              <w:t>opaque (p.51) – adjectif : pas clair</w:t>
            </w:r>
            <w:r w:rsidR="009C09ED">
              <w:rPr>
                <w:rFonts w:ascii="Perpetua" w:hAnsi="Perpetua"/>
                <w:i/>
                <w:iCs/>
                <w:lang w:val="fr-CA"/>
              </w:rPr>
              <w:br/>
              <w:t>casque (p.54) – nom : écouteurs qui sont attachés et rigides en forme</w:t>
            </w:r>
            <w:r w:rsidR="009C09ED">
              <w:rPr>
                <w:rFonts w:ascii="Perpetua" w:hAnsi="Perpetua"/>
                <w:i/>
                <w:iCs/>
                <w:lang w:val="fr-CA"/>
              </w:rPr>
              <w:br/>
              <w:t>je m’en câlisse (p.55) – expression québécoise : je m’en fiche</w:t>
            </w:r>
            <w:r w:rsidR="009C09ED">
              <w:rPr>
                <w:rFonts w:ascii="Perpetua" w:hAnsi="Perpetua"/>
                <w:i/>
                <w:iCs/>
                <w:lang w:val="fr-CA"/>
              </w:rPr>
              <w:br/>
              <w:t>orphelinat (p.57) – nom : centre pour les enfants sans parents</w:t>
            </w:r>
          </w:p>
          <w:p w14:paraId="74C4FA20" w14:textId="69D8CAA6" w:rsidR="009C09ED" w:rsidRPr="00711BA8" w:rsidRDefault="009C09ED" w:rsidP="00AD6BE4">
            <w:pPr>
              <w:rPr>
                <w:rFonts w:ascii="Perpetua" w:hAnsi="Perpetua"/>
                <w:i/>
                <w:iCs/>
                <w:lang w:val="fr-CA"/>
              </w:rPr>
            </w:pPr>
            <w:r>
              <w:rPr>
                <w:rFonts w:ascii="Perpetua" w:hAnsi="Perpetua"/>
                <w:i/>
                <w:iCs/>
                <w:lang w:val="fr-CA"/>
              </w:rPr>
              <w:t>procès-verbal (p.58) – nom : résumé d’une réunion</w:t>
            </w:r>
          </w:p>
        </w:tc>
      </w:tr>
      <w:tr w:rsidR="003E34E1" w14:paraId="743FD285" w14:textId="77777777" w:rsidTr="003E34E1">
        <w:tc>
          <w:tcPr>
            <w:tcW w:w="1696" w:type="dxa"/>
          </w:tcPr>
          <w:p w14:paraId="358CA4F0" w14:textId="41A4FBE3" w:rsidR="003E34E1" w:rsidRDefault="003E34E1" w:rsidP="00AD6BE4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 xml:space="preserve">Le </w:t>
            </w:r>
            <w:r w:rsidR="005336D1">
              <w:rPr>
                <w:rFonts w:ascii="Perpetua" w:hAnsi="Perpetua"/>
                <w:lang w:val="fr-CA"/>
              </w:rPr>
              <w:t>résumé / la compréhension</w:t>
            </w:r>
          </w:p>
        </w:tc>
        <w:tc>
          <w:tcPr>
            <w:tcW w:w="7654" w:type="dxa"/>
          </w:tcPr>
          <w:p w14:paraId="6FA05092" w14:textId="0526D249" w:rsidR="003E34E1" w:rsidRPr="003E34E1" w:rsidRDefault="002855E0" w:rsidP="00AD6BE4">
            <w:pPr>
              <w:rPr>
                <w:rFonts w:ascii="Perpetua" w:hAnsi="Perpetua"/>
                <w:i/>
                <w:iCs/>
                <w:lang w:val="fr-CA"/>
              </w:rPr>
            </w:pPr>
            <w:r>
              <w:rPr>
                <w:rFonts w:ascii="Perpetua" w:hAnsi="Perpetua"/>
                <w:i/>
                <w:iCs/>
                <w:lang w:val="fr-CA"/>
              </w:rPr>
              <w:t xml:space="preserve">Quelles sont les motivations de </w:t>
            </w:r>
            <w:proofErr w:type="spellStart"/>
            <w:r>
              <w:rPr>
                <w:rFonts w:ascii="Perpetua" w:hAnsi="Perpetua"/>
                <w:i/>
                <w:iCs/>
                <w:lang w:val="fr-CA"/>
              </w:rPr>
              <w:t>Sawda</w:t>
            </w:r>
            <w:proofErr w:type="spellEnd"/>
            <w:r>
              <w:rPr>
                <w:rFonts w:ascii="Perpetua" w:hAnsi="Perpetua"/>
                <w:i/>
                <w:iCs/>
                <w:lang w:val="fr-CA"/>
              </w:rPr>
              <w:t xml:space="preserve"> et Nawal</w:t>
            </w:r>
            <w:r w:rsidR="00C73D16">
              <w:rPr>
                <w:rFonts w:ascii="Perpetua" w:hAnsi="Perpetua"/>
                <w:i/>
                <w:iCs/>
                <w:lang w:val="fr-CA"/>
              </w:rPr>
              <w:t xml:space="preserve"> </w:t>
            </w:r>
            <w:r>
              <w:rPr>
                <w:rFonts w:ascii="Perpetua" w:hAnsi="Perpetua"/>
                <w:i/>
                <w:iCs/>
                <w:lang w:val="fr-CA"/>
              </w:rPr>
              <w:t>?</w:t>
            </w:r>
            <w:r w:rsidR="003E34E1">
              <w:rPr>
                <w:rFonts w:ascii="Perpetua" w:hAnsi="Perpetua"/>
                <w:i/>
                <w:iCs/>
                <w:lang w:val="fr-CA"/>
              </w:rPr>
              <w:br/>
            </w:r>
            <w:r w:rsidR="00D31C48">
              <w:rPr>
                <w:rFonts w:ascii="Perpetua" w:hAnsi="Perpetua"/>
                <w:i/>
                <w:iCs/>
                <w:lang w:val="fr-CA"/>
              </w:rPr>
              <w:br/>
            </w:r>
            <w:r w:rsidR="003E34E1">
              <w:rPr>
                <w:rFonts w:ascii="Perpetua" w:hAnsi="Perpetua"/>
                <w:i/>
                <w:iCs/>
                <w:lang w:val="fr-CA"/>
              </w:rPr>
              <w:br/>
            </w:r>
            <w:r w:rsidR="009C09ED">
              <w:rPr>
                <w:rFonts w:ascii="Perpetua" w:hAnsi="Perpetua"/>
                <w:i/>
                <w:iCs/>
                <w:lang w:val="fr-CA"/>
              </w:rPr>
              <w:t>Qu’est-ce qu’on apprend sur la relation entre Simon et Jeanne après leur première interaction ?</w:t>
            </w:r>
            <w:r w:rsidR="003E34E1">
              <w:rPr>
                <w:rFonts w:ascii="Perpetua" w:hAnsi="Perpetua"/>
                <w:i/>
                <w:iCs/>
                <w:lang w:val="fr-CA"/>
              </w:rPr>
              <w:br/>
              <w:t xml:space="preserve"> </w:t>
            </w:r>
            <w:r w:rsidR="00D31C48">
              <w:rPr>
                <w:rFonts w:ascii="Perpetua" w:hAnsi="Perpetua"/>
                <w:i/>
                <w:iCs/>
                <w:lang w:val="fr-CA"/>
              </w:rPr>
              <w:br/>
            </w:r>
          </w:p>
        </w:tc>
      </w:tr>
      <w:tr w:rsidR="003E34E1" w14:paraId="7410386F" w14:textId="77777777" w:rsidTr="003E34E1">
        <w:tc>
          <w:tcPr>
            <w:tcW w:w="1696" w:type="dxa"/>
          </w:tcPr>
          <w:p w14:paraId="4F7C1E4B" w14:textId="5945D84B" w:rsidR="003E34E1" w:rsidRDefault="003E34E1" w:rsidP="00AD6BE4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Les citations</w:t>
            </w:r>
          </w:p>
        </w:tc>
        <w:tc>
          <w:tcPr>
            <w:tcW w:w="7654" w:type="dxa"/>
          </w:tcPr>
          <w:p w14:paraId="67A30553" w14:textId="3722206C" w:rsidR="003E34E1" w:rsidRPr="002855E0" w:rsidRDefault="002855E0" w:rsidP="00AD6BE4">
            <w:pPr>
              <w:rPr>
                <w:rFonts w:ascii="Perpetua" w:hAnsi="Perpetua"/>
                <w:i/>
                <w:iCs/>
                <w:lang w:val="fr-CA"/>
              </w:rPr>
            </w:pPr>
            <w:proofErr w:type="spellStart"/>
            <w:r>
              <w:rPr>
                <w:rFonts w:ascii="Perpetua" w:hAnsi="Perpetua"/>
                <w:i/>
                <w:iCs/>
                <w:lang w:val="fr-CA"/>
              </w:rPr>
              <w:t>Sawda</w:t>
            </w:r>
            <w:proofErr w:type="spellEnd"/>
            <w:r>
              <w:rPr>
                <w:rFonts w:ascii="Perpetua" w:hAnsi="Perpetua"/>
                <w:i/>
                <w:iCs/>
                <w:lang w:val="fr-CA"/>
              </w:rPr>
              <w:t xml:space="preserve"> : </w:t>
            </w:r>
            <w:r w:rsidR="00E8169C">
              <w:rPr>
                <w:rFonts w:ascii="Perpetua" w:hAnsi="Perpetua"/>
                <w:i/>
                <w:iCs/>
                <w:lang w:val="fr-CA"/>
              </w:rPr>
              <w:t>Wahab criait ton nom et c’était comme un miracle au milieu de la nuit. Moi, si on m’enlevait, aucun nom ne viendrait à ma gorge. (p.52)</w:t>
            </w:r>
            <w:r>
              <w:rPr>
                <w:rFonts w:ascii="Perpetua" w:hAnsi="Perpetua"/>
                <w:i/>
                <w:iCs/>
                <w:lang w:val="fr-CA"/>
              </w:rPr>
              <w:br/>
            </w:r>
            <w:r>
              <w:rPr>
                <w:rFonts w:ascii="Perpetua" w:hAnsi="Perpetua"/>
                <w:i/>
                <w:iCs/>
                <w:lang w:val="fr-CA"/>
              </w:rPr>
              <w:br/>
            </w:r>
            <w:r w:rsidRPr="002855E0">
              <w:rPr>
                <w:rFonts w:ascii="Perpetua" w:hAnsi="Perpetua"/>
                <w:i/>
                <w:iCs/>
                <w:lang w:val="fr-CA"/>
              </w:rPr>
              <w:t xml:space="preserve">Nawal : On n’oublie pas, </w:t>
            </w:r>
            <w:proofErr w:type="spellStart"/>
            <w:r w:rsidRPr="002855E0">
              <w:rPr>
                <w:rFonts w:ascii="Perpetua" w:hAnsi="Perpetua"/>
                <w:i/>
                <w:iCs/>
                <w:lang w:val="fr-CA"/>
              </w:rPr>
              <w:t>Sawda</w:t>
            </w:r>
            <w:proofErr w:type="spellEnd"/>
            <w:r>
              <w:rPr>
                <w:rFonts w:ascii="Perpetua" w:hAnsi="Perpetua"/>
                <w:i/>
                <w:iCs/>
                <w:lang w:val="fr-CA"/>
              </w:rPr>
              <w:t xml:space="preserve">, je te jure. </w:t>
            </w:r>
            <w:r w:rsidR="00E8169C">
              <w:rPr>
                <w:rFonts w:ascii="Perpetua" w:hAnsi="Perpetua"/>
                <w:i/>
                <w:iCs/>
                <w:lang w:val="fr-CA"/>
              </w:rPr>
              <w:t>(p.53)</w:t>
            </w:r>
            <w:r w:rsidR="009C09ED">
              <w:rPr>
                <w:rFonts w:ascii="Perpetua" w:hAnsi="Perpetua"/>
                <w:i/>
                <w:iCs/>
                <w:lang w:val="fr-CA"/>
              </w:rPr>
              <w:br/>
            </w:r>
            <w:r w:rsidR="009C09ED">
              <w:rPr>
                <w:rFonts w:ascii="Perpetua" w:hAnsi="Perpetua"/>
                <w:i/>
                <w:iCs/>
                <w:lang w:val="fr-CA"/>
              </w:rPr>
              <w:br/>
              <w:t>Jeanne : Va-t’en, Simon ! On ne se doit rien ! Je suis ta sœur, pas ta mère, t’es mon frère, pas mon père. (p.56)</w:t>
            </w:r>
            <w:r w:rsidR="009C09ED">
              <w:rPr>
                <w:rFonts w:ascii="Perpetua" w:hAnsi="Perpetua"/>
                <w:i/>
                <w:iCs/>
                <w:lang w:val="fr-CA"/>
              </w:rPr>
              <w:br/>
            </w:r>
            <w:r w:rsidR="009C09ED">
              <w:rPr>
                <w:rFonts w:ascii="Perpetua" w:hAnsi="Perpetua"/>
                <w:i/>
                <w:iCs/>
                <w:lang w:val="fr-CA"/>
              </w:rPr>
              <w:br/>
              <w:t>Nawal : Ça, c’est l’alphabet. Il y a vingt-neuf sons. Vingt-neuf lettres. Ce sont tes munitions. Tes cartouches. (p.57)</w:t>
            </w:r>
            <w:r w:rsidR="00545770">
              <w:rPr>
                <w:rFonts w:ascii="Perpetua" w:hAnsi="Perpetua"/>
                <w:i/>
                <w:iCs/>
                <w:lang w:val="fr-CA"/>
              </w:rPr>
              <w:br/>
            </w:r>
            <w:r w:rsidR="00545770">
              <w:rPr>
                <w:rFonts w:ascii="Perpetua" w:hAnsi="Perpetua"/>
                <w:i/>
                <w:iCs/>
                <w:lang w:val="fr-CA"/>
              </w:rPr>
              <w:br/>
              <w:t>Antoine : Votre mère me manque. Je la revois. Assise. Silencieuse. Pas un regard fou. Pas un regard perdu. Lucide et tranchant. (p.59)</w:t>
            </w:r>
          </w:p>
        </w:tc>
      </w:tr>
      <w:tr w:rsidR="003E34E1" w14:paraId="6718321E" w14:textId="77777777" w:rsidTr="003E34E1">
        <w:tc>
          <w:tcPr>
            <w:tcW w:w="1696" w:type="dxa"/>
          </w:tcPr>
          <w:p w14:paraId="2D52011F" w14:textId="3C9AAFB2" w:rsidR="003E34E1" w:rsidRDefault="007926F4" w:rsidP="00AD6BE4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Mes questions</w:t>
            </w:r>
          </w:p>
        </w:tc>
        <w:tc>
          <w:tcPr>
            <w:tcW w:w="7654" w:type="dxa"/>
          </w:tcPr>
          <w:p w14:paraId="3E01D369" w14:textId="77777777" w:rsidR="003E34E1" w:rsidRDefault="003E34E1" w:rsidP="00AD6BE4">
            <w:pPr>
              <w:rPr>
                <w:rFonts w:ascii="Perpetua" w:hAnsi="Perpetua"/>
                <w:lang w:val="fr-CA"/>
              </w:rPr>
            </w:pPr>
          </w:p>
        </w:tc>
      </w:tr>
    </w:tbl>
    <w:p w14:paraId="64689FB1" w14:textId="77777777" w:rsidR="00AD6BE4" w:rsidRPr="00AD6BE4" w:rsidRDefault="00AD6BE4" w:rsidP="00AD6BE4">
      <w:pPr>
        <w:rPr>
          <w:rFonts w:ascii="Perpetua" w:hAnsi="Perpetua"/>
          <w:lang w:val="fr-CA"/>
        </w:rPr>
      </w:pPr>
    </w:p>
    <w:p w14:paraId="6986E067" w14:textId="2CA9D2A3" w:rsidR="0006249F" w:rsidRDefault="0006249F">
      <w:p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br w:type="page"/>
      </w:r>
    </w:p>
    <w:p w14:paraId="0A028106" w14:textId="77777777" w:rsidR="00AD6BE4" w:rsidRDefault="00AD6BE4" w:rsidP="00AD6BE4">
      <w:pPr>
        <w:rPr>
          <w:rFonts w:ascii="Perpetua" w:hAnsi="Perpetua"/>
          <w:lang w:val="fr-CA"/>
        </w:rPr>
      </w:pPr>
    </w:p>
    <w:p w14:paraId="1F3B8A89" w14:textId="5158D516" w:rsidR="005336D1" w:rsidRPr="0006249F" w:rsidRDefault="005336D1" w:rsidP="005336D1">
      <w:pPr>
        <w:rPr>
          <w:rFonts w:ascii="Perpetua" w:hAnsi="Perpetua"/>
          <w:lang w:val="fr-CA"/>
        </w:rPr>
      </w:pPr>
      <w:r>
        <w:rPr>
          <w:rFonts w:ascii="Perpetua" w:hAnsi="Perpetua"/>
          <w:u w:val="single"/>
          <w:lang w:val="fr-CA"/>
        </w:rPr>
        <w:t>Scène</w:t>
      </w:r>
      <w:r w:rsidR="0006249F">
        <w:rPr>
          <w:rFonts w:ascii="Perpetua" w:hAnsi="Perpetua"/>
          <w:u w:val="single"/>
          <w:lang w:val="fr-CA"/>
        </w:rPr>
        <w:t>s 17-18</w:t>
      </w:r>
      <w:r w:rsidR="0006249F">
        <w:rPr>
          <w:rFonts w:ascii="Perpetua" w:hAnsi="Perpetua"/>
          <w:u w:val="single"/>
          <w:lang w:val="fr-CA"/>
        </w:rPr>
        <w:br/>
      </w:r>
      <w:r w:rsidR="00545770" w:rsidRPr="0006249F">
        <w:rPr>
          <w:rFonts w:ascii="Perpetua" w:hAnsi="Perpetua"/>
          <w:lang w:val="fr-CA"/>
        </w:rPr>
        <w:t xml:space="preserve">Orphelinat de </w:t>
      </w:r>
      <w:proofErr w:type="spellStart"/>
      <w:r w:rsidR="00545770" w:rsidRPr="0006249F">
        <w:rPr>
          <w:rFonts w:ascii="Perpetua" w:hAnsi="Perpetua"/>
          <w:lang w:val="fr-CA"/>
        </w:rPr>
        <w:t>Kfar</w:t>
      </w:r>
      <w:proofErr w:type="spellEnd"/>
      <w:r w:rsidR="00545770" w:rsidRPr="0006249F">
        <w:rPr>
          <w:rFonts w:ascii="Perpetua" w:hAnsi="Perpetua"/>
          <w:lang w:val="fr-CA"/>
        </w:rPr>
        <w:t xml:space="preserve"> </w:t>
      </w:r>
      <w:proofErr w:type="spellStart"/>
      <w:r w:rsidR="00545770" w:rsidRPr="0006249F">
        <w:rPr>
          <w:rFonts w:ascii="Perpetua" w:hAnsi="Perpetua"/>
          <w:lang w:val="fr-CA"/>
        </w:rPr>
        <w:t>Rayat</w:t>
      </w:r>
      <w:proofErr w:type="spellEnd"/>
      <w:r w:rsidR="00545770" w:rsidRPr="0006249F">
        <w:rPr>
          <w:rFonts w:ascii="Perpetua" w:hAnsi="Perpetua"/>
          <w:lang w:val="fr-CA"/>
        </w:rPr>
        <w:t xml:space="preserve"> (p.60-64) – Nawal, </w:t>
      </w:r>
      <w:proofErr w:type="spellStart"/>
      <w:r w:rsidR="00545770" w:rsidRPr="0006249F">
        <w:rPr>
          <w:rFonts w:ascii="Perpetua" w:hAnsi="Perpetua"/>
          <w:lang w:val="fr-CA"/>
        </w:rPr>
        <w:t>Sawda</w:t>
      </w:r>
      <w:proofErr w:type="spellEnd"/>
      <w:r w:rsidR="00545770" w:rsidRPr="0006249F">
        <w:rPr>
          <w:rFonts w:ascii="Perpetua" w:hAnsi="Perpetua"/>
          <w:lang w:val="fr-CA"/>
        </w:rPr>
        <w:t>,</w:t>
      </w:r>
      <w:r w:rsidR="00747B73" w:rsidRPr="0006249F">
        <w:rPr>
          <w:rFonts w:ascii="Perpetua" w:hAnsi="Perpetua"/>
          <w:lang w:val="fr-CA"/>
        </w:rPr>
        <w:t xml:space="preserve"> le Médecin, Jeanne | </w:t>
      </w:r>
      <w:proofErr w:type="spellStart"/>
      <w:r w:rsidR="00747B73" w:rsidRPr="0006249F">
        <w:rPr>
          <w:rFonts w:ascii="Perpetua" w:hAnsi="Perpetua"/>
          <w:lang w:val="fr-CA"/>
        </w:rPr>
        <w:t>Kfar</w:t>
      </w:r>
      <w:proofErr w:type="spellEnd"/>
      <w:r w:rsidR="00747B73" w:rsidRPr="0006249F">
        <w:rPr>
          <w:rFonts w:ascii="Perpetua" w:hAnsi="Perpetua"/>
          <w:lang w:val="fr-CA"/>
        </w:rPr>
        <w:t xml:space="preserve"> </w:t>
      </w:r>
      <w:proofErr w:type="spellStart"/>
      <w:r w:rsidR="00747B73" w:rsidRPr="0006249F">
        <w:rPr>
          <w:rFonts w:ascii="Perpetua" w:hAnsi="Perpetua"/>
          <w:lang w:val="fr-CA"/>
        </w:rPr>
        <w:t>Rayat</w:t>
      </w:r>
      <w:proofErr w:type="spellEnd"/>
      <w:r w:rsidR="00747B73" w:rsidRPr="0006249F">
        <w:rPr>
          <w:rFonts w:ascii="Perpetua" w:hAnsi="Perpetua"/>
          <w:lang w:val="fr-CA"/>
        </w:rPr>
        <w:t xml:space="preserve"> / inconnu / l’hôpital</w:t>
      </w:r>
      <w:r w:rsidR="0006249F">
        <w:rPr>
          <w:rFonts w:ascii="Perpetua" w:hAnsi="Perpetua"/>
          <w:lang w:val="fr-CA"/>
        </w:rPr>
        <w:br/>
        <w:t xml:space="preserve">Photographie et autobus au Sud (p.64-67) – Nawal, </w:t>
      </w:r>
      <w:proofErr w:type="spellStart"/>
      <w:r w:rsidR="0006249F">
        <w:rPr>
          <w:rFonts w:ascii="Perpetua" w:hAnsi="Perpetua"/>
          <w:lang w:val="fr-CA"/>
        </w:rPr>
        <w:t>Sawda</w:t>
      </w:r>
      <w:proofErr w:type="spellEnd"/>
      <w:r w:rsidR="0006249F">
        <w:rPr>
          <w:rFonts w:ascii="Perpetua" w:hAnsi="Perpetua"/>
          <w:lang w:val="fr-CA"/>
        </w:rPr>
        <w:t>, Jeanne, Antoine | Sur la route / l’hôpital</w:t>
      </w:r>
    </w:p>
    <w:p w14:paraId="4A3E7A9E" w14:textId="77777777" w:rsidR="005336D1" w:rsidRDefault="005336D1" w:rsidP="005336D1">
      <w:pPr>
        <w:rPr>
          <w:rFonts w:ascii="Perpetua" w:hAnsi="Perpetua"/>
          <w:u w:val="single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5336D1" w14:paraId="5E061550" w14:textId="77777777" w:rsidTr="006D3CF1">
        <w:trPr>
          <w:trHeight w:val="55"/>
        </w:trPr>
        <w:tc>
          <w:tcPr>
            <w:tcW w:w="1696" w:type="dxa"/>
          </w:tcPr>
          <w:p w14:paraId="59F2D8DD" w14:textId="77777777" w:rsidR="005336D1" w:rsidRDefault="005336D1" w:rsidP="006D3CF1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Le vocabulaire</w:t>
            </w:r>
          </w:p>
        </w:tc>
        <w:tc>
          <w:tcPr>
            <w:tcW w:w="7654" w:type="dxa"/>
          </w:tcPr>
          <w:p w14:paraId="75FD9ABF" w14:textId="075968EF" w:rsidR="005336D1" w:rsidRDefault="00747B73" w:rsidP="006D3CF1">
            <w:pPr>
              <w:rPr>
                <w:rFonts w:ascii="Perpetua" w:hAnsi="Perpetua"/>
                <w:i/>
                <w:iCs/>
                <w:lang w:val="fr-CA"/>
              </w:rPr>
            </w:pPr>
            <w:r>
              <w:rPr>
                <w:rFonts w:ascii="Perpetua" w:hAnsi="Perpetua"/>
                <w:i/>
                <w:iCs/>
                <w:lang w:val="fr-CA"/>
              </w:rPr>
              <w:t>lapider (p.61) – verbe : tuer à coup de pierres</w:t>
            </w:r>
          </w:p>
          <w:p w14:paraId="54766B7A" w14:textId="2869CCA4" w:rsidR="00747B73" w:rsidRPr="00232DDB" w:rsidRDefault="00747B73" w:rsidP="006D3CF1">
            <w:pPr>
              <w:rPr>
                <w:rFonts w:ascii="Perpetua" w:hAnsi="Perpetua"/>
                <w:i/>
                <w:iCs/>
                <w:lang w:val="fr-CA"/>
              </w:rPr>
            </w:pPr>
            <w:r>
              <w:rPr>
                <w:rFonts w:ascii="Perpetua" w:hAnsi="Perpetua"/>
                <w:i/>
                <w:iCs/>
                <w:lang w:val="fr-CA"/>
              </w:rPr>
              <w:t>représailles (p.61) – nom : actes de vengeance</w:t>
            </w:r>
            <w:r w:rsidR="0006249F">
              <w:rPr>
                <w:rFonts w:ascii="Perpetua" w:hAnsi="Perpetua"/>
                <w:i/>
                <w:iCs/>
                <w:lang w:val="fr-CA"/>
              </w:rPr>
              <w:br/>
              <w:t>crosse (p.64) – nom : le bout d’un fusil qu’on tient</w:t>
            </w:r>
          </w:p>
        </w:tc>
      </w:tr>
      <w:tr w:rsidR="0065168B" w14:paraId="62361994" w14:textId="77777777" w:rsidTr="00803FB1">
        <w:trPr>
          <w:trHeight w:val="880"/>
        </w:trPr>
        <w:tc>
          <w:tcPr>
            <w:tcW w:w="1696" w:type="dxa"/>
          </w:tcPr>
          <w:p w14:paraId="6FC2A115" w14:textId="77777777" w:rsidR="0065168B" w:rsidRDefault="0065168B" w:rsidP="006D3CF1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Le résumé</w:t>
            </w:r>
          </w:p>
        </w:tc>
        <w:tc>
          <w:tcPr>
            <w:tcW w:w="7654" w:type="dxa"/>
          </w:tcPr>
          <w:p w14:paraId="18AA8ED4" w14:textId="278AC7BC" w:rsidR="0065168B" w:rsidRPr="003E34E1" w:rsidRDefault="00D31C48" w:rsidP="006D3CF1">
            <w:pPr>
              <w:rPr>
                <w:rFonts w:ascii="Perpetua" w:hAnsi="Perpetua"/>
                <w:i/>
                <w:iCs/>
                <w:lang w:val="fr-CA"/>
              </w:rPr>
            </w:pPr>
            <w:r>
              <w:rPr>
                <w:rFonts w:ascii="Perpetua" w:hAnsi="Perpetua"/>
                <w:i/>
                <w:iCs/>
                <w:lang w:val="fr-CA"/>
              </w:rPr>
              <w:t xml:space="preserve">Qu’est-ce qu’on peut apprendre de la situation dans le pays natal de Nawal ? </w:t>
            </w:r>
          </w:p>
        </w:tc>
      </w:tr>
      <w:tr w:rsidR="005336D1" w14:paraId="3E865212" w14:textId="77777777" w:rsidTr="006D3CF1">
        <w:tc>
          <w:tcPr>
            <w:tcW w:w="1696" w:type="dxa"/>
          </w:tcPr>
          <w:p w14:paraId="5080364E" w14:textId="77777777" w:rsidR="005336D1" w:rsidRDefault="005336D1" w:rsidP="006D3CF1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Les citations</w:t>
            </w:r>
          </w:p>
        </w:tc>
        <w:tc>
          <w:tcPr>
            <w:tcW w:w="7654" w:type="dxa"/>
          </w:tcPr>
          <w:p w14:paraId="61B02B9F" w14:textId="193F60CC" w:rsidR="00CC5E82" w:rsidRPr="00D738E3" w:rsidRDefault="0006249F" w:rsidP="006D3CF1">
            <w:pPr>
              <w:rPr>
                <w:rFonts w:ascii="Perpetua" w:hAnsi="Perpetua"/>
                <w:i/>
                <w:iCs/>
                <w:lang w:val="fr-CA"/>
              </w:rPr>
            </w:pPr>
            <w:r>
              <w:rPr>
                <w:rFonts w:ascii="Perpetua" w:hAnsi="Perpetua"/>
                <w:i/>
                <w:iCs/>
                <w:lang w:val="fr-CA"/>
              </w:rPr>
              <w:t>Le Médecin : C’est la guerre.</w:t>
            </w:r>
            <w:r>
              <w:rPr>
                <w:rFonts w:ascii="Perpetua" w:hAnsi="Perpetua"/>
                <w:i/>
                <w:iCs/>
                <w:lang w:val="fr-CA"/>
              </w:rPr>
              <w:br/>
            </w:r>
            <w:proofErr w:type="spellStart"/>
            <w:r>
              <w:rPr>
                <w:rFonts w:ascii="Perpetua" w:hAnsi="Perpetua"/>
                <w:i/>
                <w:iCs/>
                <w:lang w:val="fr-CA"/>
              </w:rPr>
              <w:t>Sawda</w:t>
            </w:r>
            <w:proofErr w:type="spellEnd"/>
            <w:r>
              <w:rPr>
                <w:rFonts w:ascii="Perpetua" w:hAnsi="Perpetua"/>
                <w:i/>
                <w:iCs/>
                <w:lang w:val="fr-CA"/>
              </w:rPr>
              <w:t xml:space="preserve"> : Quelle guerre ? </w:t>
            </w:r>
            <w:r>
              <w:rPr>
                <w:rFonts w:ascii="Perpetua" w:hAnsi="Perpetua"/>
                <w:i/>
                <w:iCs/>
                <w:lang w:val="fr-CA"/>
              </w:rPr>
              <w:br/>
              <w:t>Le Médecin : Qui sait ? Personne ne comprend. (p.60)</w:t>
            </w:r>
            <w:r w:rsidR="00A7736E">
              <w:rPr>
                <w:rFonts w:ascii="Perpetua" w:hAnsi="Perpetua"/>
                <w:i/>
                <w:iCs/>
                <w:lang w:val="fr-CA"/>
              </w:rPr>
              <w:br/>
            </w:r>
            <w:r w:rsidR="00A7736E">
              <w:rPr>
                <w:rFonts w:ascii="Perpetua" w:hAnsi="Perpetua"/>
                <w:i/>
                <w:iCs/>
                <w:lang w:val="fr-CA"/>
              </w:rPr>
              <w:br/>
              <w:t xml:space="preserve">Antoine : De quoi avez-vous peur, Jeanne ? </w:t>
            </w:r>
            <w:r w:rsidR="00A7736E">
              <w:rPr>
                <w:rFonts w:ascii="Perpetua" w:hAnsi="Perpetua"/>
                <w:i/>
                <w:iCs/>
                <w:lang w:val="fr-CA"/>
              </w:rPr>
              <w:br/>
              <w:t>Jeanne : De trouver. (p.65)</w:t>
            </w:r>
          </w:p>
        </w:tc>
      </w:tr>
      <w:tr w:rsidR="005336D1" w14:paraId="4655E969" w14:textId="77777777" w:rsidTr="006D3CF1">
        <w:tc>
          <w:tcPr>
            <w:tcW w:w="1696" w:type="dxa"/>
          </w:tcPr>
          <w:p w14:paraId="4207582D" w14:textId="4E524BC8" w:rsidR="005336D1" w:rsidRDefault="007926F4" w:rsidP="006D3CF1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Mes questions</w:t>
            </w:r>
          </w:p>
        </w:tc>
        <w:tc>
          <w:tcPr>
            <w:tcW w:w="7654" w:type="dxa"/>
          </w:tcPr>
          <w:p w14:paraId="2ECE95CF" w14:textId="77777777" w:rsidR="005336D1" w:rsidRDefault="005336D1" w:rsidP="006D3CF1">
            <w:pPr>
              <w:rPr>
                <w:rFonts w:ascii="Perpetua" w:hAnsi="Perpetua"/>
                <w:lang w:val="fr-CA"/>
              </w:rPr>
            </w:pPr>
          </w:p>
        </w:tc>
      </w:tr>
    </w:tbl>
    <w:p w14:paraId="1169EB2B" w14:textId="06C742DF" w:rsidR="00684B87" w:rsidRDefault="00684B87" w:rsidP="00684B87">
      <w:pPr>
        <w:rPr>
          <w:rFonts w:ascii="Perpetua" w:hAnsi="Perpetua"/>
          <w:lang w:val="fr-CA"/>
        </w:rPr>
      </w:pPr>
    </w:p>
    <w:p w14:paraId="255D0DD9" w14:textId="7DE91771" w:rsidR="009755B7" w:rsidRDefault="009755B7" w:rsidP="00684B87">
      <w:pPr>
        <w:rPr>
          <w:rFonts w:ascii="Perpetua" w:hAnsi="Perpetua"/>
          <w:lang w:val="fr-CA"/>
        </w:rPr>
      </w:pPr>
    </w:p>
    <w:p w14:paraId="6F1B014B" w14:textId="1E02EA79" w:rsidR="009755B7" w:rsidRDefault="009755B7" w:rsidP="009755B7">
      <w:pPr>
        <w:rPr>
          <w:rFonts w:ascii="Perpetua" w:hAnsi="Perpetua"/>
          <w:u w:val="single"/>
          <w:lang w:val="fr-CA"/>
        </w:rPr>
      </w:pPr>
      <w:r>
        <w:rPr>
          <w:rFonts w:ascii="Perpetua" w:hAnsi="Perpetua"/>
          <w:u w:val="single"/>
          <w:lang w:val="fr-CA"/>
        </w:rPr>
        <w:t>Scène</w:t>
      </w:r>
      <w:r w:rsidR="006E636B">
        <w:rPr>
          <w:rFonts w:ascii="Perpetua" w:hAnsi="Perpetua"/>
          <w:u w:val="single"/>
          <w:lang w:val="fr-CA"/>
        </w:rPr>
        <w:t>s</w:t>
      </w:r>
      <w:r>
        <w:rPr>
          <w:rFonts w:ascii="Perpetua" w:hAnsi="Perpetua"/>
          <w:u w:val="single"/>
          <w:lang w:val="fr-CA"/>
        </w:rPr>
        <w:t xml:space="preserve"> </w:t>
      </w:r>
      <w:r w:rsidR="00F411BE">
        <w:rPr>
          <w:rFonts w:ascii="Perpetua" w:hAnsi="Perpetua"/>
          <w:u w:val="single"/>
          <w:lang w:val="fr-CA"/>
        </w:rPr>
        <w:t>1</w:t>
      </w:r>
      <w:r w:rsidR="00A7736E">
        <w:rPr>
          <w:rFonts w:ascii="Perpetua" w:hAnsi="Perpetua"/>
          <w:u w:val="single"/>
          <w:lang w:val="fr-CA"/>
        </w:rPr>
        <w:t>9</w:t>
      </w:r>
      <w:r w:rsidR="006E636B">
        <w:rPr>
          <w:rFonts w:ascii="Perpetua" w:hAnsi="Perpetua"/>
          <w:u w:val="single"/>
          <w:lang w:val="fr-CA"/>
        </w:rPr>
        <w:t>-20</w:t>
      </w:r>
      <w:r w:rsidR="006E636B">
        <w:rPr>
          <w:rFonts w:ascii="Perpetua" w:hAnsi="Perpetua"/>
          <w:u w:val="single"/>
          <w:lang w:val="fr-CA"/>
        </w:rPr>
        <w:br/>
      </w:r>
      <w:r w:rsidR="00A7736E" w:rsidRPr="006E636B">
        <w:rPr>
          <w:rFonts w:ascii="Perpetua" w:hAnsi="Perpetua"/>
          <w:lang w:val="fr-CA"/>
        </w:rPr>
        <w:t>Les pelouses de banlieue (p.67-73)</w:t>
      </w:r>
      <w:r w:rsidRPr="006E636B">
        <w:rPr>
          <w:rFonts w:ascii="Perpetua" w:hAnsi="Perpetua"/>
          <w:lang w:val="fr-CA"/>
        </w:rPr>
        <w:t xml:space="preserve"> – </w:t>
      </w:r>
      <w:proofErr w:type="spellStart"/>
      <w:r w:rsidR="00A7736E" w:rsidRPr="006E636B">
        <w:rPr>
          <w:rFonts w:ascii="Perpetua" w:hAnsi="Perpetua"/>
          <w:lang w:val="fr-CA"/>
        </w:rPr>
        <w:t>Hermile</w:t>
      </w:r>
      <w:proofErr w:type="spellEnd"/>
      <w:r w:rsidR="00A7736E" w:rsidRPr="006E636B">
        <w:rPr>
          <w:rFonts w:ascii="Perpetua" w:hAnsi="Perpetua"/>
          <w:lang w:val="fr-CA"/>
        </w:rPr>
        <w:t xml:space="preserve">, Jeanne, Simon, </w:t>
      </w:r>
      <w:proofErr w:type="spellStart"/>
      <w:r w:rsidR="00A7736E" w:rsidRPr="006E636B">
        <w:rPr>
          <w:rFonts w:ascii="Perpetua" w:hAnsi="Perpetua"/>
          <w:lang w:val="fr-CA"/>
        </w:rPr>
        <w:t>Sawda</w:t>
      </w:r>
      <w:proofErr w:type="spellEnd"/>
      <w:r w:rsidR="006E636B" w:rsidRPr="006E636B">
        <w:rPr>
          <w:rFonts w:ascii="Perpetua" w:hAnsi="Perpetua"/>
          <w:lang w:val="fr-CA"/>
        </w:rPr>
        <w:t>, Nawal</w:t>
      </w:r>
      <w:r w:rsidRPr="006E636B">
        <w:rPr>
          <w:rFonts w:ascii="Perpetua" w:hAnsi="Perpetua"/>
          <w:lang w:val="fr-CA"/>
        </w:rPr>
        <w:t xml:space="preserve"> | </w:t>
      </w:r>
      <w:r w:rsidR="00A7736E" w:rsidRPr="006E636B">
        <w:rPr>
          <w:rFonts w:ascii="Perpetua" w:hAnsi="Perpetua"/>
          <w:lang w:val="fr-CA"/>
        </w:rPr>
        <w:t xml:space="preserve">Chez </w:t>
      </w:r>
      <w:proofErr w:type="spellStart"/>
      <w:r w:rsidR="00A7736E" w:rsidRPr="006E636B">
        <w:rPr>
          <w:rFonts w:ascii="Perpetua" w:hAnsi="Perpetua"/>
          <w:lang w:val="fr-CA"/>
        </w:rPr>
        <w:t>Hermile</w:t>
      </w:r>
      <w:proofErr w:type="spellEnd"/>
      <w:r w:rsidR="00A7736E" w:rsidRPr="006E636B">
        <w:rPr>
          <w:rFonts w:ascii="Perpetua" w:hAnsi="Perpetua"/>
          <w:lang w:val="fr-CA"/>
        </w:rPr>
        <w:t xml:space="preserve"> / </w:t>
      </w:r>
      <w:r w:rsidR="006E636B">
        <w:rPr>
          <w:rFonts w:ascii="Perpetua" w:hAnsi="Perpetua"/>
          <w:lang w:val="fr-CA"/>
        </w:rPr>
        <w:t>i</w:t>
      </w:r>
      <w:r w:rsidR="006E636B" w:rsidRPr="006E636B">
        <w:rPr>
          <w:rFonts w:ascii="Perpetua" w:hAnsi="Perpetua"/>
          <w:lang w:val="fr-CA"/>
        </w:rPr>
        <w:t>nconnu</w:t>
      </w:r>
      <w:r w:rsidR="006E636B">
        <w:rPr>
          <w:rFonts w:ascii="Perpetua" w:hAnsi="Perpetua"/>
          <w:lang w:val="fr-CA"/>
        </w:rPr>
        <w:br/>
        <w:t>Le cœur même du polygone (p.73-74) – Simon, Jeanne | Match de boxe / l’aéroport</w:t>
      </w:r>
      <w:r w:rsidR="006E636B" w:rsidRPr="006E636B">
        <w:rPr>
          <w:rFonts w:ascii="Perpetua" w:hAnsi="Perpetua"/>
          <w:lang w:val="fr-CA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C217D5" w14:paraId="12794E05" w14:textId="77777777" w:rsidTr="00270151">
        <w:trPr>
          <w:trHeight w:val="55"/>
        </w:trPr>
        <w:tc>
          <w:tcPr>
            <w:tcW w:w="1696" w:type="dxa"/>
          </w:tcPr>
          <w:p w14:paraId="66EFE37D" w14:textId="77777777" w:rsidR="00C217D5" w:rsidRDefault="00C217D5" w:rsidP="00270151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Le vocabulaire</w:t>
            </w:r>
          </w:p>
        </w:tc>
        <w:tc>
          <w:tcPr>
            <w:tcW w:w="7654" w:type="dxa"/>
          </w:tcPr>
          <w:p w14:paraId="04923A93" w14:textId="77777777" w:rsidR="00A7736E" w:rsidRDefault="00A7736E" w:rsidP="00270151">
            <w:pPr>
              <w:rPr>
                <w:rFonts w:ascii="Perpetua" w:hAnsi="Perpetua"/>
                <w:i/>
                <w:iCs/>
                <w:lang w:val="fr-CA"/>
              </w:rPr>
            </w:pPr>
            <w:r>
              <w:rPr>
                <w:rFonts w:ascii="Perpetua" w:hAnsi="Perpetua"/>
                <w:i/>
                <w:iCs/>
                <w:lang w:val="fr-CA"/>
              </w:rPr>
              <w:t>avoir endive sous roche (p.67) – expression : quelque chose de suspect se passe</w:t>
            </w:r>
          </w:p>
          <w:p w14:paraId="3279B95E" w14:textId="77777777" w:rsidR="00A7736E" w:rsidRDefault="00A7736E" w:rsidP="00270151">
            <w:pPr>
              <w:rPr>
                <w:rFonts w:ascii="Perpetua" w:hAnsi="Perpetua"/>
                <w:i/>
                <w:iCs/>
                <w:lang w:val="fr-CA"/>
              </w:rPr>
            </w:pPr>
            <w:r>
              <w:rPr>
                <w:rFonts w:ascii="Perpetua" w:hAnsi="Perpetua"/>
                <w:i/>
                <w:iCs/>
                <w:lang w:val="fr-CA"/>
              </w:rPr>
              <w:t>rouspéter (p.67) – verbe : se plaindre</w:t>
            </w:r>
          </w:p>
          <w:p w14:paraId="70589C83" w14:textId="0F304411" w:rsidR="00C217D5" w:rsidRPr="00232DDB" w:rsidRDefault="00A7736E" w:rsidP="00270151">
            <w:pPr>
              <w:rPr>
                <w:rFonts w:ascii="Perpetua" w:hAnsi="Perpetua"/>
                <w:i/>
                <w:iCs/>
                <w:lang w:val="fr-CA"/>
              </w:rPr>
            </w:pPr>
            <w:r>
              <w:rPr>
                <w:rFonts w:ascii="Perpetua" w:hAnsi="Perpetua"/>
                <w:i/>
                <w:iCs/>
                <w:lang w:val="fr-CA"/>
              </w:rPr>
              <w:t xml:space="preserve">mitrailler (p.69) – verbe : </w:t>
            </w:r>
            <w:r w:rsidR="006E636B">
              <w:rPr>
                <w:rFonts w:ascii="Perpetua" w:hAnsi="Perpetua"/>
                <w:i/>
                <w:iCs/>
                <w:lang w:val="fr-CA"/>
              </w:rPr>
              <w:t>tirer un fusil automatique</w:t>
            </w:r>
            <w:r w:rsidR="006E636B">
              <w:rPr>
                <w:rFonts w:ascii="Perpetua" w:hAnsi="Perpetua"/>
                <w:i/>
                <w:iCs/>
                <w:lang w:val="fr-CA"/>
              </w:rPr>
              <w:br/>
              <w:t>effroyable (p.69) – adjectif : choquant ; affreux</w:t>
            </w:r>
            <w:r w:rsidR="00C217D5">
              <w:rPr>
                <w:rFonts w:ascii="Perpetua" w:hAnsi="Perpetua"/>
                <w:i/>
                <w:iCs/>
                <w:lang w:val="fr-CA"/>
              </w:rPr>
              <w:t xml:space="preserve"> </w:t>
            </w:r>
          </w:p>
        </w:tc>
      </w:tr>
      <w:tr w:rsidR="00C217D5" w14:paraId="00151CF5" w14:textId="77777777" w:rsidTr="00270151">
        <w:trPr>
          <w:trHeight w:val="880"/>
        </w:trPr>
        <w:tc>
          <w:tcPr>
            <w:tcW w:w="1696" w:type="dxa"/>
          </w:tcPr>
          <w:p w14:paraId="52B2D62E" w14:textId="77777777" w:rsidR="00C217D5" w:rsidRDefault="00C217D5" w:rsidP="00270151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Le résumé</w:t>
            </w:r>
          </w:p>
        </w:tc>
        <w:tc>
          <w:tcPr>
            <w:tcW w:w="7654" w:type="dxa"/>
          </w:tcPr>
          <w:p w14:paraId="31CF7DAD" w14:textId="1977622B" w:rsidR="00C217D5" w:rsidRPr="003E34E1" w:rsidRDefault="00D31C48" w:rsidP="00270151">
            <w:pPr>
              <w:rPr>
                <w:rFonts w:ascii="Perpetua" w:hAnsi="Perpetua"/>
                <w:i/>
                <w:iCs/>
                <w:lang w:val="fr-CA"/>
              </w:rPr>
            </w:pPr>
            <w:r>
              <w:rPr>
                <w:rFonts w:ascii="Perpetua" w:hAnsi="Perpetua"/>
                <w:i/>
                <w:iCs/>
                <w:lang w:val="fr-CA"/>
              </w:rPr>
              <w:t xml:space="preserve">Quelles sont les motivations de Jeanne ?  </w:t>
            </w:r>
            <w:r w:rsidR="00C217D5">
              <w:rPr>
                <w:rFonts w:ascii="Perpetua" w:hAnsi="Perpetua"/>
                <w:i/>
                <w:iCs/>
                <w:lang w:val="fr-CA"/>
              </w:rPr>
              <w:t xml:space="preserve">  </w:t>
            </w:r>
            <w:r w:rsidR="00C217D5">
              <w:rPr>
                <w:rFonts w:ascii="Perpetua" w:hAnsi="Perpetua"/>
                <w:i/>
                <w:iCs/>
                <w:lang w:val="fr-CA"/>
              </w:rPr>
              <w:br/>
            </w:r>
            <w:r w:rsidR="00C217D5">
              <w:rPr>
                <w:rFonts w:ascii="Perpetua" w:hAnsi="Perpetua"/>
                <w:i/>
                <w:iCs/>
                <w:lang w:val="fr-CA"/>
              </w:rPr>
              <w:br/>
            </w:r>
          </w:p>
        </w:tc>
      </w:tr>
      <w:tr w:rsidR="00C217D5" w14:paraId="396264FC" w14:textId="77777777" w:rsidTr="00270151">
        <w:tc>
          <w:tcPr>
            <w:tcW w:w="1696" w:type="dxa"/>
          </w:tcPr>
          <w:p w14:paraId="4504A4F1" w14:textId="77777777" w:rsidR="00C217D5" w:rsidRDefault="00C217D5" w:rsidP="00270151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Les citations</w:t>
            </w:r>
          </w:p>
        </w:tc>
        <w:tc>
          <w:tcPr>
            <w:tcW w:w="7654" w:type="dxa"/>
          </w:tcPr>
          <w:p w14:paraId="5E388565" w14:textId="57A8B2A0" w:rsidR="00C217D5" w:rsidRPr="00D738E3" w:rsidRDefault="006E636B" w:rsidP="00270151">
            <w:pPr>
              <w:rPr>
                <w:rFonts w:ascii="Perpetua" w:hAnsi="Perpetua"/>
                <w:i/>
                <w:iCs/>
                <w:lang w:val="fr-CA"/>
              </w:rPr>
            </w:pPr>
            <w:r>
              <w:rPr>
                <w:rFonts w:ascii="Perpetua" w:hAnsi="Perpetua"/>
                <w:i/>
                <w:iCs/>
                <w:lang w:val="fr-CA"/>
              </w:rPr>
              <w:t>Simon : C’est pas un problème mathématique, crisse ! Tu n’arriveras pas à une réponse. Y’a pas de réponse ! Y’a plus rien… (p.71)</w:t>
            </w:r>
            <w:r w:rsidR="00D31C48">
              <w:rPr>
                <w:rFonts w:ascii="Perpetua" w:hAnsi="Perpetua"/>
                <w:i/>
                <w:iCs/>
                <w:lang w:val="fr-CA"/>
              </w:rPr>
              <w:br/>
            </w:r>
            <w:r w:rsidR="00D31C48">
              <w:rPr>
                <w:rFonts w:ascii="Perpetua" w:hAnsi="Perpetua"/>
                <w:i/>
                <w:iCs/>
                <w:lang w:val="fr-CA"/>
              </w:rPr>
              <w:br/>
              <w:t xml:space="preserve">Jeanne : Où m’entraînes-tu, maman ? Où m’entraînes-tu ? </w:t>
            </w:r>
            <w:r w:rsidR="00D31C48">
              <w:rPr>
                <w:rFonts w:ascii="Perpetua" w:hAnsi="Perpetua"/>
                <w:i/>
                <w:iCs/>
                <w:lang w:val="fr-CA"/>
              </w:rPr>
              <w:br/>
              <w:t>Nawal : Au cœur même du polygone, Jeanne, au cœur même du polygone. (p.74)</w:t>
            </w:r>
          </w:p>
        </w:tc>
      </w:tr>
      <w:tr w:rsidR="00C217D5" w14:paraId="11110EBA" w14:textId="77777777" w:rsidTr="00270151">
        <w:tc>
          <w:tcPr>
            <w:tcW w:w="1696" w:type="dxa"/>
          </w:tcPr>
          <w:p w14:paraId="0EC8E39A" w14:textId="77777777" w:rsidR="00C217D5" w:rsidRDefault="00C217D5" w:rsidP="00270151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Mes questions</w:t>
            </w:r>
          </w:p>
        </w:tc>
        <w:tc>
          <w:tcPr>
            <w:tcW w:w="7654" w:type="dxa"/>
          </w:tcPr>
          <w:p w14:paraId="4BD04C6F" w14:textId="77777777" w:rsidR="00C217D5" w:rsidRDefault="00C217D5" w:rsidP="00270151">
            <w:pPr>
              <w:rPr>
                <w:rFonts w:ascii="Perpetua" w:hAnsi="Perpetua"/>
                <w:lang w:val="fr-CA"/>
              </w:rPr>
            </w:pPr>
          </w:p>
        </w:tc>
      </w:tr>
    </w:tbl>
    <w:p w14:paraId="7235538B" w14:textId="7556A519" w:rsidR="009755B7" w:rsidRPr="00684B87" w:rsidRDefault="009755B7" w:rsidP="00E9694D">
      <w:pPr>
        <w:rPr>
          <w:rFonts w:ascii="Perpetua" w:hAnsi="Perpetua"/>
          <w:lang w:val="fr-CA"/>
        </w:rPr>
      </w:pPr>
    </w:p>
    <w:sectPr w:rsidR="009755B7" w:rsidRPr="00684B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E5132"/>
    <w:multiLevelType w:val="hybridMultilevel"/>
    <w:tmpl w:val="1DE65756"/>
    <w:lvl w:ilvl="0" w:tplc="FAECF156">
      <w:numFmt w:val="bullet"/>
      <w:lvlText w:val="-"/>
      <w:lvlJc w:val="left"/>
      <w:pPr>
        <w:ind w:left="720" w:hanging="360"/>
      </w:pPr>
      <w:rPr>
        <w:rFonts w:ascii="Perpetua" w:eastAsiaTheme="minorHAnsi" w:hAnsi="Perpet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748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B87"/>
    <w:rsid w:val="0006249F"/>
    <w:rsid w:val="000F7EBC"/>
    <w:rsid w:val="001A7693"/>
    <w:rsid w:val="001E1CFF"/>
    <w:rsid w:val="00232DDB"/>
    <w:rsid w:val="00242577"/>
    <w:rsid w:val="002855E0"/>
    <w:rsid w:val="00295621"/>
    <w:rsid w:val="002E0286"/>
    <w:rsid w:val="003E34E1"/>
    <w:rsid w:val="00521314"/>
    <w:rsid w:val="005336D1"/>
    <w:rsid w:val="00545770"/>
    <w:rsid w:val="0065168B"/>
    <w:rsid w:val="00684B87"/>
    <w:rsid w:val="00690ED5"/>
    <w:rsid w:val="006E636B"/>
    <w:rsid w:val="006F355E"/>
    <w:rsid w:val="00711BA8"/>
    <w:rsid w:val="00747B73"/>
    <w:rsid w:val="007926F4"/>
    <w:rsid w:val="007B277B"/>
    <w:rsid w:val="00803FB1"/>
    <w:rsid w:val="008F5FA3"/>
    <w:rsid w:val="009755B7"/>
    <w:rsid w:val="009C09ED"/>
    <w:rsid w:val="009D34EA"/>
    <w:rsid w:val="00A7736E"/>
    <w:rsid w:val="00AD6BE4"/>
    <w:rsid w:val="00C217D5"/>
    <w:rsid w:val="00C24FB4"/>
    <w:rsid w:val="00C73D16"/>
    <w:rsid w:val="00CC5E82"/>
    <w:rsid w:val="00D31C48"/>
    <w:rsid w:val="00D738E3"/>
    <w:rsid w:val="00E8169C"/>
    <w:rsid w:val="00E9694D"/>
    <w:rsid w:val="00EA5902"/>
    <w:rsid w:val="00F411BE"/>
    <w:rsid w:val="00F758A0"/>
    <w:rsid w:val="00FB3662"/>
    <w:rsid w:val="00FF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F2AED6"/>
  <w15:chartTrackingRefBased/>
  <w15:docId w15:val="{F3F3BDAF-BBFA-3B44-BB7E-BE348407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BE4"/>
    <w:pPr>
      <w:ind w:left="720"/>
      <w:contextualSpacing/>
    </w:pPr>
  </w:style>
  <w:style w:type="table" w:styleId="TableGrid">
    <w:name w:val="Table Grid"/>
    <w:basedOn w:val="TableNormal"/>
    <w:uiPriority w:val="39"/>
    <w:rsid w:val="003E3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Tao, Kevin</dc:creator>
  <cp:keywords/>
  <dc:description/>
  <cp:lastModifiedBy>Tao, Kevin</cp:lastModifiedBy>
  <cp:revision>2</cp:revision>
  <dcterms:created xsi:type="dcterms:W3CDTF">2022-11-29T19:38:00Z</dcterms:created>
  <dcterms:modified xsi:type="dcterms:W3CDTF">2022-11-29T19:38:00Z</dcterms:modified>
</cp:coreProperties>
</file>