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D7B" w14:textId="77777777" w:rsidR="00AD6BE4" w:rsidRDefault="00684B87" w:rsidP="00684B87">
      <w:pPr>
        <w:jc w:val="center"/>
        <w:rPr>
          <w:rFonts w:ascii="Perpetua" w:hAnsi="Perpetua"/>
          <w:i/>
          <w:iCs/>
          <w:lang w:val="fr-CA"/>
        </w:rPr>
      </w:pPr>
      <w:r w:rsidRPr="00684B87">
        <w:rPr>
          <w:rFonts w:ascii="Perpetua" w:hAnsi="Perpetua"/>
          <w:b/>
          <w:bCs/>
          <w:u w:val="single"/>
          <w:lang w:val="fr-CA"/>
        </w:rPr>
        <w:t>Français 12</w:t>
      </w:r>
      <w:r>
        <w:rPr>
          <w:rFonts w:ascii="Perpetua" w:hAnsi="Perpetua"/>
          <w:b/>
          <w:bCs/>
          <w:u w:val="single"/>
          <w:lang w:val="fr-CA"/>
        </w:rPr>
        <w:t xml:space="preserve"> – Incendies</w:t>
      </w:r>
      <w:r>
        <w:rPr>
          <w:rFonts w:ascii="Perpetua" w:hAnsi="Perpetua"/>
          <w:b/>
          <w:bCs/>
          <w:u w:val="single"/>
          <w:lang w:val="fr-CA"/>
        </w:rPr>
        <w:br/>
      </w:r>
      <w:r>
        <w:rPr>
          <w:rFonts w:ascii="Perpetua" w:hAnsi="Perpetua"/>
          <w:i/>
          <w:iCs/>
          <w:lang w:val="fr-CA"/>
        </w:rPr>
        <w:t>Guide de lecture</w:t>
      </w:r>
    </w:p>
    <w:p w14:paraId="16F7BC50" w14:textId="77777777" w:rsidR="00AD6BE4" w:rsidRPr="00AD6BE4" w:rsidRDefault="00AD6BE4" w:rsidP="00684B87">
      <w:pPr>
        <w:jc w:val="center"/>
        <w:rPr>
          <w:rFonts w:ascii="Perpetua" w:hAnsi="Perpetua"/>
          <w:lang w:val="fr-CA"/>
        </w:rPr>
      </w:pPr>
    </w:p>
    <w:p w14:paraId="5EBBBCCC" w14:textId="2B9CB8E7" w:rsidR="00AD6BE4" w:rsidRPr="00AD6BE4" w:rsidRDefault="005336D1" w:rsidP="00684B87">
      <w:pPr>
        <w:jc w:val="center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ACTE 1 : INCENDIE DE NAWAL</w:t>
      </w:r>
    </w:p>
    <w:p w14:paraId="2D41FD79" w14:textId="7CC2689F" w:rsidR="00AD6BE4" w:rsidRDefault="00AD6BE4" w:rsidP="00AD6BE4">
      <w:pPr>
        <w:rPr>
          <w:rFonts w:ascii="Perpetua" w:hAnsi="Perpetua"/>
          <w:lang w:val="fr-CA"/>
        </w:rPr>
      </w:pPr>
    </w:p>
    <w:p w14:paraId="3A775DC2" w14:textId="2ACCE4C0" w:rsidR="00AD6BE4" w:rsidRDefault="00AD6BE4" w:rsidP="00AD6BE4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1 : Notaire </w:t>
      </w:r>
      <w:r w:rsidR="005336D1">
        <w:rPr>
          <w:rFonts w:ascii="Perpetua" w:hAnsi="Perpetua"/>
          <w:u w:val="single"/>
          <w:lang w:val="fr-CA"/>
        </w:rPr>
        <w:t xml:space="preserve">(p.13-15) – </w:t>
      </w:r>
      <w:proofErr w:type="spellStart"/>
      <w:r w:rsidR="005336D1">
        <w:rPr>
          <w:rFonts w:ascii="Perpetua" w:hAnsi="Perpetua"/>
          <w:u w:val="single"/>
          <w:lang w:val="fr-CA"/>
        </w:rPr>
        <w:t>Hermile</w:t>
      </w:r>
      <w:proofErr w:type="spellEnd"/>
      <w:r w:rsidR="005336D1">
        <w:rPr>
          <w:rFonts w:ascii="Perpetua" w:hAnsi="Perpetua"/>
          <w:u w:val="single"/>
          <w:lang w:val="fr-CA"/>
        </w:rPr>
        <w:t xml:space="preserve"> Lebel</w:t>
      </w:r>
      <w:r w:rsidR="007926F4">
        <w:rPr>
          <w:rFonts w:ascii="Perpetua" w:hAnsi="Perpetua"/>
          <w:u w:val="single"/>
          <w:lang w:val="fr-CA"/>
        </w:rPr>
        <w:t xml:space="preserve"> | Bureau de notaire</w:t>
      </w:r>
    </w:p>
    <w:p w14:paraId="100F0EC4" w14:textId="2CB63053" w:rsidR="00AD6BE4" w:rsidRDefault="00AD6BE4" w:rsidP="00AD6BE4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E34E1" w14:paraId="43BC9AD5" w14:textId="77777777" w:rsidTr="003E34E1">
        <w:trPr>
          <w:trHeight w:val="55"/>
        </w:trPr>
        <w:tc>
          <w:tcPr>
            <w:tcW w:w="1696" w:type="dxa"/>
          </w:tcPr>
          <w:p w14:paraId="2A6EB93C" w14:textId="7C4D5A31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74C4FA20" w14:textId="11706E7F" w:rsidR="003E34E1" w:rsidRDefault="003E34E1" w:rsidP="00AD6BE4">
            <w:pPr>
              <w:rPr>
                <w:rFonts w:ascii="Perpetua" w:hAnsi="Perpetua"/>
                <w:lang w:val="fr-CA"/>
              </w:rPr>
            </w:pPr>
            <w:proofErr w:type="gramStart"/>
            <w:r w:rsidRPr="003E34E1">
              <w:rPr>
                <w:rFonts w:ascii="Perpetua" w:hAnsi="Perpetua"/>
                <w:i/>
                <w:iCs/>
                <w:lang w:val="fr-CA"/>
              </w:rPr>
              <w:t>notaire</w:t>
            </w:r>
            <w:proofErr w:type="gramEnd"/>
            <w:r w:rsidRPr="003E34E1">
              <w:rPr>
                <w:rFonts w:ascii="Perpetua" w:hAnsi="Perpetua"/>
                <w:i/>
                <w:iCs/>
                <w:lang w:val="fr-CA"/>
              </w:rPr>
              <w:t> (p.13)</w:t>
            </w:r>
            <w:r>
              <w:rPr>
                <w:rFonts w:ascii="Perpetua" w:hAnsi="Perpetua"/>
                <w:lang w:val="fr-CA"/>
              </w:rPr>
              <w:t xml:space="preserve"> : </w:t>
            </w:r>
            <w:r w:rsidR="00232DDB">
              <w:rPr>
                <w:rFonts w:ascii="Perpetua" w:hAnsi="Perpetua"/>
                <w:i/>
                <w:iCs/>
                <w:lang w:val="fr-CA"/>
              </w:rPr>
              <w:t>nom : un genre d’avocat qui s’occupe d’affaires personnels officiels</w:t>
            </w:r>
            <w:r w:rsidR="007926F4">
              <w:rPr>
                <w:rFonts w:ascii="Perpetua" w:hAnsi="Perpetua"/>
                <w:lang w:val="fr-CA"/>
              </w:rPr>
              <w:br/>
            </w:r>
            <w:r w:rsidR="007926F4" w:rsidRPr="003E34E1">
              <w:rPr>
                <w:rFonts w:ascii="Perpetua" w:hAnsi="Perpetua"/>
                <w:i/>
                <w:iCs/>
                <w:lang w:val="fr-CA"/>
              </w:rPr>
              <w:t>racontars (p.13)</w:t>
            </w:r>
            <w:r w:rsidR="007926F4">
              <w:rPr>
                <w:rFonts w:ascii="Perpetua" w:hAnsi="Perpetua"/>
                <w:lang w:val="fr-CA"/>
              </w:rPr>
              <w:t> :</w:t>
            </w:r>
            <w:r w:rsidR="00232DDB">
              <w:rPr>
                <w:rFonts w:ascii="Perpetua" w:hAnsi="Perpetua"/>
                <w:lang w:val="fr-CA"/>
              </w:rPr>
              <w:t xml:space="preserve"> </w:t>
            </w:r>
            <w:r w:rsidR="00232DDB">
              <w:rPr>
                <w:rFonts w:ascii="Perpetua" w:hAnsi="Perpetua"/>
                <w:i/>
                <w:iCs/>
                <w:lang w:val="fr-CA"/>
              </w:rPr>
              <w:t>nom : du ragot ; des rumeurs</w:t>
            </w:r>
            <w:r w:rsidR="007926F4">
              <w:rPr>
                <w:rFonts w:ascii="Perpetua" w:hAnsi="Perpetua"/>
                <w:lang w:val="fr-CA"/>
              </w:rPr>
              <w:br/>
            </w:r>
            <w:r w:rsidR="007926F4" w:rsidRPr="003E34E1">
              <w:rPr>
                <w:rFonts w:ascii="Perpetua" w:hAnsi="Perpetua"/>
                <w:i/>
                <w:iCs/>
                <w:lang w:val="fr-CA"/>
              </w:rPr>
              <w:t>testament (p.15)</w:t>
            </w:r>
            <w:r w:rsidR="007926F4">
              <w:rPr>
                <w:rFonts w:ascii="Perpetua" w:hAnsi="Perpetua"/>
                <w:lang w:val="fr-CA"/>
              </w:rPr>
              <w:t> :</w:t>
            </w:r>
          </w:p>
        </w:tc>
      </w:tr>
      <w:tr w:rsidR="003E34E1" w14:paraId="743FD285" w14:textId="77777777" w:rsidTr="003E34E1">
        <w:tc>
          <w:tcPr>
            <w:tcW w:w="1696" w:type="dxa"/>
          </w:tcPr>
          <w:p w14:paraId="358CA4F0" w14:textId="41A4FBE3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</w:t>
            </w:r>
            <w:r w:rsidR="005336D1">
              <w:rPr>
                <w:rFonts w:ascii="Perpetua" w:hAnsi="Perpetua"/>
                <w:lang w:val="fr-CA"/>
              </w:rPr>
              <w:t>résumé / la compréhension</w:t>
            </w:r>
          </w:p>
        </w:tc>
        <w:tc>
          <w:tcPr>
            <w:tcW w:w="7654" w:type="dxa"/>
          </w:tcPr>
          <w:p w14:paraId="6FA05092" w14:textId="1F8D2A86" w:rsidR="003E34E1" w:rsidRPr="003E34E1" w:rsidRDefault="003E34E1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Qu’est-ce qu’on apprend du monologue de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dans cette première scène ?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  <w:t xml:space="preserve"> </w:t>
            </w:r>
          </w:p>
        </w:tc>
      </w:tr>
      <w:tr w:rsidR="003E34E1" w14:paraId="7410386F" w14:textId="77777777" w:rsidTr="003E34E1">
        <w:tc>
          <w:tcPr>
            <w:tcW w:w="1696" w:type="dxa"/>
          </w:tcPr>
          <w:p w14:paraId="4F7C1E4B" w14:textId="5945D84B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7A30553" w14:textId="3EE997F8" w:rsidR="003E34E1" w:rsidRPr="003E34E1" w:rsidRDefault="005336D1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 : </w:t>
            </w:r>
            <w:r w:rsidR="003E34E1">
              <w:rPr>
                <w:rFonts w:ascii="Perpetua" w:hAnsi="Perpetua"/>
                <w:i/>
                <w:iCs/>
                <w:lang w:val="fr-CA"/>
              </w:rPr>
              <w:t>L’enfer est pavé de bonnes circonstances. (p.14)</w:t>
            </w:r>
          </w:p>
        </w:tc>
      </w:tr>
      <w:tr w:rsidR="003E34E1" w14:paraId="6718321E" w14:textId="77777777" w:rsidTr="003E34E1">
        <w:tc>
          <w:tcPr>
            <w:tcW w:w="1696" w:type="dxa"/>
          </w:tcPr>
          <w:p w14:paraId="2D52011F" w14:textId="3C9AAFB2" w:rsidR="003E34E1" w:rsidRDefault="007926F4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3E01D369" w14:textId="77777777" w:rsidR="003E34E1" w:rsidRDefault="003E34E1" w:rsidP="00AD6BE4">
            <w:pPr>
              <w:rPr>
                <w:rFonts w:ascii="Perpetua" w:hAnsi="Perpetua"/>
                <w:lang w:val="fr-CA"/>
              </w:rPr>
            </w:pPr>
          </w:p>
        </w:tc>
      </w:tr>
    </w:tbl>
    <w:p w14:paraId="64689FB1" w14:textId="77777777" w:rsidR="00AD6BE4" w:rsidRPr="00AD6BE4" w:rsidRDefault="00AD6BE4" w:rsidP="00AD6BE4">
      <w:pPr>
        <w:rPr>
          <w:rFonts w:ascii="Perpetua" w:hAnsi="Perpetua"/>
          <w:lang w:val="fr-CA"/>
        </w:rPr>
      </w:pPr>
    </w:p>
    <w:p w14:paraId="6986E067" w14:textId="1B4C080C" w:rsidR="00AD6BE4" w:rsidRDefault="00AD6BE4" w:rsidP="00AD6BE4">
      <w:pPr>
        <w:rPr>
          <w:rFonts w:ascii="Perpetua" w:hAnsi="Perpetua"/>
          <w:lang w:val="fr-CA"/>
        </w:rPr>
      </w:pPr>
    </w:p>
    <w:p w14:paraId="1F3B8A89" w14:textId="6AF742DC" w:rsidR="005336D1" w:rsidRDefault="005336D1" w:rsidP="005336D1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2 : Dernières volontés (p.15-26) - </w:t>
      </w:r>
      <w:proofErr w:type="spellStart"/>
      <w:r>
        <w:rPr>
          <w:rFonts w:ascii="Perpetua" w:hAnsi="Perpetua"/>
          <w:u w:val="single"/>
          <w:lang w:val="fr-CA"/>
        </w:rPr>
        <w:t>Hermile</w:t>
      </w:r>
      <w:proofErr w:type="spellEnd"/>
      <w:r>
        <w:rPr>
          <w:rFonts w:ascii="Perpetua" w:hAnsi="Perpetua"/>
          <w:u w:val="single"/>
          <w:lang w:val="fr-CA"/>
        </w:rPr>
        <w:t xml:space="preserve"> Lebel, Simon, Jeanne</w:t>
      </w:r>
      <w:r w:rsidR="007926F4">
        <w:rPr>
          <w:rFonts w:ascii="Perpetua" w:hAnsi="Perpetua"/>
          <w:u w:val="single"/>
          <w:lang w:val="fr-CA"/>
        </w:rPr>
        <w:t xml:space="preserve"> | Bureau de notaire</w:t>
      </w:r>
    </w:p>
    <w:p w14:paraId="4A3E7A9E" w14:textId="77777777" w:rsidR="005336D1" w:rsidRDefault="005336D1" w:rsidP="005336D1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336D1" w14:paraId="5E061550" w14:textId="77777777" w:rsidTr="006D3CF1">
        <w:trPr>
          <w:trHeight w:val="55"/>
        </w:trPr>
        <w:tc>
          <w:tcPr>
            <w:tcW w:w="1696" w:type="dxa"/>
          </w:tcPr>
          <w:p w14:paraId="59F2D8DD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54766B7A" w14:textId="0C63C7DE" w:rsidR="005336D1" w:rsidRPr="00232DDB" w:rsidRDefault="005336D1" w:rsidP="006D3CF1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témoins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(p.15)</w:t>
            </w:r>
            <w:r w:rsidR="007926F4">
              <w:rPr>
                <w:rFonts w:ascii="Perpetua" w:hAnsi="Perpetua"/>
                <w:lang w:val="fr-CA"/>
              </w:rPr>
              <w:t> :</w:t>
            </w:r>
            <w:r w:rsidR="00232DDB">
              <w:rPr>
                <w:rFonts w:ascii="Perpetua" w:hAnsi="Perpetua"/>
                <w:lang w:val="fr-CA"/>
              </w:rPr>
              <w:t xml:space="preserve"> </w:t>
            </w:r>
            <w:r w:rsidR="00232DDB">
              <w:rPr>
                <w:rFonts w:ascii="Perpetua" w:hAnsi="Perpetua"/>
                <w:i/>
                <w:iCs/>
                <w:lang w:val="fr-CA"/>
              </w:rPr>
              <w:t>nom : quelqu’un qui a assisté à quelque chose</w:t>
            </w:r>
            <w:r w:rsidR="007926F4">
              <w:rPr>
                <w:rFonts w:ascii="Perpetua" w:hAnsi="Perpetua"/>
                <w:lang w:val="fr-CA"/>
              </w:rPr>
              <w:br/>
            </w:r>
            <w:r w:rsidR="007926F4">
              <w:rPr>
                <w:rFonts w:ascii="Perpetua" w:hAnsi="Perpetua"/>
                <w:i/>
                <w:iCs/>
                <w:lang w:val="fr-CA"/>
              </w:rPr>
              <w:t xml:space="preserve">était commis </w:t>
            </w:r>
            <w:r w:rsidR="007926F4" w:rsidRPr="003E34E1">
              <w:rPr>
                <w:rFonts w:ascii="Perpetua" w:hAnsi="Perpetua"/>
                <w:i/>
                <w:iCs/>
                <w:lang w:val="fr-CA"/>
              </w:rPr>
              <w:t>(p.1</w:t>
            </w:r>
            <w:r w:rsidR="007926F4">
              <w:rPr>
                <w:rFonts w:ascii="Perpetua" w:hAnsi="Perpetua"/>
                <w:i/>
                <w:iCs/>
                <w:lang w:val="fr-CA"/>
              </w:rPr>
              <w:t>6</w:t>
            </w:r>
            <w:r w:rsidR="007926F4" w:rsidRPr="003E34E1">
              <w:rPr>
                <w:rFonts w:ascii="Perpetua" w:hAnsi="Perpetua"/>
                <w:i/>
                <w:iCs/>
                <w:lang w:val="fr-CA"/>
              </w:rPr>
              <w:t>)</w:t>
            </w:r>
            <w:r w:rsidR="007926F4">
              <w:rPr>
                <w:rFonts w:ascii="Perpetua" w:hAnsi="Perpetua"/>
                <w:lang w:val="fr-CA"/>
              </w:rPr>
              <w:t> :</w:t>
            </w:r>
            <w:r w:rsidR="00232DDB">
              <w:rPr>
                <w:rFonts w:ascii="Perpetua" w:hAnsi="Perpetua"/>
                <w:lang w:val="fr-CA"/>
              </w:rPr>
              <w:t xml:space="preserve"> </w:t>
            </w:r>
            <w:r w:rsidR="00232DDB">
              <w:rPr>
                <w:rFonts w:ascii="Perpetua" w:hAnsi="Perpetua"/>
                <w:i/>
                <w:iCs/>
                <w:lang w:val="fr-CA"/>
              </w:rPr>
              <w:t>locution : être employé</w:t>
            </w:r>
            <w:r w:rsidR="007926F4">
              <w:rPr>
                <w:rFonts w:ascii="Perpetua" w:hAnsi="Perpetua"/>
                <w:lang w:val="fr-CA"/>
              </w:rPr>
              <w:br/>
            </w:r>
            <w:r w:rsidR="007926F4">
              <w:rPr>
                <w:rFonts w:ascii="Perpetua" w:hAnsi="Perpetua"/>
                <w:i/>
                <w:iCs/>
                <w:lang w:val="fr-CA"/>
              </w:rPr>
              <w:t xml:space="preserve">mésentente </w:t>
            </w:r>
            <w:r w:rsidR="007926F4" w:rsidRPr="003E34E1">
              <w:rPr>
                <w:rFonts w:ascii="Perpetua" w:hAnsi="Perpetua"/>
                <w:i/>
                <w:iCs/>
                <w:lang w:val="fr-CA"/>
              </w:rPr>
              <w:t xml:space="preserve"> (p.1</w:t>
            </w:r>
            <w:r w:rsidR="007926F4">
              <w:rPr>
                <w:rFonts w:ascii="Perpetua" w:hAnsi="Perpetua"/>
                <w:i/>
                <w:iCs/>
                <w:lang w:val="fr-CA"/>
              </w:rPr>
              <w:t>6</w:t>
            </w:r>
            <w:r w:rsidR="007926F4" w:rsidRPr="003E34E1">
              <w:rPr>
                <w:rFonts w:ascii="Perpetua" w:hAnsi="Perpetua"/>
                <w:i/>
                <w:iCs/>
                <w:lang w:val="fr-CA"/>
              </w:rPr>
              <w:t>)</w:t>
            </w:r>
            <w:r w:rsidR="007926F4">
              <w:rPr>
                <w:rFonts w:ascii="Perpetua" w:hAnsi="Perpetua"/>
                <w:lang w:val="fr-CA"/>
              </w:rPr>
              <w:t> :</w:t>
            </w:r>
            <w:r w:rsidR="00232DDB">
              <w:rPr>
                <w:rFonts w:ascii="Perpetua" w:hAnsi="Perpetua"/>
                <w:lang w:val="fr-CA"/>
              </w:rPr>
              <w:t xml:space="preserve"> </w:t>
            </w:r>
            <w:r w:rsidR="007926F4">
              <w:rPr>
                <w:rFonts w:ascii="Perpetua" w:hAnsi="Perpetua"/>
                <w:lang w:val="fr-CA"/>
              </w:rPr>
              <w:br/>
            </w:r>
            <w:r w:rsidR="007926F4" w:rsidRPr="007926F4">
              <w:rPr>
                <w:rFonts w:ascii="Perpetua" w:hAnsi="Perpetua"/>
                <w:i/>
                <w:iCs/>
                <w:lang w:val="fr-CA"/>
              </w:rPr>
              <w:t>épitaphe (p.17) :</w:t>
            </w:r>
            <w:r w:rsidR="007926F4">
              <w:rPr>
                <w:rFonts w:ascii="Perpetua" w:hAnsi="Perpetua"/>
                <w:i/>
                <w:iCs/>
                <w:lang w:val="fr-CA"/>
              </w:rPr>
              <w:br/>
            </w:r>
            <w:r w:rsidR="00232DDB">
              <w:rPr>
                <w:rFonts w:ascii="Perpetua" w:hAnsi="Perpetua"/>
                <w:i/>
                <w:iCs/>
                <w:lang w:val="fr-CA"/>
              </w:rPr>
              <w:t>crever (p.19) : verbe : mourir (familier)</w:t>
            </w:r>
            <w:r w:rsidR="00232DDB">
              <w:rPr>
                <w:rFonts w:ascii="Perpetua" w:hAnsi="Perpetua"/>
                <w:i/>
                <w:iCs/>
                <w:lang w:val="fr-CA"/>
              </w:rPr>
              <w:br/>
              <w:t>écœurer (p.19) : verbe : dégouter au point où on tomberait malade</w:t>
            </w:r>
            <w:r w:rsidR="00232DDB">
              <w:rPr>
                <w:rFonts w:ascii="Perpetua" w:hAnsi="Perpetua"/>
                <w:i/>
                <w:iCs/>
                <w:lang w:val="fr-CA"/>
              </w:rPr>
              <w:br/>
              <w:t xml:space="preserve">émouvoir (p.21) : </w:t>
            </w:r>
            <w:r w:rsidR="00232DDB">
              <w:rPr>
                <w:rFonts w:ascii="Perpetua" w:hAnsi="Perpetua"/>
                <w:i/>
                <w:iCs/>
                <w:lang w:val="fr-CA"/>
              </w:rPr>
              <w:br/>
              <w:t>vexer (p.24) : verbe : offusquer, déranger</w:t>
            </w:r>
          </w:p>
        </w:tc>
      </w:tr>
      <w:tr w:rsidR="0065168B" w14:paraId="62361994" w14:textId="77777777" w:rsidTr="00803FB1">
        <w:trPr>
          <w:trHeight w:val="880"/>
        </w:trPr>
        <w:tc>
          <w:tcPr>
            <w:tcW w:w="1696" w:type="dxa"/>
            <w:vMerge w:val="restart"/>
          </w:tcPr>
          <w:p w14:paraId="6FC2A115" w14:textId="77777777" w:rsidR="0065168B" w:rsidRDefault="0065168B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18AA8ED4" w14:textId="64172D8C" w:rsidR="0065168B" w:rsidRPr="003E34E1" w:rsidRDefault="0065168B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Qu’est-ce que Nawal donne à ses enfants (p.17) ?</w:t>
            </w:r>
          </w:p>
        </w:tc>
      </w:tr>
      <w:tr w:rsidR="0065168B" w14:paraId="4DE4A8C2" w14:textId="77777777" w:rsidTr="006D3CF1">
        <w:trPr>
          <w:trHeight w:val="1131"/>
        </w:trPr>
        <w:tc>
          <w:tcPr>
            <w:tcW w:w="1696" w:type="dxa"/>
            <w:vMerge/>
          </w:tcPr>
          <w:p w14:paraId="768C08DF" w14:textId="77777777" w:rsidR="0065168B" w:rsidRDefault="0065168B" w:rsidP="006D3CF1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7654" w:type="dxa"/>
          </w:tcPr>
          <w:p w14:paraId="753D5B4E" w14:textId="1B99CCEC" w:rsidR="0065168B" w:rsidRDefault="0065168B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Décrivez les émotions / la réaction de Simon pendant cette scène ? Qu’est-ce qu’on peut apprendre au sujet de la relation qu’il avait avec sa mère ?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65168B" w14:paraId="6BADF58B" w14:textId="77777777" w:rsidTr="006D3CF1">
        <w:trPr>
          <w:trHeight w:val="1131"/>
        </w:trPr>
        <w:tc>
          <w:tcPr>
            <w:tcW w:w="1696" w:type="dxa"/>
            <w:vMerge/>
          </w:tcPr>
          <w:p w14:paraId="582B0A32" w14:textId="77777777" w:rsidR="0065168B" w:rsidRDefault="0065168B" w:rsidP="006D3CF1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7654" w:type="dxa"/>
          </w:tcPr>
          <w:p w14:paraId="0632F357" w14:textId="26EC969E" w:rsidR="0065168B" w:rsidRDefault="0065168B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Décrivez les réactions de Jeanne dans cette scène ? Qu’est-ce que cela peut nous dire par rapport à son personnage ?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5336D1" w14:paraId="3E865212" w14:textId="77777777" w:rsidTr="006D3CF1">
        <w:tc>
          <w:tcPr>
            <w:tcW w:w="1696" w:type="dxa"/>
          </w:tcPr>
          <w:p w14:paraId="5080364E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1B02B9F" w14:textId="7CA0CD8A" w:rsidR="005336D1" w:rsidRPr="00D738E3" w:rsidRDefault="00690ED5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Nawal (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>)</w:t>
            </w:r>
            <w:r w:rsidR="00D738E3"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r w:rsidR="005336D1">
              <w:rPr>
                <w:rFonts w:ascii="Perpetua" w:hAnsi="Perpetua"/>
                <w:i/>
                <w:iCs/>
                <w:lang w:val="fr-CA"/>
              </w:rPr>
              <w:t xml:space="preserve">: </w:t>
            </w:r>
            <w:r w:rsidR="00D738E3">
              <w:rPr>
                <w:rFonts w:ascii="Perpetua" w:hAnsi="Perpetua"/>
                <w:i/>
                <w:iCs/>
                <w:lang w:val="fr-CA"/>
              </w:rPr>
              <w:t>L’enfance est un couteau planté dans la gorge. On ne le retire pas facilement. (p.18)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 w:rsidR="00D738E3">
              <w:rPr>
                <w:rFonts w:ascii="Perpetua" w:hAnsi="Perpetua"/>
                <w:i/>
                <w:iCs/>
                <w:lang w:val="fr-CA"/>
              </w:rPr>
              <w:br/>
              <w:t xml:space="preserve">Simon : Pourquoi dans </w:t>
            </w:r>
            <w:proofErr w:type="gramStart"/>
            <w:r w:rsidR="00D738E3">
              <w:rPr>
                <w:rFonts w:ascii="Perpetua" w:hAnsi="Perpetua"/>
                <w:i/>
                <w:iCs/>
                <w:lang w:val="fr-CA"/>
              </w:rPr>
              <w:t>son putain</w:t>
            </w:r>
            <w:proofErr w:type="gramEnd"/>
            <w:r w:rsidR="00D738E3">
              <w:rPr>
                <w:rFonts w:ascii="Perpetua" w:hAnsi="Perpetua"/>
                <w:i/>
                <w:iCs/>
                <w:lang w:val="fr-CA"/>
              </w:rPr>
              <w:t xml:space="preserve"> de testament elle ne dit pas une seule fois le mots </w:t>
            </w:r>
            <w:r w:rsidR="00D738E3">
              <w:rPr>
                <w:rFonts w:ascii="Perpetua" w:hAnsi="Perpetua"/>
                <w:b/>
                <w:bCs/>
                <w:i/>
                <w:iCs/>
                <w:lang w:val="fr-CA"/>
              </w:rPr>
              <w:t>mes enfants</w:t>
            </w:r>
            <w:r w:rsidR="00D738E3">
              <w:rPr>
                <w:rFonts w:ascii="Perpetua" w:hAnsi="Perpetua"/>
                <w:i/>
                <w:iCs/>
                <w:lang w:val="fr-CA"/>
              </w:rPr>
              <w:t xml:space="preserve"> pour parler de nous ?! Le mot </w:t>
            </w:r>
            <w:r w:rsidR="00D738E3">
              <w:rPr>
                <w:rFonts w:ascii="Perpetua" w:hAnsi="Perpetua"/>
                <w:b/>
                <w:bCs/>
                <w:i/>
                <w:iCs/>
                <w:lang w:val="fr-CA"/>
              </w:rPr>
              <w:t>fils</w:t>
            </w:r>
            <w:r w:rsidR="00D738E3">
              <w:rPr>
                <w:rFonts w:ascii="Perpetua" w:hAnsi="Perpetua"/>
                <w:i/>
                <w:iCs/>
                <w:lang w:val="fr-CA"/>
              </w:rPr>
              <w:t xml:space="preserve">, le mot </w:t>
            </w:r>
            <w:r w:rsidR="00D738E3">
              <w:rPr>
                <w:rFonts w:ascii="Perpetua" w:hAnsi="Perpetua"/>
                <w:b/>
                <w:bCs/>
                <w:i/>
                <w:iCs/>
                <w:lang w:val="fr-CA"/>
              </w:rPr>
              <w:t xml:space="preserve">fille </w:t>
            </w:r>
            <w:r w:rsidR="00D738E3">
              <w:rPr>
                <w:rFonts w:ascii="Perpetua" w:hAnsi="Perpetua"/>
                <w:i/>
                <w:iCs/>
                <w:lang w:val="fr-CA"/>
              </w:rPr>
              <w:t>! Je ne suis pas cave ! Je ne suis pas cave ! Pourquoi elle dit les jumeaux ?!</w:t>
            </w:r>
            <w:r>
              <w:rPr>
                <w:rFonts w:ascii="Perpetua" w:hAnsi="Perpetua"/>
                <w:i/>
                <w:iCs/>
                <w:lang w:val="fr-CA"/>
              </w:rPr>
              <w:t xml:space="preserve"> (p.21)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lastRenderedPageBreak/>
              <w:br/>
              <w:t>Nawal (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>) : Maintenant que nous sommes ensemble ça va mieux. (p.24)</w:t>
            </w:r>
          </w:p>
        </w:tc>
      </w:tr>
      <w:tr w:rsidR="005336D1" w14:paraId="4655E969" w14:textId="77777777" w:rsidTr="006D3CF1">
        <w:tc>
          <w:tcPr>
            <w:tcW w:w="1696" w:type="dxa"/>
          </w:tcPr>
          <w:p w14:paraId="4207582D" w14:textId="4E524BC8" w:rsidR="005336D1" w:rsidRDefault="007926F4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lastRenderedPageBreak/>
              <w:t>Mes questions</w:t>
            </w:r>
          </w:p>
        </w:tc>
        <w:tc>
          <w:tcPr>
            <w:tcW w:w="7654" w:type="dxa"/>
          </w:tcPr>
          <w:p w14:paraId="2ECE95CF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</w:p>
        </w:tc>
      </w:tr>
    </w:tbl>
    <w:p w14:paraId="43009495" w14:textId="77777777" w:rsidR="00B51E46" w:rsidRDefault="00B51E46" w:rsidP="00B51E46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</w:r>
    </w:p>
    <w:p w14:paraId="0850FF75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Scène 3 : Théorie de graphes et vision périphérique (p.26-29) – Jeanne, Simon, Ralph | Salle de cours, salle d’entraînement</w:t>
      </w:r>
    </w:p>
    <w:p w14:paraId="2664F17D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51E46" w14:paraId="20C34545" w14:textId="77777777" w:rsidTr="006278BD">
        <w:trPr>
          <w:trHeight w:val="55"/>
        </w:trPr>
        <w:tc>
          <w:tcPr>
            <w:tcW w:w="1696" w:type="dxa"/>
          </w:tcPr>
          <w:p w14:paraId="099114EA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1DDC19F2" w14:textId="77777777" w:rsidR="00B51E46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insolubles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(p.26) : adjectif : ce qui est sans solution</w:t>
            </w:r>
          </w:p>
          <w:p w14:paraId="1FDC1097" w14:textId="77777777" w:rsidR="00B51E46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reprocher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(p.27) : verbe : ne pas être d’accord</w:t>
            </w:r>
          </w:p>
          <w:p w14:paraId="587522C2" w14:textId="77777777" w:rsidR="00B51E46" w:rsidRPr="00711BA8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dilapider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(p.27) : verbe : gaspiller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type (p.29) : nom : gars (familier)</w:t>
            </w:r>
          </w:p>
        </w:tc>
      </w:tr>
      <w:tr w:rsidR="00B51E46" w14:paraId="1B83806C" w14:textId="77777777" w:rsidTr="006278BD">
        <w:tc>
          <w:tcPr>
            <w:tcW w:w="1696" w:type="dxa"/>
          </w:tcPr>
          <w:p w14:paraId="7E4524E8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 / la compréhension</w:t>
            </w:r>
          </w:p>
        </w:tc>
        <w:tc>
          <w:tcPr>
            <w:tcW w:w="7654" w:type="dxa"/>
          </w:tcPr>
          <w:p w14:paraId="3DA5C501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Comment les paroles de Simon/Ralph et Jeanne sont-elles semblables ?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  <w:t xml:space="preserve"> </w:t>
            </w:r>
          </w:p>
        </w:tc>
      </w:tr>
      <w:tr w:rsidR="00B51E46" w14:paraId="64458432" w14:textId="77777777" w:rsidTr="006278BD">
        <w:tc>
          <w:tcPr>
            <w:tcW w:w="1696" w:type="dxa"/>
          </w:tcPr>
          <w:p w14:paraId="1EE26689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E844B31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Jeanne : Or, c’est cette impossibilité qui est belle. (p.29)</w:t>
            </w:r>
          </w:p>
        </w:tc>
      </w:tr>
      <w:tr w:rsidR="00B51E46" w14:paraId="6F8253B9" w14:textId="77777777" w:rsidTr="006278BD">
        <w:tc>
          <w:tcPr>
            <w:tcW w:w="1696" w:type="dxa"/>
          </w:tcPr>
          <w:p w14:paraId="59ED537F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00A9071B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</w:p>
        </w:tc>
      </w:tr>
    </w:tbl>
    <w:p w14:paraId="75D2D3E5" w14:textId="77777777" w:rsidR="00B51E46" w:rsidRPr="00AD6BE4" w:rsidRDefault="00B51E46" w:rsidP="00B51E46">
      <w:pPr>
        <w:rPr>
          <w:rFonts w:ascii="Perpetua" w:hAnsi="Perpetua"/>
          <w:lang w:val="fr-CA"/>
        </w:rPr>
      </w:pPr>
    </w:p>
    <w:p w14:paraId="3417EEF4" w14:textId="77777777" w:rsidR="00B51E46" w:rsidRDefault="00B51E46" w:rsidP="00B51E46">
      <w:pPr>
        <w:rPr>
          <w:rFonts w:ascii="Perpetua" w:hAnsi="Perpetua"/>
          <w:lang w:val="fr-CA"/>
        </w:rPr>
      </w:pPr>
    </w:p>
    <w:p w14:paraId="1536DCBC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4 : La conjecture à résoudre (p.29-31) - </w:t>
      </w:r>
      <w:proofErr w:type="spellStart"/>
      <w:r>
        <w:rPr>
          <w:rFonts w:ascii="Perpetua" w:hAnsi="Perpetua"/>
          <w:u w:val="single"/>
          <w:lang w:val="fr-CA"/>
        </w:rPr>
        <w:t>Hermile</w:t>
      </w:r>
      <w:proofErr w:type="spellEnd"/>
      <w:r>
        <w:rPr>
          <w:rFonts w:ascii="Perpetua" w:hAnsi="Perpetua"/>
          <w:u w:val="single"/>
          <w:lang w:val="fr-CA"/>
        </w:rPr>
        <w:t xml:space="preserve"> Lebel, Jeanne, Nawal, Wahab | Bureau de notaire, inconnu</w:t>
      </w:r>
    </w:p>
    <w:p w14:paraId="74BEE6D2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51E46" w14:paraId="0FEBDF8A" w14:textId="77777777" w:rsidTr="006278BD">
        <w:trPr>
          <w:trHeight w:val="55"/>
        </w:trPr>
        <w:tc>
          <w:tcPr>
            <w:tcW w:w="1696" w:type="dxa"/>
          </w:tcPr>
          <w:p w14:paraId="5AA9EDEA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44190BF0" w14:textId="77777777" w:rsidR="00B51E46" w:rsidRPr="00232DDB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léguer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(p.30) – verbe : </w:t>
            </w:r>
          </w:p>
        </w:tc>
      </w:tr>
      <w:tr w:rsidR="00B51E46" w14:paraId="54C79DB5" w14:textId="77777777" w:rsidTr="006278BD">
        <w:trPr>
          <w:trHeight w:val="880"/>
        </w:trPr>
        <w:tc>
          <w:tcPr>
            <w:tcW w:w="1696" w:type="dxa"/>
          </w:tcPr>
          <w:p w14:paraId="66EB7371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71B8ACBC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Qu’est-ce que Jeanne essaie d’expliquer à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en décrivant le « polygone de sa vie » ?</w:t>
            </w:r>
          </w:p>
        </w:tc>
      </w:tr>
      <w:tr w:rsidR="00B51E46" w14:paraId="6E90D2CA" w14:textId="77777777" w:rsidTr="006278BD">
        <w:tc>
          <w:tcPr>
            <w:tcW w:w="1696" w:type="dxa"/>
          </w:tcPr>
          <w:p w14:paraId="08FA1AE0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7DE5A8FC" w14:textId="77777777" w:rsidR="00B51E46" w:rsidRPr="00D738E3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Jeanne : Quelle est ma place dans le polygone ? Pour trouver, il faut résoudre une conjecture. Tout porte à croire qu’il est mort. Mais rien ne la prouve. (p.31)</w:t>
            </w:r>
          </w:p>
        </w:tc>
      </w:tr>
      <w:tr w:rsidR="00B51E46" w14:paraId="31BDF32C" w14:textId="77777777" w:rsidTr="006278BD">
        <w:tc>
          <w:tcPr>
            <w:tcW w:w="1696" w:type="dxa"/>
          </w:tcPr>
          <w:p w14:paraId="44F38A57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4E0F084B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</w:p>
        </w:tc>
      </w:tr>
    </w:tbl>
    <w:p w14:paraId="5F26B53A" w14:textId="77777777" w:rsidR="00B51E46" w:rsidRDefault="00B51E46" w:rsidP="00B51E46">
      <w:pPr>
        <w:rPr>
          <w:rFonts w:ascii="Perpetua" w:hAnsi="Perpetua"/>
          <w:lang w:val="fr-CA"/>
        </w:rPr>
      </w:pPr>
    </w:p>
    <w:p w14:paraId="6B034E88" w14:textId="77777777" w:rsidR="00B51E46" w:rsidRDefault="00B51E46" w:rsidP="00B51E46">
      <w:pPr>
        <w:rPr>
          <w:rFonts w:ascii="Perpetua" w:hAnsi="Perpetua"/>
          <w:lang w:val="fr-CA"/>
        </w:rPr>
      </w:pPr>
    </w:p>
    <w:p w14:paraId="78E896C9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Scène 5 : Ce qui est là (p.32-35) – Nawal, Wahab | Forêt, rocher, arbres blancs</w:t>
      </w:r>
      <w:r>
        <w:rPr>
          <w:rFonts w:ascii="Perpetua" w:hAnsi="Perpetua"/>
          <w:u w:val="single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51E46" w14:paraId="7176C298" w14:textId="77777777" w:rsidTr="006278BD">
        <w:trPr>
          <w:trHeight w:val="55"/>
        </w:trPr>
        <w:tc>
          <w:tcPr>
            <w:tcW w:w="1696" w:type="dxa"/>
          </w:tcPr>
          <w:p w14:paraId="0DEDA611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71089631" w14:textId="77777777" w:rsidR="00B51E46" w:rsidRPr="00232DDB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vertige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(p.33) – nom : l’étourdissement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gouffre (p.33) – nom : un vide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injurier (p.34) – verbe : insulter</w:t>
            </w:r>
          </w:p>
        </w:tc>
      </w:tr>
      <w:tr w:rsidR="00B51E46" w14:paraId="7D50ED0C" w14:textId="77777777" w:rsidTr="006278BD">
        <w:trPr>
          <w:trHeight w:val="880"/>
        </w:trPr>
        <w:tc>
          <w:tcPr>
            <w:tcW w:w="1696" w:type="dxa"/>
          </w:tcPr>
          <w:p w14:paraId="74143787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46A32F0D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Quelle est la nouvelle que Nawal a partagé avec Wahab ? Qu’est-ce qu’ils ont décidé de faire ? Quelle est la réaction à laquelle ils s’attendent ?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B51E46" w14:paraId="4CC83DA7" w14:textId="77777777" w:rsidTr="006278BD">
        <w:tc>
          <w:tcPr>
            <w:tcW w:w="1696" w:type="dxa"/>
          </w:tcPr>
          <w:p w14:paraId="24A2D1B5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1553D969" w14:textId="77777777" w:rsidR="00B51E46" w:rsidRPr="00D738E3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Nawal : Tu ne sais pas encore, tu ne sais pas le bonheur qui va être notre malheur. (p.32)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  <w:t>Wahab : N’oublie pas : maintenant que nous sommes ensemble, ça va mieux. (p.35)</w:t>
            </w:r>
          </w:p>
        </w:tc>
      </w:tr>
      <w:tr w:rsidR="00B51E46" w14:paraId="1C06A7DA" w14:textId="77777777" w:rsidTr="006278BD">
        <w:tc>
          <w:tcPr>
            <w:tcW w:w="1696" w:type="dxa"/>
          </w:tcPr>
          <w:p w14:paraId="38F20576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37C858E2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</w:p>
        </w:tc>
      </w:tr>
    </w:tbl>
    <w:p w14:paraId="46621031" w14:textId="77777777" w:rsidR="00B51E46" w:rsidRPr="00684B87" w:rsidRDefault="00B51E46" w:rsidP="00B51E46">
      <w:pPr>
        <w:rPr>
          <w:rFonts w:ascii="Perpetua" w:hAnsi="Perpetua"/>
          <w:lang w:val="fr-CA"/>
        </w:rPr>
      </w:pPr>
    </w:p>
    <w:p w14:paraId="3B74644F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Scène 6 : Carnage (p.35-37) – Nawal, Jihane | Maison de Nawal</w:t>
      </w:r>
      <w:r>
        <w:rPr>
          <w:rFonts w:ascii="Perpetua" w:hAnsi="Perpetua"/>
          <w:u w:val="single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51E46" w14:paraId="3F8165D6" w14:textId="77777777" w:rsidTr="006278BD">
        <w:trPr>
          <w:trHeight w:val="55"/>
        </w:trPr>
        <w:tc>
          <w:tcPr>
            <w:tcW w:w="1696" w:type="dxa"/>
          </w:tcPr>
          <w:p w14:paraId="7B390BCE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5686C742" w14:textId="77777777" w:rsidR="00B51E46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souillé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(p.36) : adjectif : ce qui a été sali</w:t>
            </w:r>
          </w:p>
          <w:p w14:paraId="0B971EB3" w14:textId="77777777" w:rsidR="00B51E46" w:rsidRPr="00711BA8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s’agenouiller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(p.37) : verbe : se mettre à genoux</w:t>
            </w:r>
          </w:p>
        </w:tc>
      </w:tr>
      <w:tr w:rsidR="00B51E46" w14:paraId="05444014" w14:textId="77777777" w:rsidTr="006278BD">
        <w:tc>
          <w:tcPr>
            <w:tcW w:w="1696" w:type="dxa"/>
          </w:tcPr>
          <w:p w14:paraId="622C8E0B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 / la compréhension</w:t>
            </w:r>
          </w:p>
        </w:tc>
        <w:tc>
          <w:tcPr>
            <w:tcW w:w="7654" w:type="dxa"/>
          </w:tcPr>
          <w:p w14:paraId="62522AE3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Quelles options Jihane a-t-elle données à Nawal ?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  <w:t xml:space="preserve"> </w:t>
            </w:r>
          </w:p>
        </w:tc>
      </w:tr>
      <w:tr w:rsidR="00B51E46" w14:paraId="686DA318" w14:textId="77777777" w:rsidTr="006278BD">
        <w:tc>
          <w:tcPr>
            <w:tcW w:w="1696" w:type="dxa"/>
          </w:tcPr>
          <w:p w14:paraId="265AEB2D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08FCE1C3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</w:p>
        </w:tc>
      </w:tr>
      <w:tr w:rsidR="00B51E46" w14:paraId="549DD15A" w14:textId="77777777" w:rsidTr="006278BD">
        <w:tc>
          <w:tcPr>
            <w:tcW w:w="1696" w:type="dxa"/>
          </w:tcPr>
          <w:p w14:paraId="5116C4D5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7189F58B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</w:p>
        </w:tc>
      </w:tr>
    </w:tbl>
    <w:p w14:paraId="45754D46" w14:textId="77777777" w:rsidR="00B51E46" w:rsidRPr="00AD6BE4" w:rsidRDefault="00B51E46" w:rsidP="00B51E46">
      <w:pPr>
        <w:rPr>
          <w:rFonts w:ascii="Perpetua" w:hAnsi="Perpetua"/>
          <w:lang w:val="fr-CA"/>
        </w:rPr>
      </w:pPr>
    </w:p>
    <w:p w14:paraId="40225FA1" w14:textId="77777777" w:rsidR="00B51E46" w:rsidRDefault="00B51E46" w:rsidP="00B51E46">
      <w:pPr>
        <w:rPr>
          <w:rFonts w:ascii="Perpetua" w:hAnsi="Perpetua"/>
          <w:lang w:val="fr-CA"/>
        </w:rPr>
      </w:pPr>
    </w:p>
    <w:p w14:paraId="01BB7E3B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7 : L’enfance (p.37-39) – Nawal, </w:t>
      </w:r>
      <w:proofErr w:type="spellStart"/>
      <w:r>
        <w:rPr>
          <w:rFonts w:ascii="Perpetua" w:hAnsi="Perpetua"/>
          <w:u w:val="single"/>
          <w:lang w:val="fr-CA"/>
        </w:rPr>
        <w:t>Nazira</w:t>
      </w:r>
      <w:proofErr w:type="spellEnd"/>
      <w:r>
        <w:rPr>
          <w:rFonts w:ascii="Perpetua" w:hAnsi="Perpetua"/>
          <w:u w:val="single"/>
          <w:lang w:val="fr-CA"/>
        </w:rPr>
        <w:t>, Wahab | Dans une chambre chez Nawal</w:t>
      </w:r>
    </w:p>
    <w:p w14:paraId="10E64FA4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51E46" w14:paraId="014EFD14" w14:textId="77777777" w:rsidTr="006278BD">
        <w:trPr>
          <w:trHeight w:val="55"/>
        </w:trPr>
        <w:tc>
          <w:tcPr>
            <w:tcW w:w="1696" w:type="dxa"/>
          </w:tcPr>
          <w:p w14:paraId="6E89EE84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3C9027AD" w14:textId="77777777" w:rsidR="00B51E46" w:rsidRPr="00232DDB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lutter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(p.38) – verbe : se battre contre</w:t>
            </w:r>
          </w:p>
        </w:tc>
      </w:tr>
      <w:tr w:rsidR="00B51E46" w14:paraId="72E91E52" w14:textId="77777777" w:rsidTr="006278BD">
        <w:trPr>
          <w:trHeight w:val="880"/>
        </w:trPr>
        <w:tc>
          <w:tcPr>
            <w:tcW w:w="1696" w:type="dxa"/>
          </w:tcPr>
          <w:p w14:paraId="4E4FAAF4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615E1F71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Comment réagit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Nazira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aux regrets de Nawal ? </w:t>
            </w:r>
          </w:p>
        </w:tc>
      </w:tr>
      <w:tr w:rsidR="00B51E46" w14:paraId="5D5A1BF5" w14:textId="77777777" w:rsidTr="006278BD">
        <w:tc>
          <w:tcPr>
            <w:tcW w:w="1696" w:type="dxa"/>
          </w:tcPr>
          <w:p w14:paraId="743D1BAF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75BF7FE" w14:textId="77777777" w:rsidR="00B51E46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Wahab : Mais partout où je serai, tu y seras.</w:t>
            </w:r>
          </w:p>
          <w:p w14:paraId="4E45A902" w14:textId="77777777" w:rsidR="00B51E46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</w:p>
          <w:p w14:paraId="6171947B" w14:textId="77777777" w:rsidR="00B51E46" w:rsidRPr="00D738E3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Nawal : Je lui dirai, je te jure que je lui dirai. Pour toi et pour moi. Je lui soufflerai à l’oreille : « Quoi qu’il arrive, je t’aimerai toujours. »</w:t>
            </w:r>
          </w:p>
        </w:tc>
      </w:tr>
      <w:tr w:rsidR="00B51E46" w14:paraId="4492B3FD" w14:textId="77777777" w:rsidTr="006278BD">
        <w:tc>
          <w:tcPr>
            <w:tcW w:w="1696" w:type="dxa"/>
          </w:tcPr>
          <w:p w14:paraId="64EF67B5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4F6A8590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</w:p>
        </w:tc>
      </w:tr>
    </w:tbl>
    <w:p w14:paraId="4B0FC01C" w14:textId="77777777" w:rsidR="00B51E46" w:rsidRDefault="00B51E46" w:rsidP="00B51E46">
      <w:pPr>
        <w:rPr>
          <w:rFonts w:ascii="Perpetua" w:hAnsi="Perpetua"/>
          <w:lang w:val="fr-CA"/>
        </w:rPr>
      </w:pPr>
    </w:p>
    <w:p w14:paraId="3649CBC9" w14:textId="77777777" w:rsidR="00B51E46" w:rsidRDefault="00B51E46" w:rsidP="00B51E46">
      <w:pPr>
        <w:rPr>
          <w:rFonts w:ascii="Perpetua" w:hAnsi="Perpetua"/>
          <w:lang w:val="fr-CA"/>
        </w:rPr>
      </w:pPr>
    </w:p>
    <w:p w14:paraId="481BC126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 xml:space="preserve">Scène 8 : Promesse (p.40) – Nawal, </w:t>
      </w:r>
      <w:proofErr w:type="spellStart"/>
      <w:r>
        <w:rPr>
          <w:rFonts w:ascii="Perpetua" w:hAnsi="Perpetua"/>
          <w:u w:val="single"/>
          <w:lang w:val="fr-CA"/>
        </w:rPr>
        <w:t>Elhame</w:t>
      </w:r>
      <w:proofErr w:type="spellEnd"/>
      <w:r>
        <w:rPr>
          <w:rFonts w:ascii="Perpetua" w:hAnsi="Perpetua"/>
          <w:u w:val="single"/>
          <w:lang w:val="fr-CA"/>
        </w:rPr>
        <w:t xml:space="preserve">, </w:t>
      </w:r>
      <w:proofErr w:type="spellStart"/>
      <w:r>
        <w:rPr>
          <w:rFonts w:ascii="Perpetua" w:hAnsi="Perpetua"/>
          <w:u w:val="single"/>
          <w:lang w:val="fr-CA"/>
        </w:rPr>
        <w:t>Nazira</w:t>
      </w:r>
      <w:proofErr w:type="spellEnd"/>
      <w:r>
        <w:rPr>
          <w:rFonts w:ascii="Perpetua" w:hAnsi="Perpetua"/>
          <w:u w:val="single"/>
          <w:lang w:val="fr-CA"/>
        </w:rPr>
        <w:t xml:space="preserve"> | Dans une chambre chez Nawal</w:t>
      </w:r>
      <w:r>
        <w:rPr>
          <w:rFonts w:ascii="Perpetua" w:hAnsi="Perpetua"/>
          <w:u w:val="single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51E46" w14:paraId="655A1EEE" w14:textId="77777777" w:rsidTr="006278BD">
        <w:trPr>
          <w:trHeight w:val="55"/>
        </w:trPr>
        <w:tc>
          <w:tcPr>
            <w:tcW w:w="1696" w:type="dxa"/>
          </w:tcPr>
          <w:p w14:paraId="6BCDB48E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4D949F0D" w14:textId="77777777" w:rsidR="00B51E46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accouchement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(p.40) – nom : la naissance d’un enfant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langes (p.40) – nom : couches d’un bébé</w:t>
            </w:r>
          </w:p>
          <w:p w14:paraId="59A68C1D" w14:textId="77777777" w:rsidR="00B51E46" w:rsidRPr="00232DDB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alitée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(p.40) – adjectif : </w:t>
            </w:r>
          </w:p>
        </w:tc>
      </w:tr>
      <w:tr w:rsidR="00B51E46" w14:paraId="5E2BC049" w14:textId="77777777" w:rsidTr="006278BD">
        <w:trPr>
          <w:trHeight w:val="880"/>
        </w:trPr>
        <w:tc>
          <w:tcPr>
            <w:tcW w:w="1696" w:type="dxa"/>
          </w:tcPr>
          <w:p w14:paraId="4D618DF7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32902016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Qu’est-ce qui arrive au bébé après l’accouchement ? 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B51E46" w14:paraId="761651C1" w14:textId="77777777" w:rsidTr="006278BD">
        <w:tc>
          <w:tcPr>
            <w:tcW w:w="1696" w:type="dxa"/>
          </w:tcPr>
          <w:p w14:paraId="4F7C979F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79D18633" w14:textId="77777777" w:rsidR="00B51E46" w:rsidRPr="00D738E3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</w:p>
        </w:tc>
      </w:tr>
      <w:tr w:rsidR="00B51E46" w14:paraId="3B0F9245" w14:textId="77777777" w:rsidTr="006278BD">
        <w:tc>
          <w:tcPr>
            <w:tcW w:w="1696" w:type="dxa"/>
          </w:tcPr>
          <w:p w14:paraId="514B4370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4F66EFEF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</w:p>
        </w:tc>
      </w:tr>
    </w:tbl>
    <w:p w14:paraId="5F6B30DD" w14:textId="77777777" w:rsidR="00B51E46" w:rsidRDefault="00B51E46" w:rsidP="00B51E46">
      <w:pPr>
        <w:rPr>
          <w:rFonts w:ascii="Perpetua" w:hAnsi="Perpetua"/>
          <w:lang w:val="fr-CA"/>
        </w:rPr>
      </w:pPr>
    </w:p>
    <w:p w14:paraId="2E3E7949" w14:textId="77777777" w:rsidR="00B51E46" w:rsidRDefault="00B51E46" w:rsidP="00B51E46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 w:type="page"/>
      </w:r>
    </w:p>
    <w:p w14:paraId="2DBFA7AF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lastRenderedPageBreak/>
        <w:t xml:space="preserve">Scène 9 : Lire, écrire, compter, parler (p.41-42) – Nawal, </w:t>
      </w:r>
      <w:proofErr w:type="spellStart"/>
      <w:r>
        <w:rPr>
          <w:rFonts w:ascii="Perpetua" w:hAnsi="Perpetua"/>
          <w:u w:val="single"/>
          <w:lang w:val="fr-CA"/>
        </w:rPr>
        <w:t>Nazira</w:t>
      </w:r>
      <w:proofErr w:type="spellEnd"/>
      <w:r>
        <w:rPr>
          <w:rFonts w:ascii="Perpetua" w:hAnsi="Perpetua"/>
          <w:u w:val="single"/>
          <w:lang w:val="fr-CA"/>
        </w:rPr>
        <w:t xml:space="preserve"> | Dans une chambre chez Nawal</w:t>
      </w:r>
      <w:r>
        <w:rPr>
          <w:rFonts w:ascii="Perpetua" w:hAnsi="Perpetua"/>
          <w:u w:val="single"/>
          <w:lang w:val="fr-CA"/>
        </w:rPr>
        <w:br/>
      </w:r>
    </w:p>
    <w:p w14:paraId="2C90A6F6" w14:textId="77777777" w:rsidR="00B51E46" w:rsidRPr="00684B87" w:rsidRDefault="00B51E46" w:rsidP="00B51E46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51E46" w14:paraId="2AD3B435" w14:textId="77777777" w:rsidTr="006278BD">
        <w:trPr>
          <w:trHeight w:val="55"/>
        </w:trPr>
        <w:tc>
          <w:tcPr>
            <w:tcW w:w="1696" w:type="dxa"/>
          </w:tcPr>
          <w:p w14:paraId="446202A9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7F0CD852" w14:textId="77777777" w:rsidR="00B51E46" w:rsidRPr="00232DDB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se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mourir (p.41) – verbe : être en train de mourir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englué (p.42) – adjectif : collé</w:t>
            </w:r>
          </w:p>
        </w:tc>
      </w:tr>
      <w:tr w:rsidR="00B51E46" w14:paraId="77A53A24" w14:textId="77777777" w:rsidTr="006278BD">
        <w:trPr>
          <w:trHeight w:val="880"/>
        </w:trPr>
        <w:tc>
          <w:tcPr>
            <w:tcW w:w="1696" w:type="dxa"/>
          </w:tcPr>
          <w:p w14:paraId="16B516D2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3C39274B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Comment les dernières volontés de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Nazira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et Nawal sont-elles semblables ?  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B51E46" w14:paraId="6A918089" w14:textId="77777777" w:rsidTr="006278BD">
        <w:tc>
          <w:tcPr>
            <w:tcW w:w="1696" w:type="dxa"/>
          </w:tcPr>
          <w:p w14:paraId="18B46560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5BA1D5BC" w14:textId="77777777" w:rsidR="00B51E46" w:rsidRPr="00D738E3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Nazira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 : Apprends. C’est ta seule chance de ne pas nous ressembler. </w:t>
            </w:r>
          </w:p>
        </w:tc>
      </w:tr>
      <w:tr w:rsidR="00B51E46" w14:paraId="077ECC06" w14:textId="77777777" w:rsidTr="006278BD">
        <w:tc>
          <w:tcPr>
            <w:tcW w:w="1696" w:type="dxa"/>
          </w:tcPr>
          <w:p w14:paraId="6AFCEF8B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047E974B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</w:p>
        </w:tc>
      </w:tr>
    </w:tbl>
    <w:p w14:paraId="2665C95D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u w:val="single"/>
          <w:lang w:val="fr-CA"/>
        </w:rPr>
        <w:t xml:space="preserve">Scène 10 : Enterrement de Nawal (p.43-45) – </w:t>
      </w:r>
      <w:proofErr w:type="spellStart"/>
      <w:r>
        <w:rPr>
          <w:rFonts w:ascii="Perpetua" w:hAnsi="Perpetua"/>
          <w:u w:val="single"/>
          <w:lang w:val="fr-CA"/>
        </w:rPr>
        <w:t>Hermile</w:t>
      </w:r>
      <w:proofErr w:type="spellEnd"/>
      <w:r>
        <w:rPr>
          <w:rFonts w:ascii="Perpetua" w:hAnsi="Perpetua"/>
          <w:u w:val="single"/>
          <w:lang w:val="fr-CA"/>
        </w:rPr>
        <w:t>, Simon | Cimetière</w:t>
      </w:r>
    </w:p>
    <w:p w14:paraId="29EABDB1" w14:textId="77777777" w:rsidR="00B51E46" w:rsidRPr="00684B87" w:rsidRDefault="00B51E46" w:rsidP="00B51E46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51E46" w14:paraId="3C7472D6" w14:textId="77777777" w:rsidTr="006278BD">
        <w:trPr>
          <w:trHeight w:val="55"/>
        </w:trPr>
        <w:tc>
          <w:tcPr>
            <w:tcW w:w="1696" w:type="dxa"/>
          </w:tcPr>
          <w:p w14:paraId="2D7BFF07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08F36D36" w14:textId="77777777" w:rsidR="00B51E46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en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torpinouche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(p.43) – expression : mécontent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éprouvé (p.43) – adjectif : triste ; affecté</w:t>
            </w:r>
          </w:p>
          <w:p w14:paraId="7DB176E6" w14:textId="77777777" w:rsidR="00B51E46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spellStart"/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tsé</w:t>
            </w:r>
            <w:proofErr w:type="spellEnd"/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(p.44) – expression : </w:t>
            </w:r>
          </w:p>
          <w:p w14:paraId="1C2B3DEF" w14:textId="77777777" w:rsidR="00B51E46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sobre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(p.44) – adjectif : simple</w:t>
            </w:r>
          </w:p>
          <w:p w14:paraId="41F3AE59" w14:textId="77777777" w:rsidR="00B51E46" w:rsidRPr="00232DDB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redoutable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(p.45) – adjectif :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impressionant</w:t>
            </w:r>
            <w:proofErr w:type="spellEnd"/>
          </w:p>
        </w:tc>
      </w:tr>
      <w:tr w:rsidR="00B51E46" w14:paraId="67EA8CBA" w14:textId="77777777" w:rsidTr="006278BD">
        <w:trPr>
          <w:trHeight w:val="880"/>
        </w:trPr>
        <w:tc>
          <w:tcPr>
            <w:tcW w:w="1696" w:type="dxa"/>
          </w:tcPr>
          <w:p w14:paraId="5A6641CD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1FF728F2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Qu’est-ce que Simon n’arrive pas à comprendre chez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?   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B51E46" w14:paraId="0BC39CA6" w14:textId="77777777" w:rsidTr="006278BD">
        <w:tc>
          <w:tcPr>
            <w:tcW w:w="1696" w:type="dxa"/>
          </w:tcPr>
          <w:p w14:paraId="2C2599FB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399106EE" w14:textId="77777777" w:rsidR="00B51E46" w:rsidRPr="00D738E3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</w:p>
        </w:tc>
      </w:tr>
      <w:tr w:rsidR="00B51E46" w14:paraId="4C9C5481" w14:textId="77777777" w:rsidTr="006278BD">
        <w:tc>
          <w:tcPr>
            <w:tcW w:w="1696" w:type="dxa"/>
          </w:tcPr>
          <w:p w14:paraId="6A5D4B04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1813D9EF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</w:p>
        </w:tc>
      </w:tr>
    </w:tbl>
    <w:p w14:paraId="2462B8EC" w14:textId="77777777" w:rsidR="00B51E46" w:rsidRDefault="00B51E46" w:rsidP="00B51E46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</w:r>
      <w:r>
        <w:rPr>
          <w:rFonts w:ascii="Perpetua" w:hAnsi="Perpetua"/>
          <w:u w:val="single"/>
          <w:lang w:val="fr-CA"/>
        </w:rPr>
        <w:t>Scène 11 : Silence (p.45-46) – Jeanne, Antoine | Scène d’un théâtre</w:t>
      </w:r>
    </w:p>
    <w:p w14:paraId="7A5D0A53" w14:textId="77777777" w:rsidR="00B51E46" w:rsidRPr="00684B87" w:rsidRDefault="00B51E46" w:rsidP="00B51E46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B51E46" w14:paraId="41747347" w14:textId="77777777" w:rsidTr="006278BD">
        <w:trPr>
          <w:trHeight w:val="55"/>
        </w:trPr>
        <w:tc>
          <w:tcPr>
            <w:tcW w:w="1696" w:type="dxa"/>
          </w:tcPr>
          <w:p w14:paraId="5E621520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73D159F1" w14:textId="77777777" w:rsidR="00B51E46" w:rsidRPr="00232DDB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iCs/>
                <w:lang w:val="fr-CA"/>
              </w:rPr>
              <w:t>chevet</w:t>
            </w:r>
            <w:proofErr w:type="gramEnd"/>
            <w:r>
              <w:rPr>
                <w:rFonts w:ascii="Perpetua" w:hAnsi="Perpetua"/>
                <w:i/>
                <w:iCs/>
                <w:lang w:val="fr-CA"/>
              </w:rPr>
              <w:t xml:space="preserve"> (p.46) – nom : une partie du lit</w:t>
            </w:r>
          </w:p>
        </w:tc>
      </w:tr>
      <w:tr w:rsidR="00B51E46" w14:paraId="2BD04692" w14:textId="77777777" w:rsidTr="006278BD">
        <w:trPr>
          <w:trHeight w:val="880"/>
        </w:trPr>
        <w:tc>
          <w:tcPr>
            <w:tcW w:w="1696" w:type="dxa"/>
          </w:tcPr>
          <w:p w14:paraId="2B774708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19ECC863" w14:textId="77777777" w:rsidR="00B51E46" w:rsidRPr="003E34E1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Pourquoi Jeanne est-elle allée voir Antoine ?    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B51E46" w14:paraId="0611D411" w14:textId="77777777" w:rsidTr="006278BD">
        <w:tc>
          <w:tcPr>
            <w:tcW w:w="1696" w:type="dxa"/>
          </w:tcPr>
          <w:p w14:paraId="70302940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02AB70C4" w14:textId="77777777" w:rsidR="00B51E46" w:rsidRPr="00D738E3" w:rsidRDefault="00B51E46" w:rsidP="006278BD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Antoine : Enregistrer sans jamais savoir. Enregistrer.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 xml:space="preserve">Jeanne : Enregistrer quoi ? 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Antoine : Du silence, son silence.</w:t>
            </w:r>
          </w:p>
        </w:tc>
      </w:tr>
      <w:tr w:rsidR="00B51E46" w14:paraId="72A2C479" w14:textId="77777777" w:rsidTr="006278BD">
        <w:tc>
          <w:tcPr>
            <w:tcW w:w="1696" w:type="dxa"/>
          </w:tcPr>
          <w:p w14:paraId="750140E1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4C22EB1E" w14:textId="77777777" w:rsidR="00B51E46" w:rsidRDefault="00B51E46" w:rsidP="006278BD">
            <w:pPr>
              <w:rPr>
                <w:rFonts w:ascii="Perpetua" w:hAnsi="Perpetua"/>
                <w:lang w:val="fr-CA"/>
              </w:rPr>
            </w:pPr>
          </w:p>
        </w:tc>
      </w:tr>
    </w:tbl>
    <w:p w14:paraId="69584958" w14:textId="77777777" w:rsidR="00B51E46" w:rsidRPr="00684B87" w:rsidRDefault="00B51E46" w:rsidP="00B51E46">
      <w:pPr>
        <w:rPr>
          <w:rFonts w:ascii="Perpetua" w:hAnsi="Perpetua"/>
          <w:lang w:val="fr-CA"/>
        </w:rPr>
      </w:pPr>
    </w:p>
    <w:p w14:paraId="1169EB2B" w14:textId="3B13F1E8" w:rsidR="00684B87" w:rsidRPr="00684B87" w:rsidRDefault="00684B87" w:rsidP="00684B87">
      <w:pPr>
        <w:rPr>
          <w:rFonts w:ascii="Perpetua" w:hAnsi="Perpetua"/>
          <w:lang w:val="fr-CA"/>
        </w:rPr>
      </w:pPr>
    </w:p>
    <w:sectPr w:rsidR="00684B87" w:rsidRPr="0068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E5132"/>
    <w:multiLevelType w:val="hybridMultilevel"/>
    <w:tmpl w:val="1DE65756"/>
    <w:lvl w:ilvl="0" w:tplc="FAECF156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9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87"/>
    <w:rsid w:val="00232DDB"/>
    <w:rsid w:val="003E34E1"/>
    <w:rsid w:val="005336D1"/>
    <w:rsid w:val="0065168B"/>
    <w:rsid w:val="00684B87"/>
    <w:rsid w:val="00690ED5"/>
    <w:rsid w:val="007926F4"/>
    <w:rsid w:val="00803FB1"/>
    <w:rsid w:val="00AD6BE4"/>
    <w:rsid w:val="00B51E46"/>
    <w:rsid w:val="00C24FB4"/>
    <w:rsid w:val="00D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2AED6"/>
  <w15:chartTrackingRefBased/>
  <w15:docId w15:val="{F3F3BDAF-BBFA-3B44-BB7E-BE34840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E4"/>
    <w:pPr>
      <w:ind w:left="720"/>
      <w:contextualSpacing/>
    </w:pPr>
  </w:style>
  <w:style w:type="table" w:styleId="TableGrid">
    <w:name w:val="Table Grid"/>
    <w:basedOn w:val="TableNormal"/>
    <w:uiPriority w:val="39"/>
    <w:rsid w:val="003E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2022-11-23T07:17:00Z</dcterms:created>
  <dcterms:modified xsi:type="dcterms:W3CDTF">2022-11-23T07:17:00Z</dcterms:modified>
</cp:coreProperties>
</file>