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5FEB" w14:textId="2E7006C9" w:rsidR="00E6594B" w:rsidRPr="00E6594B" w:rsidRDefault="00E6594B" w:rsidP="00E6594B">
      <w:pPr>
        <w:jc w:val="center"/>
        <w:rPr>
          <w:rFonts w:ascii="Perpetua" w:hAnsi="Perpetua"/>
          <w:u w:val="single"/>
          <w:lang w:val="fr-CA"/>
        </w:rPr>
      </w:pPr>
      <w:r w:rsidRPr="00E6594B">
        <w:rPr>
          <w:rFonts w:ascii="Perpetua" w:hAnsi="Perpetua"/>
          <w:u w:val="single"/>
          <w:lang w:val="fr-CA"/>
        </w:rPr>
        <w:t>Français 9 – Analyse grammaticale - Pratique</w:t>
      </w:r>
    </w:p>
    <w:p w14:paraId="2DD22CC6" w14:textId="77777777" w:rsidR="00E6594B" w:rsidRPr="00E6594B" w:rsidRDefault="00E6594B" w:rsidP="00E6594B">
      <w:pPr>
        <w:rPr>
          <w:lang w:val="fr-CA"/>
        </w:rPr>
      </w:pPr>
    </w:p>
    <w:p w14:paraId="34FFC0A3" w14:textId="7EBAC953" w:rsidR="00E6594B" w:rsidRPr="00E6594B" w:rsidRDefault="00E6594B" w:rsidP="00E6594B">
      <w:pPr>
        <w:rPr>
          <w:rFonts w:ascii="Perpetua" w:hAnsi="Perpetua"/>
          <w:lang w:val="fr-CA"/>
        </w:rPr>
      </w:pPr>
      <w:r w:rsidRPr="00E6594B">
        <w:rPr>
          <w:rFonts w:ascii="Perpetua" w:hAnsi="Perpetua"/>
          <w:u w:val="single"/>
          <w:lang w:val="fr-CA"/>
        </w:rPr>
        <w:t>Ce</w:t>
      </w:r>
      <w:r w:rsidRPr="00E6594B">
        <w:rPr>
          <w:rFonts w:ascii="Perpetua" w:hAnsi="Perpetua"/>
          <w:lang w:val="fr-CA"/>
        </w:rPr>
        <w:t xml:space="preserve"> matin-là, comme </w:t>
      </w:r>
      <w:r w:rsidRPr="00E6594B">
        <w:rPr>
          <w:rFonts w:ascii="Perpetua" w:hAnsi="Perpetua"/>
          <w:u w:val="single"/>
          <w:lang w:val="fr-CA"/>
        </w:rPr>
        <w:t>nous</w:t>
      </w:r>
      <w:r w:rsidRPr="00E6594B">
        <w:rPr>
          <w:rFonts w:ascii="Perpetua" w:hAnsi="Perpetua"/>
          <w:lang w:val="fr-CA"/>
        </w:rPr>
        <w:t xml:space="preserve"> </w:t>
      </w:r>
      <w:r w:rsidRPr="00E6594B">
        <w:rPr>
          <w:rFonts w:ascii="Perpetua" w:hAnsi="Perpetua"/>
          <w:u w:val="single"/>
          <w:lang w:val="fr-CA"/>
        </w:rPr>
        <w:t>le</w:t>
      </w:r>
      <w:r w:rsidRPr="00E6594B">
        <w:rPr>
          <w:rFonts w:ascii="Perpetua" w:hAnsi="Perpetua"/>
          <w:lang w:val="fr-CA"/>
        </w:rPr>
        <w:t xml:space="preserve"> </w:t>
      </w:r>
      <w:r w:rsidRPr="00E6594B">
        <w:rPr>
          <w:rFonts w:ascii="Perpetua" w:hAnsi="Perpetua"/>
          <w:u w:val="single"/>
          <w:lang w:val="fr-CA"/>
        </w:rPr>
        <w:t>faisions</w:t>
      </w:r>
      <w:r w:rsidRPr="00E6594B">
        <w:rPr>
          <w:rFonts w:ascii="Perpetua" w:hAnsi="Perpetua"/>
          <w:lang w:val="fr-CA"/>
        </w:rPr>
        <w:t xml:space="preserve"> tous les jours, nous étions partis en excursion aux alentours. Vers midi, nous nous sommes arrêtés et </w:t>
      </w:r>
      <w:r w:rsidRPr="00E6594B">
        <w:rPr>
          <w:rFonts w:ascii="Perpetua" w:hAnsi="Perpetua"/>
          <w:u w:val="single"/>
          <w:lang w:val="fr-CA"/>
        </w:rPr>
        <w:t>avons disposé</w:t>
      </w:r>
      <w:r w:rsidRPr="00E6594B">
        <w:rPr>
          <w:rFonts w:ascii="Perpetua" w:hAnsi="Perpetua"/>
          <w:lang w:val="fr-CA"/>
        </w:rPr>
        <w:t xml:space="preserve"> le couvert et les </w:t>
      </w:r>
      <w:r w:rsidRPr="00E6594B">
        <w:rPr>
          <w:rFonts w:ascii="Perpetua" w:hAnsi="Perpetua"/>
          <w:u w:val="single"/>
          <w:lang w:val="fr-CA"/>
        </w:rPr>
        <w:t>assiettes</w:t>
      </w:r>
      <w:r w:rsidRPr="00E6594B">
        <w:rPr>
          <w:rFonts w:ascii="Perpetua" w:hAnsi="Perpetua"/>
          <w:lang w:val="fr-CA"/>
        </w:rPr>
        <w:t xml:space="preserve"> vertes</w:t>
      </w:r>
      <w:r w:rsidRPr="00E6594B">
        <w:rPr>
          <w:rFonts w:ascii="Perpetua" w:hAnsi="Perpetua"/>
          <w:lang w:val="fr-CA"/>
        </w:rPr>
        <w:t xml:space="preserve"> sur une </w:t>
      </w:r>
      <w:r w:rsidRPr="00E6594B">
        <w:rPr>
          <w:rFonts w:ascii="Perpetua" w:hAnsi="Perpetua"/>
          <w:u w:val="single"/>
          <w:lang w:val="fr-CA"/>
        </w:rPr>
        <w:t>nappe</w:t>
      </w:r>
      <w:r w:rsidRPr="00E6594B">
        <w:rPr>
          <w:rFonts w:ascii="Perpetua" w:hAnsi="Perpetua"/>
          <w:lang w:val="fr-CA"/>
        </w:rPr>
        <w:t xml:space="preserve"> à carreaux au beau milieu d’un </w:t>
      </w:r>
      <w:r w:rsidRPr="00E6594B">
        <w:rPr>
          <w:rFonts w:ascii="Perpetua" w:hAnsi="Perpetua"/>
          <w:u w:val="single"/>
          <w:lang w:val="fr-CA"/>
        </w:rPr>
        <w:t>champ</w:t>
      </w:r>
      <w:r w:rsidRPr="00E6594B">
        <w:rPr>
          <w:rFonts w:ascii="Perpetua" w:hAnsi="Perpetua"/>
          <w:lang w:val="fr-CA"/>
        </w:rPr>
        <w:t xml:space="preserve">. Quelques minutes plus tôt, le ciel avait commencé à </w:t>
      </w:r>
      <w:r w:rsidRPr="00E6594B">
        <w:rPr>
          <w:rFonts w:ascii="Perpetua" w:hAnsi="Perpetua"/>
          <w:u w:val="single"/>
          <w:lang w:val="fr-CA"/>
        </w:rPr>
        <w:t>se couvrir</w:t>
      </w:r>
      <w:r w:rsidRPr="00E6594B">
        <w:rPr>
          <w:rFonts w:ascii="Perpetua" w:hAnsi="Perpetua"/>
          <w:lang w:val="fr-CA"/>
        </w:rPr>
        <w:t xml:space="preserve"> de nuages</w:t>
      </w:r>
      <w:r w:rsidRPr="00E6594B">
        <w:rPr>
          <w:rFonts w:ascii="Perpetua" w:hAnsi="Perpetua"/>
          <w:lang w:val="fr-CA"/>
        </w:rPr>
        <w:t xml:space="preserve"> qui étaient</w:t>
      </w:r>
      <w:r w:rsidRPr="00E6594B">
        <w:rPr>
          <w:rFonts w:ascii="Perpetua" w:hAnsi="Perpetua"/>
          <w:lang w:val="fr-CA"/>
        </w:rPr>
        <w:t xml:space="preserve"> </w:t>
      </w:r>
      <w:r w:rsidRPr="00E6594B">
        <w:rPr>
          <w:rFonts w:ascii="Perpetua" w:hAnsi="Perpetua"/>
          <w:u w:val="single"/>
          <w:lang w:val="fr-CA"/>
        </w:rPr>
        <w:t>menaçants</w:t>
      </w:r>
      <w:r w:rsidRPr="00E6594B">
        <w:rPr>
          <w:rFonts w:ascii="Perpetua" w:hAnsi="Perpetua"/>
          <w:lang w:val="fr-CA"/>
        </w:rPr>
        <w:t>.</w:t>
      </w:r>
    </w:p>
    <w:p w14:paraId="6BC52B69" w14:textId="5ECA5EE0" w:rsidR="005F5366" w:rsidRPr="00E6594B" w:rsidRDefault="005F5366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6594B" w:rsidRPr="00E6594B" w14:paraId="754E82B3" w14:textId="77777777" w:rsidTr="002A3C5D">
        <w:tc>
          <w:tcPr>
            <w:tcW w:w="1555" w:type="dxa"/>
          </w:tcPr>
          <w:p w14:paraId="1885A87F" w14:textId="2EFCD947" w:rsidR="00E6594B" w:rsidRPr="00E6594B" w:rsidRDefault="00E6594B">
            <w:pPr>
              <w:rPr>
                <w:rFonts w:ascii="Perpetua" w:hAnsi="Perpetua"/>
                <w:lang w:val="fr-CA"/>
              </w:rPr>
            </w:pPr>
            <w:r w:rsidRPr="00E6594B">
              <w:rPr>
                <w:rFonts w:ascii="Perpetua" w:hAnsi="Perpetua"/>
                <w:lang w:val="fr-CA"/>
              </w:rPr>
              <w:t>Ce</w:t>
            </w:r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5A9DDDB0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119CD128" w14:textId="77777777" w:rsidTr="002A3C5D">
        <w:tc>
          <w:tcPr>
            <w:tcW w:w="1555" w:type="dxa"/>
          </w:tcPr>
          <w:p w14:paraId="5FF8FE18" w14:textId="35284A3E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nous</w:t>
            </w:r>
            <w:proofErr w:type="gramEnd"/>
            <w:r w:rsidRPr="00E6594B">
              <w:rPr>
                <w:rFonts w:ascii="Perpetua" w:hAnsi="Perpetua"/>
                <w:lang w:val="fr-CA"/>
              </w:rPr>
              <w:t xml:space="preserve"> </w:t>
            </w:r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6E38BC4D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7BAE94E4" w14:textId="77777777" w:rsidTr="002A3C5D">
        <w:tc>
          <w:tcPr>
            <w:tcW w:w="1555" w:type="dxa"/>
          </w:tcPr>
          <w:p w14:paraId="4810B6AF" w14:textId="73691309" w:rsidR="00E6594B" w:rsidRPr="00E6594B" w:rsidRDefault="00B61FBF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l</w:t>
            </w:r>
            <w:r w:rsidR="00E6594B" w:rsidRPr="00E6594B">
              <w:rPr>
                <w:rFonts w:ascii="Perpetua" w:hAnsi="Perpetua"/>
                <w:lang w:val="fr-CA"/>
              </w:rPr>
              <w:t>e</w:t>
            </w:r>
            <w:proofErr w:type="gramEnd"/>
            <w:r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443D3888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3D1B385E" w14:textId="77777777" w:rsidTr="002A3C5D">
        <w:tc>
          <w:tcPr>
            <w:tcW w:w="1555" w:type="dxa"/>
          </w:tcPr>
          <w:p w14:paraId="7392E6B6" w14:textId="68DF7B43" w:rsidR="00E6594B" w:rsidRPr="00E6594B" w:rsidRDefault="00B61FBF">
            <w:pPr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f</w:t>
            </w:r>
            <w:r w:rsidR="00E6594B" w:rsidRPr="00E6594B">
              <w:rPr>
                <w:rFonts w:ascii="Perpetua" w:hAnsi="Perpetua"/>
                <w:lang w:val="fr-CA"/>
              </w:rPr>
              <w:t>aisions</w:t>
            </w:r>
            <w:proofErr w:type="gramEnd"/>
            <w:r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65A9C5EE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62526CFF" w14:textId="77777777" w:rsidTr="002A3C5D">
        <w:tc>
          <w:tcPr>
            <w:tcW w:w="1555" w:type="dxa"/>
          </w:tcPr>
          <w:p w14:paraId="584E401E" w14:textId="13E34B4F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avons</w:t>
            </w:r>
            <w:proofErr w:type="gramEnd"/>
            <w:r w:rsidRPr="00E6594B">
              <w:rPr>
                <w:rFonts w:ascii="Perpetua" w:hAnsi="Perpetua"/>
                <w:lang w:val="fr-CA"/>
              </w:rPr>
              <w:t xml:space="preserve"> disposé</w:t>
            </w:r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4CFEB429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13B6F50E" w14:textId="77777777" w:rsidTr="002A3C5D">
        <w:tc>
          <w:tcPr>
            <w:tcW w:w="1555" w:type="dxa"/>
          </w:tcPr>
          <w:p w14:paraId="0F2C6641" w14:textId="52734F15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assiettes</w:t>
            </w:r>
            <w:proofErr w:type="gramEnd"/>
            <w:r w:rsidR="00B61FBF">
              <w:rPr>
                <w:rFonts w:ascii="Perpetua" w:hAnsi="Perpetua"/>
                <w:lang w:val="fr-CA"/>
              </w:rPr>
              <w:br/>
            </w:r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355B8981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2FDE41D8" w14:textId="77777777" w:rsidTr="002A3C5D">
        <w:tc>
          <w:tcPr>
            <w:tcW w:w="1555" w:type="dxa"/>
          </w:tcPr>
          <w:p w14:paraId="6CE3CFBB" w14:textId="210C293F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nappe</w:t>
            </w:r>
            <w:proofErr w:type="gramEnd"/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7AA53B3B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643F51D8" w14:textId="77777777" w:rsidTr="002A3C5D">
        <w:tc>
          <w:tcPr>
            <w:tcW w:w="1555" w:type="dxa"/>
          </w:tcPr>
          <w:p w14:paraId="7C90B53C" w14:textId="68C7D01E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champ</w:t>
            </w:r>
            <w:proofErr w:type="gramEnd"/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5685C0B9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2978B5E0" w14:textId="77777777" w:rsidTr="002A3C5D">
        <w:tc>
          <w:tcPr>
            <w:tcW w:w="1555" w:type="dxa"/>
          </w:tcPr>
          <w:p w14:paraId="74FFEBC0" w14:textId="77777777" w:rsid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se</w:t>
            </w:r>
            <w:proofErr w:type="gramEnd"/>
            <w:r w:rsidRPr="00E6594B">
              <w:rPr>
                <w:rFonts w:ascii="Perpetua" w:hAnsi="Perpetua"/>
                <w:lang w:val="fr-CA"/>
              </w:rPr>
              <w:t xml:space="preserve"> couvrir</w:t>
            </w:r>
          </w:p>
          <w:p w14:paraId="76E4560A" w14:textId="2A61622C" w:rsidR="00B61FBF" w:rsidRPr="00E6594B" w:rsidRDefault="00B61FBF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7795" w:type="dxa"/>
          </w:tcPr>
          <w:p w14:paraId="30C5A5DC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  <w:tr w:rsidR="00E6594B" w:rsidRPr="00E6594B" w14:paraId="2AF346FB" w14:textId="77777777" w:rsidTr="002A3C5D">
        <w:tc>
          <w:tcPr>
            <w:tcW w:w="1555" w:type="dxa"/>
          </w:tcPr>
          <w:p w14:paraId="3C2A1DD9" w14:textId="190426AE" w:rsidR="00E6594B" w:rsidRPr="00E6594B" w:rsidRDefault="00E6594B">
            <w:pPr>
              <w:rPr>
                <w:rFonts w:ascii="Perpetua" w:hAnsi="Perpetua"/>
                <w:lang w:val="fr-CA"/>
              </w:rPr>
            </w:pPr>
            <w:proofErr w:type="gramStart"/>
            <w:r w:rsidRPr="00E6594B">
              <w:rPr>
                <w:rFonts w:ascii="Perpetua" w:hAnsi="Perpetua"/>
                <w:lang w:val="fr-CA"/>
              </w:rPr>
              <w:t>menaçants</w:t>
            </w:r>
            <w:proofErr w:type="gramEnd"/>
            <w:r w:rsidR="00B61FBF">
              <w:rPr>
                <w:rFonts w:ascii="Perpetua" w:hAnsi="Perpetua"/>
                <w:lang w:val="fr-CA"/>
              </w:rPr>
              <w:br/>
            </w:r>
          </w:p>
        </w:tc>
        <w:tc>
          <w:tcPr>
            <w:tcW w:w="7795" w:type="dxa"/>
          </w:tcPr>
          <w:p w14:paraId="36C7D2EB" w14:textId="77777777" w:rsidR="00E6594B" w:rsidRPr="00E6594B" w:rsidRDefault="00E6594B">
            <w:pPr>
              <w:rPr>
                <w:rFonts w:ascii="Perpetua" w:hAnsi="Perpetua"/>
                <w:lang w:val="fr-CA"/>
              </w:rPr>
            </w:pPr>
          </w:p>
        </w:tc>
      </w:tr>
    </w:tbl>
    <w:p w14:paraId="14A69C9B" w14:textId="77777777" w:rsidR="00E6594B" w:rsidRPr="00E6594B" w:rsidRDefault="00E6594B">
      <w:pPr>
        <w:rPr>
          <w:rFonts w:ascii="Perpetua" w:hAnsi="Perpetua"/>
          <w:lang w:val="fr-CA"/>
        </w:rPr>
      </w:pPr>
    </w:p>
    <w:sectPr w:rsidR="00E6594B" w:rsidRPr="00E6594B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4B"/>
    <w:rsid w:val="002A3C5D"/>
    <w:rsid w:val="005F5366"/>
    <w:rsid w:val="00B61FBF"/>
    <w:rsid w:val="00E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D04B"/>
  <w15:chartTrackingRefBased/>
  <w15:docId w15:val="{CA099246-3C2E-2B43-AD65-CD4734CB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2022-05-17T15:56:00Z</dcterms:created>
  <dcterms:modified xsi:type="dcterms:W3CDTF">2022-05-17T16:00:00Z</dcterms:modified>
</cp:coreProperties>
</file>