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841" w:rsidRDefault="008F749D">
      <w:pPr>
        <w:spacing w:after="277"/>
      </w:pPr>
      <w:bookmarkStart w:id="0" w:name="_GoBack"/>
      <w:bookmarkEnd w:id="0"/>
      <w:r>
        <w:rPr>
          <w:rFonts w:ascii="Bookman Old Style" w:eastAsia="Bookman Old Style" w:hAnsi="Bookman Old Style" w:cs="Bookman Old Style"/>
        </w:rPr>
        <w:t xml:space="preserve"> </w:t>
      </w:r>
    </w:p>
    <w:p w:rsidR="006A6841" w:rsidRDefault="008F749D">
      <w:pPr>
        <w:spacing w:after="223"/>
        <w:ind w:left="674" w:hanging="10"/>
        <w:jc w:val="center"/>
      </w:pPr>
      <w:r>
        <w:rPr>
          <w:rFonts w:ascii="Arial" w:eastAsia="Arial" w:hAnsi="Arial" w:cs="Arial"/>
          <w:b/>
          <w:color w:val="D36409"/>
          <w:sz w:val="28"/>
        </w:rPr>
        <w:t xml:space="preserve">Les pronoms compléments </w:t>
      </w:r>
    </w:p>
    <w:p w:rsidR="006A6841" w:rsidRDefault="008F749D">
      <w:pPr>
        <w:spacing w:after="0"/>
        <w:ind w:left="674" w:right="1" w:hanging="10"/>
        <w:jc w:val="center"/>
      </w:pPr>
      <w:r>
        <w:rPr>
          <w:rFonts w:ascii="Arial" w:eastAsia="Arial" w:hAnsi="Arial" w:cs="Arial"/>
          <w:b/>
          <w:color w:val="D36409"/>
          <w:sz w:val="28"/>
        </w:rPr>
        <w:t xml:space="preserve">directs et indirects </w:t>
      </w:r>
    </w:p>
    <w:tbl>
      <w:tblPr>
        <w:tblStyle w:val="TableGrid"/>
        <w:tblW w:w="10459" w:type="dxa"/>
        <w:tblInd w:w="-108" w:type="dxa"/>
        <w:tblCellMar>
          <w:top w:w="9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0459"/>
      </w:tblGrid>
      <w:tr w:rsidR="006A6841">
        <w:trPr>
          <w:trHeight w:val="868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41" w:rsidRDefault="008F749D">
            <w:pPr>
              <w:spacing w:after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 w:line="244" w:lineRule="auto"/>
            </w:pPr>
            <w:r>
              <w:rPr>
                <w:rFonts w:ascii="Arial" w:eastAsia="Arial" w:hAnsi="Arial" w:cs="Arial"/>
              </w:rPr>
              <w:t xml:space="preserve">1. Le pronom complément 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direct </w:t>
            </w:r>
            <w:r>
              <w:rPr>
                <w:rFonts w:ascii="Arial" w:eastAsia="Arial" w:hAnsi="Arial" w:cs="Arial"/>
              </w:rPr>
              <w:t xml:space="preserve">s’utilise pour ne pas répéter un nom complément. On le place habituellement devant le verbe.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 w:line="250" w:lineRule="auto"/>
            </w:pPr>
            <w:r>
              <w:rPr>
                <w:rFonts w:ascii="Arial" w:eastAsia="Arial" w:hAnsi="Arial" w:cs="Arial"/>
              </w:rPr>
              <w:t xml:space="preserve">Le pronom direct remplace un nom de </w:t>
            </w:r>
            <w:r>
              <w:rPr>
                <w:rFonts w:ascii="Arial" w:eastAsia="Arial" w:hAnsi="Arial" w:cs="Arial"/>
                <w:b/>
                <w:color w:val="D36409"/>
              </w:rPr>
              <w:t>choses</w:t>
            </w:r>
            <w:r>
              <w:rPr>
                <w:rFonts w:ascii="Arial" w:eastAsia="Arial" w:hAnsi="Arial" w:cs="Arial"/>
              </w:rPr>
              <w:t xml:space="preserve"> ou de </w:t>
            </w:r>
            <w:r>
              <w:rPr>
                <w:rFonts w:ascii="Arial" w:eastAsia="Arial" w:hAnsi="Arial" w:cs="Arial"/>
                <w:b/>
                <w:color w:val="D36409"/>
              </w:rPr>
              <w:t>personnes</w:t>
            </w:r>
            <w:r>
              <w:rPr>
                <w:rFonts w:ascii="Arial" w:eastAsia="Arial" w:hAnsi="Arial" w:cs="Arial"/>
              </w:rPr>
              <w:t xml:space="preserve">. Il répond à la question </w:t>
            </w:r>
            <w:r>
              <w:rPr>
                <w:rFonts w:ascii="Arial" w:eastAsia="Arial" w:hAnsi="Arial" w:cs="Arial"/>
                <w:b/>
                <w:color w:val="D36409"/>
              </w:rPr>
              <w:t>qui ?</w:t>
            </w:r>
            <w:r>
              <w:rPr>
                <w:rFonts w:ascii="Arial" w:eastAsia="Arial" w:hAnsi="Arial" w:cs="Arial"/>
              </w:rPr>
              <w:t xml:space="preserve"> ou 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quoi ? </w:t>
            </w:r>
            <w:r>
              <w:rPr>
                <w:rFonts w:ascii="Arial" w:eastAsia="Arial" w:hAnsi="Arial" w:cs="Arial"/>
              </w:rPr>
              <w:t xml:space="preserve">Je vois le </w:t>
            </w:r>
            <w:r>
              <w:rPr>
                <w:rFonts w:ascii="Arial" w:eastAsia="Arial" w:hAnsi="Arial" w:cs="Arial"/>
                <w:b/>
                <w:color w:val="D36409"/>
              </w:rPr>
              <w:t>chat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ab/>
              <w:t xml:space="preserve">Je </w:t>
            </w:r>
            <w:r>
              <w:rPr>
                <w:rFonts w:ascii="Arial" w:eastAsia="Arial" w:hAnsi="Arial" w:cs="Arial"/>
                <w:b/>
                <w:color w:val="D36409"/>
              </w:rPr>
              <w:t>le</w:t>
            </w:r>
            <w:r>
              <w:rPr>
                <w:rFonts w:ascii="Arial" w:eastAsia="Arial" w:hAnsi="Arial" w:cs="Arial"/>
              </w:rPr>
              <w:t xml:space="preserve"> vois.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Le pronom direct est : </w:t>
            </w:r>
            <w:r>
              <w:rPr>
                <w:rFonts w:ascii="Arial" w:eastAsia="Arial" w:hAnsi="Arial" w:cs="Arial"/>
                <w:b/>
                <w:color w:val="D36409"/>
              </w:rPr>
              <w:t>me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D36409"/>
              </w:rPr>
              <w:t>te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 le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 la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 nous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 vous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 les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  <w:color w:val="C00000"/>
              </w:rPr>
              <w:t>*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36409"/>
              </w:rPr>
              <w:t>Me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D36409"/>
              </w:rPr>
              <w:t>te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D36409"/>
              </w:rPr>
              <w:t>le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D36409"/>
              </w:rPr>
              <w:t>la</w:t>
            </w:r>
            <w:r>
              <w:rPr>
                <w:rFonts w:ascii="Arial" w:eastAsia="Arial" w:hAnsi="Arial" w:cs="Arial"/>
              </w:rPr>
              <w:t xml:space="preserve"> deviennent </w:t>
            </w:r>
            <w:r>
              <w:rPr>
                <w:rFonts w:ascii="Arial" w:eastAsia="Arial" w:hAnsi="Arial" w:cs="Arial"/>
                <w:b/>
                <w:color w:val="D36409"/>
              </w:rPr>
              <w:t>m’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D36409"/>
              </w:rPr>
              <w:t>t’</w:t>
            </w:r>
            <w:r>
              <w:rPr>
                <w:rFonts w:ascii="Arial" w:eastAsia="Arial" w:hAnsi="Arial" w:cs="Arial"/>
              </w:rPr>
              <w:t xml:space="preserve">, et </w:t>
            </w:r>
            <w:r>
              <w:rPr>
                <w:rFonts w:ascii="Arial" w:eastAsia="Arial" w:hAnsi="Arial" w:cs="Arial"/>
                <w:b/>
                <w:color w:val="D36409"/>
              </w:rPr>
              <w:t>l’</w:t>
            </w:r>
            <w:r>
              <w:rPr>
                <w:rFonts w:ascii="Arial" w:eastAsia="Arial" w:hAnsi="Arial" w:cs="Arial"/>
              </w:rPr>
              <w:t xml:space="preserve"> devant une voyelle ou un h muet.  Ex : Elle </w:t>
            </w:r>
            <w:r>
              <w:rPr>
                <w:rFonts w:ascii="Arial" w:eastAsia="Arial" w:hAnsi="Arial" w:cs="Arial"/>
                <w:b/>
                <w:color w:val="D36409"/>
              </w:rPr>
              <w:t>l’</w:t>
            </w:r>
            <w:r>
              <w:rPr>
                <w:rFonts w:ascii="Arial" w:eastAsia="Arial" w:hAnsi="Arial" w:cs="Arial"/>
              </w:rPr>
              <w:t xml:space="preserve">aime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  <w:b/>
                <w:color w:val="C00000"/>
              </w:rPr>
              <w:t>Attention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aux questions :    Vous aimez le lait ?                       Répondez : Oui, j’aime ça.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                                          Vous connaissez le lait de soya ? Répondez : Oui, je connais.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  <w:b/>
                <w:color w:val="D36409"/>
              </w:rPr>
              <w:t>La négation</w:t>
            </w:r>
            <w:r>
              <w:rPr>
                <w:rFonts w:ascii="Arial" w:eastAsia="Arial" w:hAnsi="Arial" w:cs="Arial"/>
              </w:rPr>
              <w:t xml:space="preserve"> se place avant le pronom et après le verbe </w:t>
            </w:r>
            <w:r>
              <w:rPr>
                <w:rFonts w:ascii="Arial" w:eastAsia="Arial" w:hAnsi="Arial" w:cs="Arial"/>
              </w:rPr>
              <w:t xml:space="preserve">: Je </w:t>
            </w:r>
            <w:r>
              <w:rPr>
                <w:rFonts w:ascii="Arial" w:eastAsia="Arial" w:hAnsi="Arial" w:cs="Arial"/>
                <w:b/>
                <w:color w:val="D36409"/>
              </w:rPr>
              <w:t>ne</w:t>
            </w:r>
            <w:r>
              <w:rPr>
                <w:rFonts w:ascii="Arial" w:eastAsia="Arial" w:hAnsi="Arial" w:cs="Arial"/>
              </w:rPr>
              <w:t xml:space="preserve"> le vois </w:t>
            </w:r>
            <w:r>
              <w:rPr>
                <w:rFonts w:ascii="Arial" w:eastAsia="Arial" w:hAnsi="Arial" w:cs="Arial"/>
                <w:b/>
                <w:color w:val="D36409"/>
              </w:rPr>
              <w:t>pas</w:t>
            </w:r>
            <w:r>
              <w:rPr>
                <w:rFonts w:ascii="Arial" w:eastAsia="Arial" w:hAnsi="Arial" w:cs="Arial"/>
              </w:rPr>
              <w:t xml:space="preserve">. Je </w:t>
            </w:r>
            <w:r>
              <w:rPr>
                <w:rFonts w:ascii="Arial" w:eastAsia="Arial" w:hAnsi="Arial" w:cs="Arial"/>
                <w:b/>
                <w:color w:val="D36409"/>
              </w:rPr>
              <w:t>ne</w:t>
            </w:r>
            <w:r>
              <w:rPr>
                <w:rFonts w:ascii="Arial" w:eastAsia="Arial" w:hAnsi="Arial" w:cs="Arial"/>
              </w:rPr>
              <w:t xml:space="preserve"> les aime </w:t>
            </w:r>
            <w:r>
              <w:rPr>
                <w:rFonts w:ascii="Arial" w:eastAsia="Arial" w:hAnsi="Arial" w:cs="Arial"/>
                <w:b/>
                <w:color w:val="D36409"/>
              </w:rPr>
              <w:t>pas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 w:line="254" w:lineRule="auto"/>
              <w:ind w:right="702"/>
            </w:pPr>
            <w:r>
              <w:rPr>
                <w:rFonts w:ascii="Arial" w:eastAsia="Arial" w:hAnsi="Arial" w:cs="Arial"/>
              </w:rPr>
              <w:t xml:space="preserve">2. Le pronom complément indirect remplace un nom de 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personnes </w:t>
            </w:r>
            <w:r>
              <w:rPr>
                <w:rFonts w:ascii="Arial" w:eastAsia="Arial" w:hAnsi="Arial" w:cs="Arial"/>
              </w:rPr>
              <w:t xml:space="preserve">précédé de la préposition </w:t>
            </w:r>
            <w:r>
              <w:rPr>
                <w:rFonts w:ascii="Arial" w:eastAsia="Arial" w:hAnsi="Arial" w:cs="Arial"/>
                <w:b/>
                <w:color w:val="D36409"/>
              </w:rPr>
              <w:t>à</w:t>
            </w:r>
            <w:r>
              <w:rPr>
                <w:rFonts w:ascii="Arial" w:eastAsia="Arial" w:hAnsi="Arial" w:cs="Arial"/>
              </w:rPr>
              <w:t xml:space="preserve">.  Il répond à la question </w:t>
            </w:r>
            <w:r>
              <w:rPr>
                <w:rFonts w:ascii="Arial" w:eastAsia="Arial" w:hAnsi="Arial" w:cs="Arial"/>
                <w:b/>
                <w:color w:val="D36409"/>
              </w:rPr>
              <w:t>à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36409"/>
              </w:rPr>
              <w:t>qui ?</w:t>
            </w:r>
            <w:r>
              <w:rPr>
                <w:rFonts w:ascii="Arial" w:eastAsia="Arial" w:hAnsi="Arial" w:cs="Arial"/>
              </w:rPr>
              <w:t xml:space="preserve"> ou </w:t>
            </w:r>
            <w:r>
              <w:rPr>
                <w:rFonts w:ascii="Arial" w:eastAsia="Arial" w:hAnsi="Arial" w:cs="Arial"/>
                <w:b/>
                <w:color w:val="D36409"/>
              </w:rPr>
              <w:t>à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quoi ?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Le pronom indirect est : </w:t>
            </w:r>
            <w:r>
              <w:rPr>
                <w:rFonts w:ascii="Arial" w:eastAsia="Arial" w:hAnsi="Arial" w:cs="Arial"/>
                <w:b/>
                <w:color w:val="D36409"/>
              </w:rPr>
              <w:t>me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D36409"/>
              </w:rPr>
              <w:t>te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 lui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 nous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 vous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b/>
                <w:color w:val="D36409"/>
              </w:rPr>
              <w:t xml:space="preserve"> leur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  <w:b/>
                <w:color w:val="D36409"/>
              </w:rPr>
              <w:t>La négation</w:t>
            </w:r>
            <w:r>
              <w:rPr>
                <w:rFonts w:ascii="Arial" w:eastAsia="Arial" w:hAnsi="Arial" w:cs="Arial"/>
              </w:rPr>
              <w:t xml:space="preserve"> se place avant le pronom et après le verbe : Je </w:t>
            </w:r>
            <w:r>
              <w:rPr>
                <w:rFonts w:ascii="Arial" w:eastAsia="Arial" w:hAnsi="Arial" w:cs="Arial"/>
                <w:b/>
                <w:color w:val="D36409"/>
              </w:rPr>
              <w:t>ne</w:t>
            </w:r>
            <w:r>
              <w:rPr>
                <w:rFonts w:ascii="Arial" w:eastAsia="Arial" w:hAnsi="Arial" w:cs="Arial"/>
              </w:rPr>
              <w:t xml:space="preserve"> lui parle </w:t>
            </w:r>
            <w:r>
              <w:rPr>
                <w:rFonts w:ascii="Arial" w:eastAsia="Arial" w:hAnsi="Arial" w:cs="Arial"/>
                <w:b/>
                <w:color w:val="D36409"/>
              </w:rPr>
              <w:t>pas</w:t>
            </w:r>
            <w:r>
              <w:rPr>
                <w:rFonts w:ascii="Arial" w:eastAsia="Arial" w:hAnsi="Arial" w:cs="Arial"/>
              </w:rPr>
              <w:t xml:space="preserve">. Je </w:t>
            </w:r>
            <w:r>
              <w:rPr>
                <w:rFonts w:ascii="Arial" w:eastAsia="Arial" w:hAnsi="Arial" w:cs="Arial"/>
                <w:b/>
                <w:color w:val="D36409"/>
              </w:rPr>
              <w:t>ne</w:t>
            </w:r>
            <w:r>
              <w:rPr>
                <w:rFonts w:ascii="Arial" w:eastAsia="Arial" w:hAnsi="Arial" w:cs="Arial"/>
              </w:rPr>
              <w:t xml:space="preserve"> leur souris </w:t>
            </w:r>
            <w:r>
              <w:rPr>
                <w:rFonts w:ascii="Arial" w:eastAsia="Arial" w:hAnsi="Arial" w:cs="Arial"/>
                <w:b/>
                <w:color w:val="D36409"/>
              </w:rPr>
              <w:t>pas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On utilise le pronom </w:t>
            </w:r>
            <w:r>
              <w:rPr>
                <w:rFonts w:ascii="Arial" w:eastAsia="Arial" w:hAnsi="Arial" w:cs="Arial"/>
                <w:b/>
                <w:color w:val="D36409"/>
              </w:rPr>
              <w:t>indirect</w:t>
            </w:r>
            <w:r>
              <w:rPr>
                <w:rFonts w:ascii="Arial" w:eastAsia="Arial" w:hAnsi="Arial" w:cs="Arial"/>
              </w:rPr>
              <w:t xml:space="preserve"> avec un </w:t>
            </w:r>
            <w:r>
              <w:rPr>
                <w:rFonts w:ascii="Arial" w:eastAsia="Arial" w:hAnsi="Arial" w:cs="Arial"/>
                <w:b/>
                <w:color w:val="D36409"/>
              </w:rPr>
              <w:t>verbe de communication</w:t>
            </w:r>
            <w:r>
              <w:rPr>
                <w:rFonts w:ascii="Arial" w:eastAsia="Arial" w:hAnsi="Arial" w:cs="Arial"/>
              </w:rPr>
              <w:t xml:space="preserve"> qui se construit avec la préposition </w:t>
            </w:r>
            <w:r>
              <w:rPr>
                <w:rFonts w:ascii="Arial" w:eastAsia="Arial" w:hAnsi="Arial" w:cs="Arial"/>
                <w:b/>
                <w:color w:val="D36409"/>
              </w:rPr>
              <w:t>à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6A6841" w:rsidRDefault="008F749D">
            <w:pPr>
              <w:tabs>
                <w:tab w:val="center" w:pos="1416"/>
                <w:tab w:val="center" w:pos="2738"/>
                <w:tab w:val="center" w:pos="4618"/>
                <w:tab w:val="center" w:pos="5665"/>
                <w:tab w:val="center" w:pos="6906"/>
                <w:tab w:val="center" w:pos="7790"/>
                <w:tab w:val="center" w:pos="8982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parler à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téléphoner à  </w:t>
            </w:r>
            <w:r>
              <w:rPr>
                <w:rFonts w:ascii="Arial" w:eastAsia="Arial" w:hAnsi="Arial" w:cs="Arial"/>
              </w:rPr>
              <w:tab/>
              <w:t xml:space="preserve">écrire à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répondre à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envoyer à </w:t>
            </w:r>
          </w:p>
          <w:p w:rsidR="006A6841" w:rsidRDefault="008F749D">
            <w:pPr>
              <w:spacing w:after="2" w:line="245" w:lineRule="auto"/>
              <w:ind w:right="206"/>
            </w:pPr>
            <w:r>
              <w:rPr>
                <w:rFonts w:ascii="Arial" w:eastAsia="Arial" w:hAnsi="Arial" w:cs="Arial"/>
              </w:rPr>
              <w:t xml:space="preserve">demander à  </w:t>
            </w:r>
            <w:r>
              <w:rPr>
                <w:rFonts w:ascii="Arial" w:eastAsia="Arial" w:hAnsi="Arial" w:cs="Arial"/>
              </w:rPr>
              <w:tab/>
              <w:t xml:space="preserve">emprunter à  </w:t>
            </w:r>
            <w:r>
              <w:rPr>
                <w:rFonts w:ascii="Arial" w:eastAsia="Arial" w:hAnsi="Arial" w:cs="Arial"/>
              </w:rPr>
              <w:tab/>
              <w:t xml:space="preserve">prêter à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rendre à                      présenter à dire à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offrir à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sourire à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souhaiter à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etc. </w:t>
            </w:r>
          </w:p>
          <w:p w:rsidR="006A6841" w:rsidRDefault="008F749D">
            <w:pPr>
              <w:spacing w:after="1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D’autres verbes se construisent avec un pronom indirect : </w:t>
            </w:r>
          </w:p>
          <w:p w:rsidR="006A6841" w:rsidRDefault="008F749D">
            <w:pPr>
              <w:tabs>
                <w:tab w:val="center" w:pos="2485"/>
                <w:tab w:val="center" w:pos="3541"/>
                <w:tab w:val="center" w:pos="45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ressembler à  </w:t>
            </w:r>
            <w:r>
              <w:rPr>
                <w:rFonts w:ascii="Arial" w:eastAsia="Arial" w:hAnsi="Arial" w:cs="Arial"/>
              </w:rPr>
              <w:tab/>
              <w:t xml:space="preserve">plaire à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aller à 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A6841" w:rsidRDefault="008F749D">
            <w:pPr>
              <w:spacing w:after="39"/>
            </w:pPr>
            <w:r>
              <w:rPr>
                <w:rFonts w:ascii="Arial" w:eastAsia="Arial" w:hAnsi="Arial" w:cs="Arial"/>
              </w:rPr>
              <w:t xml:space="preserve">Le verbe </w:t>
            </w:r>
            <w:r>
              <w:rPr>
                <w:rFonts w:ascii="Arial" w:eastAsia="Arial" w:hAnsi="Arial" w:cs="Arial"/>
                <w:b/>
                <w:color w:val="D36409"/>
              </w:rPr>
              <w:t>penser</w:t>
            </w:r>
            <w:r>
              <w:rPr>
                <w:rFonts w:ascii="Arial" w:eastAsia="Arial" w:hAnsi="Arial" w:cs="Arial"/>
              </w:rPr>
              <w:t xml:space="preserve"> à est suivi d’un pronom tonique. Ex : Je pense à Hector. Je pense à </w:t>
            </w:r>
            <w:r>
              <w:rPr>
                <w:rFonts w:ascii="Arial" w:eastAsia="Arial" w:hAnsi="Arial" w:cs="Arial"/>
                <w:b/>
                <w:color w:val="D36409"/>
              </w:rPr>
              <w:t>lui</w:t>
            </w:r>
            <w:r>
              <w:rPr>
                <w:rFonts w:ascii="Arial" w:eastAsia="Arial" w:hAnsi="Arial" w:cs="Arial"/>
              </w:rPr>
              <w:t xml:space="preserve">. Il pense à </w:t>
            </w:r>
            <w:r>
              <w:rPr>
                <w:rFonts w:ascii="Arial" w:eastAsia="Arial" w:hAnsi="Arial" w:cs="Arial"/>
                <w:b/>
                <w:color w:val="D36409"/>
              </w:rPr>
              <w:t>moi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6A6841" w:rsidRDefault="008F749D">
      <w:pPr>
        <w:spacing w:after="165"/>
      </w:pPr>
      <w:r>
        <w:rPr>
          <w:rFonts w:ascii="Arial" w:eastAsia="Arial" w:hAnsi="Arial" w:cs="Arial"/>
          <w:sz w:val="28"/>
        </w:rPr>
        <w:t xml:space="preserve"> </w:t>
      </w:r>
    </w:p>
    <w:p w:rsidR="006A6841" w:rsidRDefault="008F749D">
      <w:pPr>
        <w:numPr>
          <w:ilvl w:val="0"/>
          <w:numId w:val="1"/>
        </w:numPr>
        <w:spacing w:after="0"/>
        <w:ind w:hanging="248"/>
      </w:pPr>
      <w:r>
        <w:rPr>
          <w:rFonts w:ascii="Arial" w:eastAsia="Arial" w:hAnsi="Arial" w:cs="Arial"/>
          <w:b/>
          <w:color w:val="D36409"/>
        </w:rPr>
        <w:t xml:space="preserve">Remplacez les mots en italique par </w:t>
      </w:r>
      <w:r>
        <w:rPr>
          <w:rFonts w:ascii="Arial" w:eastAsia="Arial" w:hAnsi="Arial" w:cs="Arial"/>
          <w:b/>
          <w:color w:val="800080"/>
        </w:rPr>
        <w:t>le</w:t>
      </w:r>
      <w:r>
        <w:rPr>
          <w:rFonts w:ascii="Arial" w:eastAsia="Arial" w:hAnsi="Arial" w:cs="Arial"/>
          <w:b/>
          <w:color w:val="D36409"/>
        </w:rPr>
        <w:t xml:space="preserve">, </w:t>
      </w:r>
      <w:r>
        <w:rPr>
          <w:rFonts w:ascii="Arial" w:eastAsia="Arial" w:hAnsi="Arial" w:cs="Arial"/>
          <w:b/>
          <w:color w:val="800080"/>
        </w:rPr>
        <w:t>la</w:t>
      </w:r>
      <w:r>
        <w:rPr>
          <w:rFonts w:ascii="Arial" w:eastAsia="Arial" w:hAnsi="Arial" w:cs="Arial"/>
          <w:b/>
          <w:color w:val="D36409"/>
        </w:rPr>
        <w:t xml:space="preserve">, </w:t>
      </w:r>
      <w:r>
        <w:rPr>
          <w:rFonts w:ascii="Arial" w:eastAsia="Arial" w:hAnsi="Arial" w:cs="Arial"/>
          <w:b/>
          <w:color w:val="800080"/>
        </w:rPr>
        <w:t>les</w:t>
      </w:r>
      <w:r>
        <w:rPr>
          <w:rFonts w:ascii="Arial" w:eastAsia="Arial" w:hAnsi="Arial" w:cs="Arial"/>
          <w:b/>
          <w:color w:val="D36409"/>
        </w:rPr>
        <w:t xml:space="preserve">.  </w:t>
      </w:r>
    </w:p>
    <w:tbl>
      <w:tblPr>
        <w:tblStyle w:val="TableGrid"/>
        <w:tblW w:w="9278" w:type="dxa"/>
        <w:tblInd w:w="0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1090"/>
        <w:gridCol w:w="3612"/>
      </w:tblGrid>
      <w:tr w:rsidR="006A6841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tabs>
                <w:tab w:val="center" w:pos="3541"/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1. Mélisa nous vend </w:t>
            </w:r>
            <w:r>
              <w:rPr>
                <w:rFonts w:ascii="Arial" w:eastAsia="Arial" w:hAnsi="Arial" w:cs="Arial"/>
                <w:i/>
              </w:rPr>
              <w:t>ses pneus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  <w:ind w:left="38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492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3541"/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2. On nous livre </w:t>
            </w:r>
            <w:r>
              <w:rPr>
                <w:rFonts w:ascii="Arial" w:eastAsia="Arial" w:hAnsi="Arial" w:cs="Arial"/>
                <w:i/>
              </w:rPr>
              <w:t>la table</w:t>
            </w:r>
            <w:r>
              <w:rPr>
                <w:rFonts w:ascii="Arial" w:eastAsia="Arial" w:hAnsi="Arial" w:cs="Arial"/>
              </w:rPr>
              <w:t xml:space="preserve"> demain.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ind w:left="38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49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3. Elle va me prêter </w:t>
            </w:r>
            <w:r>
              <w:rPr>
                <w:rFonts w:ascii="Arial" w:eastAsia="Arial" w:hAnsi="Arial" w:cs="Arial"/>
                <w:i/>
              </w:rPr>
              <w:t>son ordinateur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ind w:left="38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49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4. Elles s’échangent </w:t>
            </w:r>
            <w:r>
              <w:rPr>
                <w:rFonts w:ascii="Arial" w:eastAsia="Arial" w:hAnsi="Arial" w:cs="Arial"/>
                <w:i/>
              </w:rPr>
              <w:t>leurs notes de cours</w:t>
            </w:r>
            <w:r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ind w:left="38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371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41" w:rsidRDefault="008F749D">
            <w:pPr>
              <w:tabs>
                <w:tab w:val="center" w:pos="3542"/>
                <w:tab w:val="center" w:pos="4250"/>
              </w:tabs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5. Vous arrosez </w:t>
            </w:r>
            <w:r>
              <w:rPr>
                <w:rFonts w:ascii="Arial" w:eastAsia="Arial" w:hAnsi="Arial" w:cs="Arial"/>
                <w:i/>
              </w:rPr>
              <w:t>la plante verte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41" w:rsidRDefault="008F749D">
            <w:pPr>
              <w:spacing w:after="0"/>
              <w:ind w:left="38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41" w:rsidRDefault="008F749D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</w:tbl>
    <w:p w:rsidR="006A6841" w:rsidRDefault="008F749D">
      <w:pPr>
        <w:spacing w:after="87"/>
      </w:pPr>
      <w:r>
        <w:rPr>
          <w:rFonts w:ascii="Arial" w:eastAsia="Arial" w:hAnsi="Arial" w:cs="Arial"/>
        </w:rPr>
        <w:t xml:space="preserve"> </w:t>
      </w:r>
    </w:p>
    <w:p w:rsidR="006A6841" w:rsidRDefault="008F749D">
      <w:pPr>
        <w:spacing w:after="109"/>
        <w:ind w:left="-388" w:hanging="10"/>
      </w:pPr>
      <w:r>
        <w:rPr>
          <w:noProof/>
        </w:rPr>
        <w:drawing>
          <wp:inline distT="0" distB="0" distL="0" distR="0">
            <wp:extent cx="544195" cy="219075"/>
            <wp:effectExtent l="0" t="0" r="0" b="0"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b/>
          <w:color w:val="800080"/>
          <w:sz w:val="16"/>
        </w:rPr>
        <w:t xml:space="preserve">Sylvie Auger ÉIF UQTR </w:t>
      </w:r>
    </w:p>
    <w:p w:rsidR="006A6841" w:rsidRDefault="008F749D">
      <w:pPr>
        <w:spacing w:after="215"/>
      </w:pPr>
      <w:r>
        <w:rPr>
          <w:rFonts w:ascii="Arial" w:eastAsia="Arial" w:hAnsi="Arial" w:cs="Arial"/>
        </w:rPr>
        <w:t xml:space="preserve"> </w:t>
      </w:r>
    </w:p>
    <w:p w:rsidR="006A6841" w:rsidRDefault="008F749D">
      <w:pPr>
        <w:numPr>
          <w:ilvl w:val="0"/>
          <w:numId w:val="1"/>
        </w:numPr>
        <w:spacing w:after="0"/>
        <w:ind w:hanging="248"/>
      </w:pPr>
      <w:r>
        <w:rPr>
          <w:rFonts w:ascii="Arial" w:eastAsia="Arial" w:hAnsi="Arial" w:cs="Arial"/>
          <w:b/>
          <w:color w:val="D36409"/>
        </w:rPr>
        <w:t xml:space="preserve">Remplacez le complément par un pronom direct. </w:t>
      </w:r>
    </w:p>
    <w:tbl>
      <w:tblPr>
        <w:tblStyle w:val="TableGrid"/>
        <w:tblW w:w="997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4312"/>
      </w:tblGrid>
      <w:tr w:rsidR="006A6841">
        <w:trPr>
          <w:trHeight w:val="369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tabs>
                <w:tab w:val="center" w:pos="4249"/>
                <w:tab w:val="center" w:pos="4957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1. Il connaît Jean depuis des décennies.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491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2. Mes parents invitent les voisins chaque semaine.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491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3. Elle fait les devoirs le soir.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491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250"/>
                <w:tab w:val="center" w:pos="4958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4. Nous laissons le chien à l’extérieur.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491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250"/>
                <w:tab w:val="center" w:pos="4958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5. Tu prends l’autobus tous les jours.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491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958"/>
              </w:tabs>
              <w:spacing w:after="0"/>
            </w:pPr>
            <w:r>
              <w:rPr>
                <w:rFonts w:ascii="Arial" w:eastAsia="Arial" w:hAnsi="Arial" w:cs="Arial"/>
              </w:rPr>
              <w:t>6. Nous connaissons bien cet</w:t>
            </w:r>
            <w:r>
              <w:rPr>
                <w:rFonts w:ascii="Arial" w:eastAsia="Arial" w:hAnsi="Arial" w:cs="Arial"/>
              </w:rPr>
              <w:t xml:space="preserve">te jeune fille.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491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7. Vous achetez les fruits et les légumes à l’épicerie.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492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250"/>
                <w:tab w:val="center" w:pos="4958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8. Julie emmène sa nièce au parc.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491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95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9. Le camelot distribue le journal chaque matin.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6A6841">
        <w:trPr>
          <w:trHeight w:val="368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41" w:rsidRDefault="008F749D">
            <w:pPr>
              <w:tabs>
                <w:tab w:val="center" w:pos="4250"/>
                <w:tab w:val="center" w:pos="495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10. Elle écoute toujours cette chanson.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41" w:rsidRDefault="008F749D">
            <w:pPr>
              <w:tabs>
                <w:tab w:val="center" w:pos="4250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</w:tbl>
    <w:p w:rsidR="006A6841" w:rsidRDefault="008F749D">
      <w:pPr>
        <w:spacing w:after="213"/>
        <w:ind w:left="2"/>
      </w:pPr>
      <w:r>
        <w:rPr>
          <w:rFonts w:ascii="Arial" w:eastAsia="Arial" w:hAnsi="Arial" w:cs="Arial"/>
        </w:rPr>
        <w:t xml:space="preserve"> </w:t>
      </w:r>
    </w:p>
    <w:p w:rsidR="006A6841" w:rsidRDefault="008F749D">
      <w:pPr>
        <w:spacing w:after="218"/>
        <w:ind w:left="2"/>
      </w:pPr>
      <w:r>
        <w:rPr>
          <w:rFonts w:ascii="Arial" w:eastAsia="Arial" w:hAnsi="Arial" w:cs="Arial"/>
          <w:b/>
          <w:color w:val="D36409"/>
        </w:rPr>
        <w:t xml:space="preserve"> </w:t>
      </w:r>
    </w:p>
    <w:p w:rsidR="006A6841" w:rsidRDefault="008F749D">
      <w:pPr>
        <w:numPr>
          <w:ilvl w:val="0"/>
          <w:numId w:val="1"/>
        </w:numPr>
        <w:spacing w:after="0"/>
        <w:ind w:hanging="248"/>
      </w:pPr>
      <w:r>
        <w:rPr>
          <w:rFonts w:ascii="Arial" w:eastAsia="Arial" w:hAnsi="Arial" w:cs="Arial"/>
          <w:b/>
          <w:color w:val="D36409"/>
        </w:rPr>
        <w:t xml:space="preserve">Complétez les réponses avec les verbes et les pronoms directs manquants. </w:t>
      </w:r>
    </w:p>
    <w:tbl>
      <w:tblPr>
        <w:tblStyle w:val="TableGrid"/>
        <w:tblW w:w="10451" w:type="dxa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708"/>
        <w:gridCol w:w="4786"/>
      </w:tblGrid>
      <w:tr w:rsidR="006A6841">
        <w:trPr>
          <w:trHeight w:val="36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1. Vous connaissez les enfants de Sarah ?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3541"/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2. Attention, tu oublies tes gants !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>Oui,</w:t>
            </w:r>
            <w:r>
              <w:rPr>
                <w:rFonts w:ascii="Arial" w:eastAsia="Arial" w:hAnsi="Arial" w:cs="Arial"/>
              </w:rPr>
              <w:t xml:space="preserve"> _________________________!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3. Le directeur nous attend à dix heures ?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Non, _________________ à onze heures. </w:t>
            </w:r>
          </w:p>
        </w:tc>
      </w:tr>
      <w:tr w:rsidR="006A6841">
        <w:trPr>
          <w:trHeight w:val="4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4. Tu laisses tes clés dans la voiture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5. Elle lit cette revue chaque semaine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Non, __________________ de temps en temps.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6. Paul emporte ses documents chez lui ?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3541"/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7. Pascale vous invite ce soir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>Non,</w:t>
            </w:r>
            <w:r>
              <w:rPr>
                <w:rFonts w:ascii="Arial" w:eastAsia="Arial" w:hAnsi="Arial" w:cs="Arial"/>
              </w:rPr>
              <w:t xml:space="preserve"> ______________________ demain.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2833"/>
                <w:tab w:val="center" w:pos="3541"/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8. Il regarde la télévision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Non, 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3541"/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9. Tu connais le miel de bleuets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__________________________. </w:t>
            </w:r>
          </w:p>
        </w:tc>
      </w:tr>
      <w:tr w:rsidR="006A6841">
        <w:trPr>
          <w:trHeight w:val="36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41" w:rsidRDefault="008F749D">
            <w:pPr>
              <w:tabs>
                <w:tab w:val="center" w:pos="3541"/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10. Vous aimez le pain de blé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>Non,</w:t>
            </w:r>
            <w:r>
              <w:rPr>
                <w:rFonts w:ascii="Arial" w:eastAsia="Arial" w:hAnsi="Arial" w:cs="Arial"/>
              </w:rPr>
              <w:t xml:space="preserve"> __________________________. </w:t>
            </w:r>
          </w:p>
        </w:tc>
      </w:tr>
    </w:tbl>
    <w:p w:rsidR="006A6841" w:rsidRDefault="008F749D">
      <w:pPr>
        <w:spacing w:after="215"/>
        <w:ind w:left="2"/>
      </w:pPr>
      <w:r>
        <w:rPr>
          <w:rFonts w:ascii="Arial" w:eastAsia="Arial" w:hAnsi="Arial" w:cs="Arial"/>
        </w:rPr>
        <w:t xml:space="preserve"> </w:t>
      </w:r>
    </w:p>
    <w:p w:rsidR="006A6841" w:rsidRDefault="008F749D">
      <w:pPr>
        <w:spacing w:after="218"/>
        <w:ind w:left="2"/>
      </w:pPr>
      <w:r>
        <w:rPr>
          <w:rFonts w:ascii="Arial" w:eastAsia="Arial" w:hAnsi="Arial" w:cs="Arial"/>
        </w:rPr>
        <w:t xml:space="preserve"> </w:t>
      </w:r>
    </w:p>
    <w:p w:rsidR="006A6841" w:rsidRDefault="008F749D">
      <w:pPr>
        <w:spacing w:after="215"/>
        <w:ind w:left="2"/>
      </w:pPr>
      <w:r>
        <w:rPr>
          <w:rFonts w:ascii="Arial" w:eastAsia="Arial" w:hAnsi="Arial" w:cs="Arial"/>
        </w:rPr>
        <w:lastRenderedPageBreak/>
        <w:t xml:space="preserve"> </w:t>
      </w:r>
    </w:p>
    <w:p w:rsidR="006A6841" w:rsidRDefault="008F749D">
      <w:pPr>
        <w:spacing w:after="101"/>
        <w:ind w:left="2"/>
      </w:pPr>
      <w:r>
        <w:rPr>
          <w:rFonts w:ascii="Arial" w:eastAsia="Arial" w:hAnsi="Arial" w:cs="Arial"/>
        </w:rPr>
        <w:t xml:space="preserve"> </w:t>
      </w:r>
    </w:p>
    <w:p w:rsidR="006A6841" w:rsidRDefault="008F749D">
      <w:pPr>
        <w:spacing w:after="109"/>
        <w:ind w:left="-220" w:hanging="10"/>
      </w:pPr>
      <w:r>
        <w:rPr>
          <w:noProof/>
        </w:rPr>
        <w:drawing>
          <wp:inline distT="0" distB="0" distL="0" distR="0">
            <wp:extent cx="544195" cy="219075"/>
            <wp:effectExtent l="0" t="0" r="0" b="0"/>
            <wp:docPr id="445" name="Picture 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D36409"/>
        </w:rPr>
        <w:t xml:space="preserve">           </w:t>
      </w:r>
      <w:r>
        <w:rPr>
          <w:rFonts w:ascii="Arial" w:eastAsia="Arial" w:hAnsi="Arial" w:cs="Arial"/>
          <w:b/>
          <w:color w:val="800080"/>
          <w:sz w:val="16"/>
        </w:rPr>
        <w:t xml:space="preserve">Sylvie Auger ÉIF UQTR </w:t>
      </w:r>
    </w:p>
    <w:p w:rsidR="006A6841" w:rsidRDefault="008F749D">
      <w:pPr>
        <w:spacing w:after="247"/>
      </w:pPr>
      <w:r>
        <w:rPr>
          <w:rFonts w:ascii="Arial" w:eastAsia="Arial" w:hAnsi="Arial" w:cs="Arial"/>
          <w:b/>
          <w:color w:val="D36409"/>
        </w:rPr>
        <w:t xml:space="preserve"> </w:t>
      </w:r>
    </w:p>
    <w:p w:rsidR="006A6841" w:rsidRDefault="008F749D">
      <w:pPr>
        <w:numPr>
          <w:ilvl w:val="0"/>
          <w:numId w:val="1"/>
        </w:numPr>
        <w:spacing w:after="0"/>
        <w:ind w:hanging="248"/>
      </w:pPr>
      <w:r>
        <w:rPr>
          <w:rFonts w:ascii="Arial" w:eastAsia="Arial" w:hAnsi="Arial" w:cs="Arial"/>
          <w:b/>
          <w:color w:val="D36409"/>
        </w:rPr>
        <w:t xml:space="preserve">Complétez les réponses avec les verbes et les pronoms indirects manquants. </w:t>
      </w:r>
    </w:p>
    <w:tbl>
      <w:tblPr>
        <w:tblStyle w:val="TableGrid"/>
        <w:tblW w:w="101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708"/>
        <w:gridCol w:w="4467"/>
      </w:tblGrid>
      <w:tr w:rsidR="006A6841">
        <w:trPr>
          <w:trHeight w:val="36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1. Tu téléphones à Émilie tous les soirs ?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Non, _____________________ le dimanche.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2. Elle parle à Rémi chaque matin ?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3. Vous écrivez souvent à vos amis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4. Nous souhaitons «Bonne Fête» à Sylvie ?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Non, __________________________.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5. Tu demandes l’information à Paul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3541"/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6. Il ressemble à son père ?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Non, __________________________.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7. Nous empruntons les notes à Lucie et Louis ?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___________________________. </w:t>
            </w:r>
          </w:p>
        </w:tc>
      </w:tr>
      <w:tr w:rsidR="006A6841">
        <w:trPr>
          <w:trHeight w:val="4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3541"/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>8. Ce film plaît au</w:t>
            </w:r>
            <w:r>
              <w:rPr>
                <w:rFonts w:ascii="Arial" w:eastAsia="Arial" w:hAnsi="Arial" w:cs="Arial"/>
              </w:rPr>
              <w:t xml:space="preserve">x étudiants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Non, __________________________.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9. Elle emprunte un crayon au professeur ?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>Oui, ___________________________.</w:t>
            </w:r>
            <w:r>
              <w:rPr>
                <w:rFonts w:ascii="Arial" w:eastAsia="Arial" w:hAnsi="Arial" w:cs="Arial"/>
                <w:b/>
                <w:color w:val="800080"/>
                <w:vertAlign w:val="subscript"/>
              </w:rPr>
              <w:t xml:space="preserve"> </w:t>
            </w:r>
          </w:p>
        </w:tc>
      </w:tr>
      <w:tr w:rsidR="006A6841">
        <w:trPr>
          <w:trHeight w:val="86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41" w:rsidRDefault="008F749D">
            <w:pPr>
              <w:tabs>
                <w:tab w:val="center" w:pos="3541"/>
                <w:tab w:val="center" w:pos="4249"/>
              </w:tabs>
              <w:spacing w:after="225"/>
            </w:pPr>
            <w:r>
              <w:rPr>
                <w:rFonts w:ascii="Arial" w:eastAsia="Arial" w:hAnsi="Arial" w:cs="Arial"/>
              </w:rPr>
              <w:t xml:space="preserve">10. Ils nous prêtent leurs livres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Non, ___________________________. </w:t>
            </w:r>
          </w:p>
        </w:tc>
      </w:tr>
    </w:tbl>
    <w:p w:rsidR="006A6841" w:rsidRDefault="008F74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color w:val="D36409"/>
        </w:rPr>
        <w:t xml:space="preserve"> </w:t>
      </w:r>
    </w:p>
    <w:p w:rsidR="006A6841" w:rsidRDefault="008F74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color w:val="D36409"/>
        </w:rPr>
        <w:t xml:space="preserve">L’ordre des pronoms compléments </w:t>
      </w:r>
    </w:p>
    <w:p w:rsidR="006A6841" w:rsidRDefault="008F74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476250</wp:posOffset>
            </wp:positionH>
            <wp:positionV relativeFrom="page">
              <wp:posOffset>10034181</wp:posOffset>
            </wp:positionV>
            <wp:extent cx="548640" cy="24385"/>
            <wp:effectExtent l="0" t="0" r="0" b="0"/>
            <wp:wrapTopAndBottom/>
            <wp:docPr id="7679" name="Picture 7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9" name="Picture 76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D36409"/>
        </w:rPr>
        <w:t xml:space="preserve"> </w:t>
      </w:r>
    </w:p>
    <w:p w:rsidR="006A6841" w:rsidRDefault="008F74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Quand on utilise deux pronoms compléments, on les place dans l’ordre suivant : </w:t>
      </w:r>
    </w:p>
    <w:p w:rsidR="006A6841" w:rsidRDefault="008F74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</w:pPr>
      <w:r>
        <w:rPr>
          <w:rFonts w:ascii="Arial" w:eastAsia="Arial" w:hAnsi="Arial" w:cs="Arial"/>
        </w:rPr>
        <w:t xml:space="preserve"> </w:t>
      </w:r>
    </w:p>
    <w:p w:rsidR="006A6841" w:rsidRDefault="008F74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color w:val="800080"/>
        </w:rPr>
        <w:t xml:space="preserve">Sujet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b/>
          <w:color w:val="80008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color w:val="D36409"/>
        </w:rPr>
        <w:t>me, te, se, nous, vous, se</w:t>
      </w:r>
      <w:r>
        <w:rPr>
          <w:rFonts w:ascii="Arial" w:eastAsia="Arial" w:hAnsi="Arial" w:cs="Arial"/>
        </w:rPr>
        <w:t>) +</w:t>
      </w:r>
      <w:r>
        <w:rPr>
          <w:rFonts w:ascii="Arial" w:eastAsia="Arial" w:hAnsi="Arial" w:cs="Arial"/>
          <w:b/>
          <w:color w:val="800080"/>
        </w:rPr>
        <w:t xml:space="preserve"> (</w:t>
      </w:r>
      <w:r>
        <w:rPr>
          <w:rFonts w:ascii="Arial" w:eastAsia="Arial" w:hAnsi="Arial" w:cs="Arial"/>
          <w:b/>
          <w:color w:val="D36409"/>
        </w:rPr>
        <w:t>le, la, les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  <w:color w:val="800080"/>
        </w:rPr>
        <w:t xml:space="preserve"> </w:t>
      </w:r>
      <w:r>
        <w:rPr>
          <w:rFonts w:ascii="Arial" w:eastAsia="Arial" w:hAnsi="Arial" w:cs="Arial"/>
        </w:rPr>
        <w:t>+ (</w:t>
      </w:r>
      <w:r>
        <w:rPr>
          <w:rFonts w:ascii="Arial" w:eastAsia="Arial" w:hAnsi="Arial" w:cs="Arial"/>
          <w:b/>
          <w:color w:val="D36409"/>
        </w:rPr>
        <w:t>lui, leur</w:t>
      </w:r>
      <w:r>
        <w:rPr>
          <w:rFonts w:ascii="Arial" w:eastAsia="Arial" w:hAnsi="Arial" w:cs="Arial"/>
        </w:rPr>
        <w:t>) +</w:t>
      </w:r>
      <w:r>
        <w:rPr>
          <w:rFonts w:ascii="Arial" w:eastAsia="Arial" w:hAnsi="Arial" w:cs="Arial"/>
          <w:b/>
          <w:color w:val="800080"/>
        </w:rPr>
        <w:t xml:space="preserve"> verbe </w:t>
      </w:r>
    </w:p>
    <w:p w:rsidR="006A6841" w:rsidRDefault="008F74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color w:val="800080"/>
        </w:rPr>
        <w:t xml:space="preserve"> </w:t>
      </w:r>
    </w:p>
    <w:p w:rsidR="006A6841" w:rsidRDefault="008F74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>Ex : Ton crayon, tu</w:t>
      </w:r>
      <w:r>
        <w:rPr>
          <w:rFonts w:ascii="Arial" w:eastAsia="Arial" w:hAnsi="Arial" w:cs="Arial"/>
          <w:b/>
          <w:color w:val="800080"/>
        </w:rPr>
        <w:t xml:space="preserve"> </w:t>
      </w:r>
      <w:r>
        <w:rPr>
          <w:rFonts w:ascii="Arial" w:eastAsia="Arial" w:hAnsi="Arial" w:cs="Arial"/>
          <w:b/>
          <w:color w:val="D36409"/>
        </w:rPr>
        <w:t>me le</w:t>
      </w:r>
      <w:r>
        <w:rPr>
          <w:rFonts w:ascii="Arial" w:eastAsia="Arial" w:hAnsi="Arial" w:cs="Arial"/>
          <w:b/>
          <w:color w:val="800080"/>
        </w:rPr>
        <w:t xml:space="preserve"> </w:t>
      </w:r>
      <w:r>
        <w:rPr>
          <w:rFonts w:ascii="Arial" w:eastAsia="Arial" w:hAnsi="Arial" w:cs="Arial"/>
        </w:rPr>
        <w:t>prêtes ?   Ces fleurs, je</w:t>
      </w:r>
      <w:r>
        <w:rPr>
          <w:rFonts w:ascii="Arial" w:eastAsia="Arial" w:hAnsi="Arial" w:cs="Arial"/>
          <w:b/>
          <w:color w:val="800080"/>
        </w:rPr>
        <w:t xml:space="preserve"> </w:t>
      </w:r>
      <w:r>
        <w:rPr>
          <w:rFonts w:ascii="Arial" w:eastAsia="Arial" w:hAnsi="Arial" w:cs="Arial"/>
          <w:b/>
          <w:color w:val="D36409"/>
        </w:rPr>
        <w:t>te les</w:t>
      </w:r>
      <w:r>
        <w:rPr>
          <w:rFonts w:ascii="Arial" w:eastAsia="Arial" w:hAnsi="Arial" w:cs="Arial"/>
          <w:b/>
          <w:color w:val="800080"/>
        </w:rPr>
        <w:t xml:space="preserve"> </w:t>
      </w:r>
      <w:r>
        <w:rPr>
          <w:rFonts w:ascii="Arial" w:eastAsia="Arial" w:hAnsi="Arial" w:cs="Arial"/>
        </w:rPr>
        <w:t>offre.</w:t>
      </w:r>
      <w:r>
        <w:rPr>
          <w:rFonts w:ascii="Arial" w:eastAsia="Arial" w:hAnsi="Arial" w:cs="Arial"/>
          <w:b/>
          <w:color w:val="800080"/>
        </w:rPr>
        <w:t xml:space="preserve"> </w:t>
      </w:r>
    </w:p>
    <w:p w:rsidR="006A6841" w:rsidRDefault="008F74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color w:val="D36409"/>
        </w:rPr>
        <w:t xml:space="preserve"> </w:t>
      </w:r>
    </w:p>
    <w:p w:rsidR="006A6841" w:rsidRDefault="008F749D">
      <w:pPr>
        <w:spacing w:after="218"/>
      </w:pPr>
      <w:r>
        <w:rPr>
          <w:rFonts w:ascii="Arial" w:eastAsia="Arial" w:hAnsi="Arial" w:cs="Arial"/>
          <w:b/>
          <w:color w:val="D36409"/>
        </w:rPr>
        <w:t xml:space="preserve"> </w:t>
      </w:r>
    </w:p>
    <w:p w:rsidR="006A6841" w:rsidRDefault="008F749D">
      <w:pPr>
        <w:numPr>
          <w:ilvl w:val="0"/>
          <w:numId w:val="1"/>
        </w:numPr>
        <w:spacing w:after="0"/>
        <w:ind w:hanging="248"/>
      </w:pPr>
      <w:r>
        <w:rPr>
          <w:rFonts w:ascii="Arial" w:eastAsia="Arial" w:hAnsi="Arial" w:cs="Arial"/>
          <w:b/>
          <w:color w:val="D36409"/>
        </w:rPr>
        <w:t xml:space="preserve">Répondez aux questions avec deux pronoms. </w:t>
      </w:r>
    </w:p>
    <w:tbl>
      <w:tblPr>
        <w:tblStyle w:val="TableGrid"/>
        <w:tblW w:w="99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992"/>
      </w:tblGrid>
      <w:tr w:rsidR="006A6841">
        <w:trPr>
          <w:trHeight w:val="36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1. Vous lui envoyez la lettre par la poste ? 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Non, _________________________ par courriel.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2. Vous laissez vos clés à la voisine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3541"/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3. Il vend sa voiture à son père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___________________________________. </w:t>
            </w:r>
          </w:p>
        </w:tc>
      </w:tr>
      <w:tr w:rsidR="006A6841">
        <w:trPr>
          <w:trHeight w:val="49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4. Vous donnez l’examen aux étudiants ? 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Non, </w:t>
            </w:r>
            <w:r>
              <w:rPr>
                <w:rFonts w:ascii="Arial" w:eastAsia="Arial" w:hAnsi="Arial" w:cs="Arial"/>
              </w:rPr>
              <w:t xml:space="preserve">___________________________________.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5. Elle explique la règle de grammaire à Paul ?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Oui, ____________________________________.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6. Tu me prêtes ton téléphone cellulaire ? 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Non, ___________________________________.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7. Vous apportez ces fleurs à vos parents ?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___________________________________. </w:t>
            </w:r>
          </w:p>
        </w:tc>
      </w:tr>
      <w:tr w:rsidR="006A6841">
        <w:trPr>
          <w:trHeight w:val="4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tabs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8. Tu racontes tes aventures à Marie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41" w:rsidRDefault="008F749D">
            <w:pPr>
              <w:spacing w:after="0"/>
            </w:pPr>
            <w:r>
              <w:rPr>
                <w:rFonts w:ascii="Arial" w:eastAsia="Arial" w:hAnsi="Arial" w:cs="Arial"/>
              </w:rPr>
              <w:t xml:space="preserve">Oui, ___________________________________. </w:t>
            </w:r>
          </w:p>
        </w:tc>
      </w:tr>
      <w:tr w:rsidR="006A6841">
        <w:trPr>
          <w:trHeight w:val="36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41" w:rsidRDefault="008F749D">
            <w:pPr>
              <w:tabs>
                <w:tab w:val="center" w:pos="424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9. Demandes-tu ton chemin au policier ?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41" w:rsidRDefault="008F749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Non, _________________________________</w:t>
            </w:r>
            <w:r>
              <w:rPr>
                <w:rFonts w:ascii="Arial" w:eastAsia="Arial" w:hAnsi="Arial" w:cs="Arial"/>
              </w:rPr>
              <w:t xml:space="preserve">__. </w:t>
            </w:r>
          </w:p>
        </w:tc>
      </w:tr>
    </w:tbl>
    <w:p w:rsidR="006A6841" w:rsidRDefault="008F749D">
      <w:pPr>
        <w:spacing w:after="0"/>
      </w:pPr>
      <w:r>
        <w:rPr>
          <w:rFonts w:ascii="Arial" w:eastAsia="Arial" w:hAnsi="Arial" w:cs="Arial"/>
        </w:rPr>
        <w:t xml:space="preserve">10. Proposes-tu le nouveau remède à ton patient ? Oui, ___________________________________. </w:t>
      </w:r>
    </w:p>
    <w:sectPr w:rsidR="006A6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5" w:right="1282" w:bottom="660" w:left="1133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49D" w:rsidRDefault="008F749D">
      <w:pPr>
        <w:spacing w:after="0" w:line="240" w:lineRule="auto"/>
      </w:pPr>
      <w:r>
        <w:separator/>
      </w:r>
    </w:p>
  </w:endnote>
  <w:endnote w:type="continuationSeparator" w:id="0">
    <w:p w:rsidR="008F749D" w:rsidRDefault="008F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841" w:rsidRDefault="008F749D">
    <w:pPr>
      <w:spacing w:after="0"/>
      <w:ind w:left="-1133" w:right="10958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9698736</wp:posOffset>
              </wp:positionV>
              <wp:extent cx="7164324" cy="56388"/>
              <wp:effectExtent l="0" t="0" r="0" b="0"/>
              <wp:wrapSquare wrapText="bothSides"/>
              <wp:docPr id="7734" name="Group 7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8776" name="Shape 8776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7" name="Shape 8777"/>
                      <wps:cNvSpPr/>
                      <wps:spPr>
                        <a:xfrm>
                          <a:off x="56388" y="0"/>
                          <a:ext cx="705154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56388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8" name="Shape 8778"/>
                      <wps:cNvSpPr/>
                      <wps:spPr>
                        <a:xfrm>
                          <a:off x="710793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4" style="width:564.12pt;height:4.44pt;position:absolute;mso-position-horizontal-relative:page;mso-position-horizontal:absolute;margin-left:24pt;mso-position-vertical-relative:page;margin-top:763.68pt;" coordsize="71643,563">
              <v:shape id="Shape 8779" style="position:absolute;width:563;height:563;left:0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v:shape id="Shape 8780" style="position:absolute;width:70515;height:563;left:563;top:0;" coordsize="7051548,56388" path="m0,0l7051548,0l7051548,56388l0,56388l0,0">
                <v:stroke weight="0pt" endcap="flat" joinstyle="miter" miterlimit="10" on="false" color="#000000" opacity="0"/>
                <v:fill on="true" color="#800080"/>
              </v:shape>
              <v:shape id="Shape 8781" style="position:absolute;width:563;height:563;left:71079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841" w:rsidRDefault="008F749D">
    <w:pPr>
      <w:spacing w:after="0"/>
      <w:ind w:left="-1133" w:right="10958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9698736</wp:posOffset>
              </wp:positionV>
              <wp:extent cx="7164324" cy="56388"/>
              <wp:effectExtent l="0" t="0" r="0" b="0"/>
              <wp:wrapSquare wrapText="bothSides"/>
              <wp:docPr id="7715" name="Group 7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8770" name="Shape 8770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1" name="Shape 8771"/>
                      <wps:cNvSpPr/>
                      <wps:spPr>
                        <a:xfrm>
                          <a:off x="56388" y="0"/>
                          <a:ext cx="705154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56388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2" name="Shape 8772"/>
                      <wps:cNvSpPr/>
                      <wps:spPr>
                        <a:xfrm>
                          <a:off x="710793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15" style="width:564.12pt;height:4.44pt;position:absolute;mso-position-horizontal-relative:page;mso-position-horizontal:absolute;margin-left:24pt;mso-position-vertical-relative:page;margin-top:763.68pt;" coordsize="71643,563">
              <v:shape id="Shape 8773" style="position:absolute;width:563;height:563;left:0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v:shape id="Shape 8774" style="position:absolute;width:70515;height:563;left:563;top:0;" coordsize="7051548,56388" path="m0,0l7051548,0l7051548,56388l0,56388l0,0">
                <v:stroke weight="0pt" endcap="flat" joinstyle="miter" miterlimit="10" on="false" color="#000000" opacity="0"/>
                <v:fill on="true" color="#800080"/>
              </v:shape>
              <v:shape id="Shape 8775" style="position:absolute;width:563;height:563;left:71079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841" w:rsidRDefault="008F749D">
    <w:pPr>
      <w:spacing w:after="0"/>
      <w:ind w:left="-1133" w:right="1095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9698736</wp:posOffset>
              </wp:positionV>
              <wp:extent cx="7164324" cy="56388"/>
              <wp:effectExtent l="0" t="0" r="0" b="0"/>
              <wp:wrapSquare wrapText="bothSides"/>
              <wp:docPr id="7696" name="Group 7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8764" name="Shape 8764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5" name="Shape 8765"/>
                      <wps:cNvSpPr/>
                      <wps:spPr>
                        <a:xfrm>
                          <a:off x="56388" y="0"/>
                          <a:ext cx="705154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56388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6" name="Shape 8766"/>
                      <wps:cNvSpPr/>
                      <wps:spPr>
                        <a:xfrm>
                          <a:off x="710793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96" style="width:564.12pt;height:4.44pt;position:absolute;mso-position-horizontal-relative:page;mso-position-horizontal:absolute;margin-left:24pt;mso-position-vertical-relative:page;margin-top:763.68pt;" coordsize="71643,563">
              <v:shape id="Shape 8767" style="position:absolute;width:563;height:563;left:0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v:shape id="Shape 8768" style="position:absolute;width:70515;height:563;left:563;top:0;" coordsize="7051548,56388" path="m0,0l7051548,0l7051548,56388l0,56388l0,0">
                <v:stroke weight="0pt" endcap="flat" joinstyle="miter" miterlimit="10" on="false" color="#000000" opacity="0"/>
                <v:fill on="true" color="#800080"/>
              </v:shape>
              <v:shape id="Shape 8769" style="position:absolute;width:563;height:563;left:71079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49D" w:rsidRDefault="008F749D">
      <w:pPr>
        <w:spacing w:after="0" w:line="240" w:lineRule="auto"/>
      </w:pPr>
      <w:r>
        <w:separator/>
      </w:r>
    </w:p>
  </w:footnote>
  <w:footnote w:type="continuationSeparator" w:id="0">
    <w:p w:rsidR="008F749D" w:rsidRDefault="008F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841" w:rsidRDefault="008F749D">
    <w:pPr>
      <w:spacing w:after="0"/>
      <w:ind w:left="-1133" w:right="109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6388"/>
              <wp:effectExtent l="0" t="0" r="0" b="0"/>
              <wp:wrapSquare wrapText="bothSides"/>
              <wp:docPr id="7723" name="Group 7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8754" name="Shape 8754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5" name="Shape 8755"/>
                      <wps:cNvSpPr/>
                      <wps:spPr>
                        <a:xfrm>
                          <a:off x="56388" y="0"/>
                          <a:ext cx="705154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56388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6" name="Shape 8756"/>
                      <wps:cNvSpPr/>
                      <wps:spPr>
                        <a:xfrm>
                          <a:off x="710793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3" style="width:564.12pt;height:4.44pt;position:absolute;mso-position-horizontal-relative:page;mso-position-horizontal:absolute;margin-left:24pt;mso-position-vertical-relative:page;margin-top:24pt;" coordsize="71643,563">
              <v:shape id="Shape 8757" style="position:absolute;width:563;height:563;left:0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v:shape id="Shape 8758" style="position:absolute;width:70515;height:563;left:563;top:0;" coordsize="7051548,56388" path="m0,0l7051548,0l7051548,56388l0,56388l0,0">
                <v:stroke weight="0pt" endcap="flat" joinstyle="miter" miterlimit="10" on="false" color="#000000" opacity="0"/>
                <v:fill on="true" color="#800080"/>
              </v:shape>
              <v:shape id="Shape 8759" style="position:absolute;width:563;height:563;left:71079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w10:wrap type="square"/>
            </v:group>
          </w:pict>
        </mc:Fallback>
      </mc:AlternateContent>
    </w:r>
  </w:p>
  <w:p w:rsidR="006A6841" w:rsidRDefault="008F749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7164324" cy="9337548"/>
              <wp:effectExtent l="0" t="0" r="0" b="0"/>
              <wp:wrapNone/>
              <wp:docPr id="7727" name="Group 7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37548"/>
                        <a:chOff x="0" y="0"/>
                        <a:chExt cx="7164324" cy="9337548"/>
                      </a:xfrm>
                    </wpg:grpSpPr>
                    <wps:wsp>
                      <wps:cNvPr id="8760" name="Shape 8760"/>
                      <wps:cNvSpPr/>
                      <wps:spPr>
                        <a:xfrm>
                          <a:off x="0" y="0"/>
                          <a:ext cx="56388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33754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1" name="Shape 8761"/>
                      <wps:cNvSpPr/>
                      <wps:spPr>
                        <a:xfrm>
                          <a:off x="7107936" y="0"/>
                          <a:ext cx="56388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33754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7" style="width:564.12pt;height:735.24pt;position:absolute;z-index:-2147483648;mso-position-horizontal-relative:page;mso-position-horizontal:absolute;margin-left:24pt;mso-position-vertical-relative:page;margin-top:28.44pt;" coordsize="71643,93375">
              <v:shape id="Shape 8762" style="position:absolute;width:563;height:93375;left:0;top:0;" coordsize="56388,9337548" path="m0,0l56388,0l56388,9337548l0,9337548l0,0">
                <v:stroke weight="0pt" endcap="flat" joinstyle="miter" miterlimit="10" on="false" color="#000000" opacity="0"/>
                <v:fill on="true" color="#800080"/>
              </v:shape>
              <v:shape id="Shape 8763" style="position:absolute;width:563;height:93375;left:71079;top:0;" coordsize="56388,9337548" path="m0,0l56388,0l56388,9337548l0,9337548l0,0">
                <v:stroke weight="0pt" endcap="flat" joinstyle="miter" miterlimit="10" on="false" color="#000000" opacity="0"/>
                <v:fill on="true" color="#80008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841" w:rsidRDefault="008F749D">
    <w:pPr>
      <w:spacing w:after="0"/>
      <w:ind w:left="-1133" w:right="109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6388"/>
              <wp:effectExtent l="0" t="0" r="0" b="0"/>
              <wp:wrapSquare wrapText="bothSides"/>
              <wp:docPr id="7704" name="Group 7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8744" name="Shape 8744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5" name="Shape 8745"/>
                      <wps:cNvSpPr/>
                      <wps:spPr>
                        <a:xfrm>
                          <a:off x="56388" y="0"/>
                          <a:ext cx="705154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56388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6" name="Shape 8746"/>
                      <wps:cNvSpPr/>
                      <wps:spPr>
                        <a:xfrm>
                          <a:off x="710793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04" style="width:564.12pt;height:4.44pt;position:absolute;mso-position-horizontal-relative:page;mso-position-horizontal:absolute;margin-left:24pt;mso-position-vertical-relative:page;margin-top:24pt;" coordsize="71643,563">
              <v:shape id="Shape 8747" style="position:absolute;width:563;height:563;left:0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v:shape id="Shape 8748" style="position:absolute;width:70515;height:563;left:563;top:0;" coordsize="7051548,56388" path="m0,0l7051548,0l7051548,56388l0,56388l0,0">
                <v:stroke weight="0pt" endcap="flat" joinstyle="miter" miterlimit="10" on="false" color="#000000" opacity="0"/>
                <v:fill on="true" color="#800080"/>
              </v:shape>
              <v:shape id="Shape 8749" style="position:absolute;width:563;height:563;left:71079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w10:wrap type="square"/>
            </v:group>
          </w:pict>
        </mc:Fallback>
      </mc:AlternateContent>
    </w:r>
  </w:p>
  <w:p w:rsidR="006A6841" w:rsidRDefault="008F749D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7164324" cy="9337548"/>
              <wp:effectExtent l="0" t="0" r="0" b="0"/>
              <wp:wrapNone/>
              <wp:docPr id="7708" name="Group 7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37548"/>
                        <a:chOff x="0" y="0"/>
                        <a:chExt cx="7164324" cy="9337548"/>
                      </a:xfrm>
                    </wpg:grpSpPr>
                    <wps:wsp>
                      <wps:cNvPr id="8750" name="Shape 8750"/>
                      <wps:cNvSpPr/>
                      <wps:spPr>
                        <a:xfrm>
                          <a:off x="0" y="0"/>
                          <a:ext cx="56388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33754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1" name="Shape 8751"/>
                      <wps:cNvSpPr/>
                      <wps:spPr>
                        <a:xfrm>
                          <a:off x="7107936" y="0"/>
                          <a:ext cx="56388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33754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08" style="width:564.12pt;height:735.24pt;position:absolute;z-index:-2147483648;mso-position-horizontal-relative:page;mso-position-horizontal:absolute;margin-left:24pt;mso-position-vertical-relative:page;margin-top:28.44pt;" coordsize="71643,93375">
              <v:shape id="Shape 8752" style="position:absolute;width:563;height:93375;left:0;top:0;" coordsize="56388,9337548" path="m0,0l56388,0l56388,9337548l0,9337548l0,0">
                <v:stroke weight="0pt" endcap="flat" joinstyle="miter" miterlimit="10" on="false" color="#000000" opacity="0"/>
                <v:fill on="true" color="#800080"/>
              </v:shape>
              <v:shape id="Shape 8753" style="position:absolute;width:563;height:93375;left:71079;top:0;" coordsize="56388,9337548" path="m0,0l56388,0l56388,9337548l0,9337548l0,0">
                <v:stroke weight="0pt" endcap="flat" joinstyle="miter" miterlimit="10" on="false" color="#000000" opacity="0"/>
                <v:fill on="true" color="#80008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841" w:rsidRDefault="008F749D">
    <w:pPr>
      <w:spacing w:after="0"/>
      <w:ind w:left="-1133" w:right="1095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6388"/>
              <wp:effectExtent l="0" t="0" r="0" b="0"/>
              <wp:wrapSquare wrapText="bothSides"/>
              <wp:docPr id="7685" name="Group 7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8734" name="Shape 8734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5" name="Shape 8735"/>
                      <wps:cNvSpPr/>
                      <wps:spPr>
                        <a:xfrm>
                          <a:off x="56388" y="0"/>
                          <a:ext cx="705154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56388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6" name="Shape 8736"/>
                      <wps:cNvSpPr/>
                      <wps:spPr>
                        <a:xfrm>
                          <a:off x="710793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85" style="width:564.12pt;height:4.44pt;position:absolute;mso-position-horizontal-relative:page;mso-position-horizontal:absolute;margin-left:24pt;mso-position-vertical-relative:page;margin-top:24pt;" coordsize="71643,563">
              <v:shape id="Shape 8737" style="position:absolute;width:563;height:563;left:0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v:shape id="Shape 8738" style="position:absolute;width:70515;height:563;left:563;top:0;" coordsize="7051548,56388" path="m0,0l7051548,0l7051548,56388l0,56388l0,0">
                <v:stroke weight="0pt" endcap="flat" joinstyle="miter" miterlimit="10" on="false" color="#000000" opacity="0"/>
                <v:fill on="true" color="#800080"/>
              </v:shape>
              <v:shape id="Shape 8739" style="position:absolute;width:563;height:563;left:71079;top:0;" coordsize="56388,56388" path="m0,0l56388,0l56388,56388l0,56388l0,0">
                <v:stroke weight="0pt" endcap="flat" joinstyle="miter" miterlimit="10" on="false" color="#000000" opacity="0"/>
                <v:fill on="true" color="#800080"/>
              </v:shape>
              <w10:wrap type="square"/>
            </v:group>
          </w:pict>
        </mc:Fallback>
      </mc:AlternateContent>
    </w:r>
  </w:p>
  <w:p w:rsidR="006A6841" w:rsidRDefault="008F749D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7164324" cy="9337548"/>
              <wp:effectExtent l="0" t="0" r="0" b="0"/>
              <wp:wrapNone/>
              <wp:docPr id="7689" name="Group 7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37548"/>
                        <a:chOff x="0" y="0"/>
                        <a:chExt cx="7164324" cy="9337548"/>
                      </a:xfrm>
                    </wpg:grpSpPr>
                    <wps:wsp>
                      <wps:cNvPr id="8740" name="Shape 8740"/>
                      <wps:cNvSpPr/>
                      <wps:spPr>
                        <a:xfrm>
                          <a:off x="0" y="0"/>
                          <a:ext cx="56388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33754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1" name="Shape 8741"/>
                      <wps:cNvSpPr/>
                      <wps:spPr>
                        <a:xfrm>
                          <a:off x="7107936" y="0"/>
                          <a:ext cx="56388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33754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89" style="width:564.12pt;height:735.24pt;position:absolute;z-index:-2147483648;mso-position-horizontal-relative:page;mso-position-horizontal:absolute;margin-left:24pt;mso-position-vertical-relative:page;margin-top:28.44pt;" coordsize="71643,93375">
              <v:shape id="Shape 8742" style="position:absolute;width:563;height:93375;left:0;top:0;" coordsize="56388,9337548" path="m0,0l56388,0l56388,9337548l0,9337548l0,0">
                <v:stroke weight="0pt" endcap="flat" joinstyle="miter" miterlimit="10" on="false" color="#000000" opacity="0"/>
                <v:fill on="true" color="#800080"/>
              </v:shape>
              <v:shape id="Shape 8743" style="position:absolute;width:563;height:93375;left:71079;top:0;" coordsize="56388,9337548" path="m0,0l56388,0l56388,9337548l0,9337548l0,0">
                <v:stroke weight="0pt" endcap="flat" joinstyle="miter" miterlimit="10" on="false" color="#000000" opacity="0"/>
                <v:fill on="true" color="#80008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7AFB"/>
    <w:multiLevelType w:val="hybridMultilevel"/>
    <w:tmpl w:val="87FE9024"/>
    <w:lvl w:ilvl="0" w:tplc="440CED7C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/>
        <w:bCs/>
        <w:i w:val="0"/>
        <w:strike w:val="0"/>
        <w:dstrike w:val="0"/>
        <w:color w:val="D364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E55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D364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D61E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D364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418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D364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8D2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D364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CA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D364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21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D364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27B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D364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A4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D364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41"/>
    <w:rsid w:val="002845D5"/>
    <w:rsid w:val="006A6841"/>
    <w:rsid w:val="008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64A7209-4E97-6747-AAD6-C368A685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uqtr</dc:creator>
  <cp:keywords/>
  <cp:lastModifiedBy>Tao, Kevin</cp:lastModifiedBy>
  <cp:revision>2</cp:revision>
  <dcterms:created xsi:type="dcterms:W3CDTF">2020-05-26T04:13:00Z</dcterms:created>
  <dcterms:modified xsi:type="dcterms:W3CDTF">2020-05-26T04:13:00Z</dcterms:modified>
</cp:coreProperties>
</file>