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0A32E" w14:textId="77777777" w:rsidR="003E660F" w:rsidRPr="00403F65" w:rsidRDefault="00F32BA8" w:rsidP="00F32BA8">
      <w:pPr>
        <w:jc w:val="right"/>
        <w:rPr>
          <w:rFonts w:ascii="Perpetua" w:hAnsi="Perpetua" w:cs="Gill Sans"/>
          <w:sz w:val="28"/>
          <w:szCs w:val="28"/>
          <w:lang w:val="fr-CA"/>
        </w:rPr>
      </w:pPr>
      <w:r w:rsidRPr="00403F65">
        <w:rPr>
          <w:rFonts w:ascii="Perpetua" w:hAnsi="Perpetua" w:cs="Gill Sans"/>
          <w:sz w:val="28"/>
          <w:szCs w:val="28"/>
          <w:lang w:val="fr-CA"/>
        </w:rPr>
        <w:t>Nom : _____________</w:t>
      </w:r>
    </w:p>
    <w:p w14:paraId="3DF0D9E7" w14:textId="77777777" w:rsidR="00F32BA8" w:rsidRPr="00403F65" w:rsidRDefault="00F32BA8" w:rsidP="00F32BA8">
      <w:pPr>
        <w:jc w:val="right"/>
        <w:rPr>
          <w:rFonts w:ascii="Perpetua" w:hAnsi="Perpetua" w:cs="Gill Sans"/>
          <w:sz w:val="28"/>
          <w:szCs w:val="28"/>
          <w:lang w:val="fr-CA"/>
        </w:rPr>
      </w:pPr>
      <w:r w:rsidRPr="00403F65">
        <w:rPr>
          <w:rFonts w:ascii="Perpetua" w:hAnsi="Perpetua" w:cs="Gill Sans"/>
          <w:sz w:val="28"/>
          <w:szCs w:val="28"/>
          <w:lang w:val="fr-CA"/>
        </w:rPr>
        <w:t>Date : _____________</w:t>
      </w:r>
    </w:p>
    <w:p w14:paraId="5BE4439D" w14:textId="77777777" w:rsidR="00F32BA8" w:rsidRPr="00403F65" w:rsidRDefault="00F32BA8" w:rsidP="00F32BA8">
      <w:pPr>
        <w:jc w:val="right"/>
        <w:rPr>
          <w:rFonts w:ascii="Perpetua" w:hAnsi="Perpetua" w:cs="Gill Sans"/>
          <w:sz w:val="28"/>
          <w:szCs w:val="28"/>
          <w:lang w:val="fr-CA"/>
        </w:rPr>
      </w:pPr>
    </w:p>
    <w:p w14:paraId="5F02CFED" w14:textId="77777777" w:rsidR="00F32BA8" w:rsidRPr="00403F65" w:rsidRDefault="00403F65" w:rsidP="00403F65">
      <w:pPr>
        <w:tabs>
          <w:tab w:val="left" w:pos="2580"/>
          <w:tab w:val="center" w:pos="4320"/>
        </w:tabs>
        <w:jc w:val="center"/>
        <w:rPr>
          <w:rFonts w:ascii="Perpetua" w:hAnsi="Perpetua" w:cs="Gill Sans"/>
          <w:sz w:val="28"/>
          <w:szCs w:val="28"/>
          <w:u w:val="single"/>
          <w:lang w:val="fr-CA"/>
        </w:rPr>
      </w:pPr>
      <w:r w:rsidRPr="00403F65">
        <w:rPr>
          <w:rFonts w:ascii="Perpetua" w:hAnsi="Perpetua" w:cs="Gill Sans"/>
          <w:sz w:val="28"/>
          <w:szCs w:val="28"/>
          <w:u w:val="single"/>
          <w:lang w:val="fr-CA"/>
        </w:rPr>
        <w:t>Imparfait #1</w:t>
      </w:r>
    </w:p>
    <w:p w14:paraId="09EF9489" w14:textId="77777777" w:rsidR="00F32BA8" w:rsidRPr="00403F65" w:rsidRDefault="00F32BA8" w:rsidP="00F32BA8">
      <w:pPr>
        <w:rPr>
          <w:rFonts w:ascii="Perpetua" w:hAnsi="Perpetua" w:cs="Gill Sans"/>
          <w:sz w:val="28"/>
          <w:szCs w:val="28"/>
          <w:lang w:val="fr-CA"/>
        </w:rPr>
      </w:pPr>
    </w:p>
    <w:p w14:paraId="472212A7" w14:textId="77777777" w:rsidR="00F32BA8" w:rsidRPr="00403F65" w:rsidRDefault="00F32BA8" w:rsidP="00F32BA8">
      <w:pPr>
        <w:rPr>
          <w:rFonts w:ascii="Perpetua" w:hAnsi="Perpetua" w:cs="Gill Sans"/>
          <w:b/>
          <w:lang w:val="fr-CA"/>
        </w:rPr>
      </w:pPr>
      <w:r w:rsidRPr="00403F65">
        <w:rPr>
          <w:rFonts w:ascii="Perpetua" w:hAnsi="Perpetua" w:cs="Gill Sans"/>
          <w:b/>
          <w:lang w:val="fr-CA"/>
        </w:rPr>
        <w:t xml:space="preserve">Conjuguez les verbes à l’imparfait dans les cases suivantes : </w:t>
      </w:r>
    </w:p>
    <w:p w14:paraId="01326411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2531"/>
        <w:gridCol w:w="1610"/>
        <w:gridCol w:w="2700"/>
      </w:tblGrid>
      <w:tr w:rsidR="00F32BA8" w:rsidRPr="00403F65" w14:paraId="2B968AF6" w14:textId="77777777" w:rsidTr="00F32BA8">
        <w:trPr>
          <w:trHeight w:val="492"/>
        </w:trPr>
        <w:tc>
          <w:tcPr>
            <w:tcW w:w="1809" w:type="dxa"/>
          </w:tcPr>
          <w:p w14:paraId="05359A06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Je (demander)</w:t>
            </w:r>
          </w:p>
        </w:tc>
        <w:tc>
          <w:tcPr>
            <w:tcW w:w="2619" w:type="dxa"/>
          </w:tcPr>
          <w:p w14:paraId="74629458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634" w:type="dxa"/>
          </w:tcPr>
          <w:p w14:paraId="04E1FA34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Je (rougir)</w:t>
            </w:r>
          </w:p>
        </w:tc>
        <w:tc>
          <w:tcPr>
            <w:tcW w:w="2794" w:type="dxa"/>
          </w:tcPr>
          <w:p w14:paraId="6C484546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</w:tr>
      <w:tr w:rsidR="00F32BA8" w:rsidRPr="00403F65" w14:paraId="0E47D94F" w14:textId="77777777" w:rsidTr="00F32BA8">
        <w:trPr>
          <w:trHeight w:val="556"/>
        </w:trPr>
        <w:tc>
          <w:tcPr>
            <w:tcW w:w="1809" w:type="dxa"/>
          </w:tcPr>
          <w:p w14:paraId="495DD503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Tu (finir)</w:t>
            </w:r>
          </w:p>
        </w:tc>
        <w:tc>
          <w:tcPr>
            <w:tcW w:w="2619" w:type="dxa"/>
          </w:tcPr>
          <w:p w14:paraId="2FC19F2B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634" w:type="dxa"/>
          </w:tcPr>
          <w:p w14:paraId="32040E9C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Tu (être)</w:t>
            </w:r>
          </w:p>
        </w:tc>
        <w:tc>
          <w:tcPr>
            <w:tcW w:w="2794" w:type="dxa"/>
          </w:tcPr>
          <w:p w14:paraId="60B15647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</w:tr>
      <w:tr w:rsidR="00F32BA8" w:rsidRPr="00403F65" w14:paraId="5A218AD3" w14:textId="77777777" w:rsidTr="00F32BA8">
        <w:trPr>
          <w:trHeight w:val="562"/>
        </w:trPr>
        <w:tc>
          <w:tcPr>
            <w:tcW w:w="1809" w:type="dxa"/>
          </w:tcPr>
          <w:p w14:paraId="7568544F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Il (prendre)</w:t>
            </w:r>
          </w:p>
        </w:tc>
        <w:tc>
          <w:tcPr>
            <w:tcW w:w="2619" w:type="dxa"/>
          </w:tcPr>
          <w:p w14:paraId="3E7745C6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634" w:type="dxa"/>
          </w:tcPr>
          <w:p w14:paraId="00BC8624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Il (avoir)</w:t>
            </w:r>
          </w:p>
        </w:tc>
        <w:tc>
          <w:tcPr>
            <w:tcW w:w="2794" w:type="dxa"/>
          </w:tcPr>
          <w:p w14:paraId="5B72B1F2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</w:tr>
      <w:tr w:rsidR="00F32BA8" w:rsidRPr="00403F65" w14:paraId="69F81917" w14:textId="77777777" w:rsidTr="00F32BA8">
        <w:trPr>
          <w:trHeight w:val="541"/>
        </w:trPr>
        <w:tc>
          <w:tcPr>
            <w:tcW w:w="1809" w:type="dxa"/>
          </w:tcPr>
          <w:p w14:paraId="53D793E6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Nous (crier)</w:t>
            </w:r>
          </w:p>
        </w:tc>
        <w:tc>
          <w:tcPr>
            <w:tcW w:w="2619" w:type="dxa"/>
          </w:tcPr>
          <w:p w14:paraId="1051B0D4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634" w:type="dxa"/>
          </w:tcPr>
          <w:p w14:paraId="28F9796D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Nous (voir)</w:t>
            </w:r>
          </w:p>
        </w:tc>
        <w:tc>
          <w:tcPr>
            <w:tcW w:w="2794" w:type="dxa"/>
          </w:tcPr>
          <w:p w14:paraId="05B41E39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</w:tr>
      <w:tr w:rsidR="00F32BA8" w:rsidRPr="00403F65" w14:paraId="4CC1B441" w14:textId="77777777" w:rsidTr="00F32BA8">
        <w:trPr>
          <w:trHeight w:val="574"/>
        </w:trPr>
        <w:tc>
          <w:tcPr>
            <w:tcW w:w="1809" w:type="dxa"/>
          </w:tcPr>
          <w:p w14:paraId="6DE783E2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Vous (manger)</w:t>
            </w:r>
          </w:p>
        </w:tc>
        <w:tc>
          <w:tcPr>
            <w:tcW w:w="2619" w:type="dxa"/>
          </w:tcPr>
          <w:p w14:paraId="65BB70F5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634" w:type="dxa"/>
          </w:tcPr>
          <w:p w14:paraId="62E94A95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Vous (balayer)</w:t>
            </w:r>
          </w:p>
        </w:tc>
        <w:tc>
          <w:tcPr>
            <w:tcW w:w="2794" w:type="dxa"/>
          </w:tcPr>
          <w:p w14:paraId="2ADF1F54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</w:tr>
      <w:tr w:rsidR="00F32BA8" w:rsidRPr="00403F65" w14:paraId="140AF722" w14:textId="77777777" w:rsidTr="00F32BA8">
        <w:trPr>
          <w:trHeight w:val="546"/>
        </w:trPr>
        <w:tc>
          <w:tcPr>
            <w:tcW w:w="1809" w:type="dxa"/>
          </w:tcPr>
          <w:p w14:paraId="3E2CFA2E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Ils (remplacer)</w:t>
            </w:r>
          </w:p>
        </w:tc>
        <w:tc>
          <w:tcPr>
            <w:tcW w:w="2619" w:type="dxa"/>
          </w:tcPr>
          <w:p w14:paraId="5E868502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  <w:tc>
          <w:tcPr>
            <w:tcW w:w="1634" w:type="dxa"/>
          </w:tcPr>
          <w:p w14:paraId="69A996CF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  <w:r w:rsidRPr="00403F65">
              <w:rPr>
                <w:rFonts w:ascii="Perpetua" w:hAnsi="Perpetua" w:cs="Gill Sans"/>
                <w:lang w:val="fr-CA"/>
              </w:rPr>
              <w:t>Ils (sauter)</w:t>
            </w:r>
          </w:p>
        </w:tc>
        <w:tc>
          <w:tcPr>
            <w:tcW w:w="2794" w:type="dxa"/>
          </w:tcPr>
          <w:p w14:paraId="2A0B716C" w14:textId="77777777" w:rsidR="00F32BA8" w:rsidRPr="00403F65" w:rsidRDefault="00F32BA8" w:rsidP="00F32BA8">
            <w:pPr>
              <w:rPr>
                <w:rFonts w:ascii="Perpetua" w:hAnsi="Perpetua" w:cs="Gill Sans"/>
                <w:lang w:val="fr-CA"/>
              </w:rPr>
            </w:pPr>
          </w:p>
        </w:tc>
      </w:tr>
    </w:tbl>
    <w:p w14:paraId="03B77DFD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</w:p>
    <w:p w14:paraId="316913F3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b/>
          <w:lang w:val="fr-CA"/>
        </w:rPr>
        <w:t xml:space="preserve">Conjuguez les verbes à l’imparfait dans les phrases suivantes : </w:t>
      </w:r>
    </w:p>
    <w:p w14:paraId="272F1E3B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</w:p>
    <w:p w14:paraId="55A785D0" w14:textId="77777777" w:rsidR="00F32BA8" w:rsidRPr="00403F65" w:rsidRDefault="00F32BA8" w:rsidP="00F32BA8">
      <w:pPr>
        <w:spacing w:line="360" w:lineRule="auto"/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Quand j’(être) _________________ petit, j’(habiter) _________________ à la compagne. La campagne pour moi (être) _________________ très ennuyeux. Il n’y (avoir) _________________ pas de cinéma, de boutiques ou de restaurants.</w:t>
      </w:r>
    </w:p>
    <w:p w14:paraId="16C5683D" w14:textId="77777777" w:rsidR="00F32BA8" w:rsidRPr="00403F65" w:rsidRDefault="00F32BA8" w:rsidP="00F32BA8">
      <w:pPr>
        <w:spacing w:line="360" w:lineRule="auto"/>
        <w:rPr>
          <w:rFonts w:ascii="Perpetua" w:hAnsi="Perpetua" w:cs="Gill Sans"/>
          <w:lang w:val="fr-CA"/>
        </w:rPr>
      </w:pPr>
    </w:p>
    <w:p w14:paraId="2E3CA050" w14:textId="77777777" w:rsidR="00F32BA8" w:rsidRPr="00403F65" w:rsidRDefault="00F32BA8" w:rsidP="00F32BA8">
      <w:pPr>
        <w:spacing w:line="360" w:lineRule="auto"/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Mes parents (adorer) _________________ faire des promenades pendant des heures dans la compagne avec les chiens. Moi, je (préférer) _________________ lire mes livres d’Alexandre Dumas. Je (vouloir) _________________ devenir écrivain.</w:t>
      </w:r>
    </w:p>
    <w:p w14:paraId="66DEE0B9" w14:textId="77777777" w:rsidR="00F32BA8" w:rsidRPr="00403F65" w:rsidRDefault="00F32BA8" w:rsidP="00F32BA8">
      <w:pPr>
        <w:spacing w:line="360" w:lineRule="auto"/>
        <w:rPr>
          <w:rFonts w:ascii="Perpetua" w:hAnsi="Perpetua" w:cs="Gill Sans"/>
          <w:lang w:val="fr-CA"/>
        </w:rPr>
      </w:pPr>
    </w:p>
    <w:p w14:paraId="0F5FF3E0" w14:textId="77777777" w:rsidR="00F32BA8" w:rsidRPr="00403F65" w:rsidRDefault="00F32BA8" w:rsidP="00F32BA8">
      <w:pPr>
        <w:spacing w:line="360" w:lineRule="auto"/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Les étés, nous (aller) _________________ toujours faire du camping tout près des montagnes. Il y (avoir) _________________ des jours où il (faire) _________________ très froid même en été. On (dormir) _________________ à côté du lac où il se (trouver) _________________ des poissons qu’on (pouvoir) _________________ pêcher et manger. Mon père (créer) _________________ un feu avec du bois qu’il (découper) _________________ des arbres et on (faire) _________________ cuire les poissons. Oui, nous (être) _________________ des vrais sauvages quand on (aller) _________________ faire du camping !</w:t>
      </w:r>
    </w:p>
    <w:p w14:paraId="6F1B839B" w14:textId="77777777" w:rsidR="007F2A8D" w:rsidRDefault="007F2A8D" w:rsidP="00F32BA8">
      <w:pPr>
        <w:spacing w:line="360" w:lineRule="auto"/>
        <w:rPr>
          <w:rFonts w:ascii="Perpetua" w:hAnsi="Perpetua" w:cs="Gill Sans"/>
          <w:b/>
          <w:lang w:val="fr-CA"/>
        </w:rPr>
      </w:pPr>
    </w:p>
    <w:p w14:paraId="0D94CA19" w14:textId="77777777" w:rsidR="00F32BA8" w:rsidRDefault="00F32BA8" w:rsidP="00F32BA8">
      <w:pPr>
        <w:spacing w:line="360" w:lineRule="auto"/>
        <w:rPr>
          <w:rFonts w:ascii="Perpetua" w:hAnsi="Perpetua" w:cs="Gill Sans"/>
          <w:b/>
          <w:lang w:val="fr-CA"/>
        </w:rPr>
      </w:pPr>
      <w:r w:rsidRPr="00403F65">
        <w:rPr>
          <w:rFonts w:ascii="Perpetua" w:hAnsi="Perpetua" w:cs="Gill Sans"/>
          <w:b/>
          <w:lang w:val="fr-CA"/>
        </w:rPr>
        <w:lastRenderedPageBreak/>
        <w:t>Réécrivez les phrases suivantes en conjuguant les verbes à l’imparfait :</w:t>
      </w:r>
    </w:p>
    <w:p w14:paraId="2019CD11" w14:textId="77777777" w:rsidR="007F2A8D" w:rsidRPr="00403F65" w:rsidRDefault="007F2A8D" w:rsidP="00F32BA8">
      <w:pPr>
        <w:spacing w:line="360" w:lineRule="auto"/>
        <w:rPr>
          <w:rFonts w:ascii="Perpetua" w:hAnsi="Perpetua" w:cs="Gill Sans"/>
          <w:b/>
          <w:lang w:val="fr-CA"/>
        </w:rPr>
      </w:pPr>
    </w:p>
    <w:p w14:paraId="18DCD08E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1. Le conducteur du camion (rouler) depuis le matin et il (être) crevé. Il (devoir) arrêter pour manger de la nourriture au restaurant qu’il (fréquenter) souvent sur sa route.</w:t>
      </w:r>
    </w:p>
    <w:p w14:paraId="6A39A715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</w:t>
      </w:r>
      <w:r w:rsidR="007F2A8D">
        <w:rPr>
          <w:rFonts w:ascii="Perpetua" w:hAnsi="Perpetua" w:cs="Gill Sans"/>
          <w:lang w:val="fr-CA"/>
        </w:rPr>
        <w:t>_______</w:t>
      </w:r>
      <w:r w:rsidRPr="00403F65">
        <w:rPr>
          <w:rFonts w:ascii="Perpetua" w:hAnsi="Perpetua" w:cs="Gill Sans"/>
          <w:lang w:val="fr-CA"/>
        </w:rPr>
        <w:t>___________________________________________________</w:t>
      </w:r>
    </w:p>
    <w:p w14:paraId="40CBC61E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</w:t>
      </w:r>
      <w:r w:rsidR="007F2A8D">
        <w:rPr>
          <w:rFonts w:ascii="Perpetua" w:hAnsi="Perpetua" w:cs="Gill Sans"/>
          <w:lang w:val="fr-CA"/>
        </w:rPr>
        <w:t>_______</w:t>
      </w:r>
      <w:r w:rsidRPr="00403F65">
        <w:rPr>
          <w:rFonts w:ascii="Perpetua" w:hAnsi="Perpetua" w:cs="Gill Sans"/>
          <w:lang w:val="fr-CA"/>
        </w:rPr>
        <w:t>__________________________________________________________</w:t>
      </w:r>
    </w:p>
    <w:p w14:paraId="647C3F8B" w14:textId="77777777" w:rsidR="00F32BA8" w:rsidRPr="00403F65" w:rsidRDefault="007F2A8D" w:rsidP="00F32BA8">
      <w:pPr>
        <w:rPr>
          <w:rFonts w:ascii="Perpetua" w:hAnsi="Perpetua" w:cs="Gill Sans"/>
          <w:lang w:val="fr-CA"/>
        </w:rPr>
      </w:pPr>
      <w:r>
        <w:rPr>
          <w:rFonts w:ascii="Perpetua" w:hAnsi="Perpetua" w:cs="Gill Sans"/>
          <w:lang w:val="fr-CA"/>
        </w:rPr>
        <w:t>_______</w:t>
      </w:r>
      <w:r w:rsidR="00F32BA8" w:rsidRPr="00403F65">
        <w:rPr>
          <w:rFonts w:ascii="Perpetua" w:hAnsi="Perpetua" w:cs="Gill Sans"/>
          <w:lang w:val="fr-CA"/>
        </w:rPr>
        <w:t>_________________________________________________________________</w:t>
      </w:r>
    </w:p>
    <w:p w14:paraId="0D9E9EC0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</w:p>
    <w:p w14:paraId="193CEAC4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2. Quand mes parents (inviter) leurs amis à venir chez nous, ils nous (forcer) toujours à chanter devant eux. On les (divertir) mais c’(être) super gênant !</w:t>
      </w:r>
    </w:p>
    <w:p w14:paraId="510731D3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</w:p>
    <w:p w14:paraId="1C0F5694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_________________________________________________________________</w:t>
      </w:r>
      <w:r w:rsidR="007F2A8D">
        <w:rPr>
          <w:rFonts w:ascii="Perpetua" w:hAnsi="Perpetua" w:cs="Gill Sans"/>
          <w:lang w:val="fr-CA"/>
        </w:rPr>
        <w:t>_______</w:t>
      </w:r>
    </w:p>
    <w:p w14:paraId="137926F6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_________________________________________________________________</w:t>
      </w:r>
      <w:r w:rsidR="007F2A8D">
        <w:rPr>
          <w:rFonts w:ascii="Perpetua" w:hAnsi="Perpetua" w:cs="Gill Sans"/>
          <w:lang w:val="fr-CA"/>
        </w:rPr>
        <w:t>_______</w:t>
      </w:r>
    </w:p>
    <w:p w14:paraId="29D871E0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_________________________________________________________________</w:t>
      </w:r>
      <w:r w:rsidR="007F2A8D">
        <w:rPr>
          <w:rFonts w:ascii="Perpetua" w:hAnsi="Perpetua" w:cs="Gill Sans"/>
          <w:lang w:val="fr-CA"/>
        </w:rPr>
        <w:t>_______</w:t>
      </w:r>
    </w:p>
    <w:p w14:paraId="6F95754A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</w:p>
    <w:p w14:paraId="53C18CB2" w14:textId="77777777" w:rsidR="00F32BA8" w:rsidRPr="00403F65" w:rsidRDefault="00F32BA8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 xml:space="preserve">3. Marie ne (venir) pas à l’école très souvent parce qu’elle se (sentir) toujours malade. Nous (être) toujours tristes parce qu’on s’(amuser) </w:t>
      </w:r>
      <w:r w:rsidR="00267BD6" w:rsidRPr="00403F65">
        <w:rPr>
          <w:rFonts w:ascii="Perpetua" w:hAnsi="Perpetua" w:cs="Gill Sans"/>
          <w:lang w:val="fr-CA"/>
        </w:rPr>
        <w:t xml:space="preserve">toujours ensemble. </w:t>
      </w:r>
    </w:p>
    <w:p w14:paraId="433F6966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</w:p>
    <w:p w14:paraId="72BB34A2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_________________________________________________________________</w:t>
      </w:r>
      <w:r w:rsidR="007F2A8D">
        <w:rPr>
          <w:rFonts w:ascii="Perpetua" w:hAnsi="Perpetua" w:cs="Gill Sans"/>
          <w:lang w:val="fr-CA"/>
        </w:rPr>
        <w:t>_______</w:t>
      </w:r>
    </w:p>
    <w:p w14:paraId="12DF2F1A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_________________________________________________________________</w:t>
      </w:r>
      <w:r w:rsidR="007F2A8D">
        <w:rPr>
          <w:rFonts w:ascii="Perpetua" w:hAnsi="Perpetua" w:cs="Gill Sans"/>
          <w:lang w:val="fr-CA"/>
        </w:rPr>
        <w:t>_______</w:t>
      </w:r>
    </w:p>
    <w:p w14:paraId="171EC2DA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_________________________________________________________________</w:t>
      </w:r>
      <w:r w:rsidR="007F2A8D">
        <w:rPr>
          <w:rFonts w:ascii="Perpetua" w:hAnsi="Perpetua" w:cs="Gill Sans"/>
          <w:lang w:val="fr-CA"/>
        </w:rPr>
        <w:t>_______</w:t>
      </w:r>
    </w:p>
    <w:p w14:paraId="1225E6D6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</w:p>
    <w:p w14:paraId="531557B6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4. Je me souviens de quand ton frère et toi (jouer) à ce jeu de société où vous (poser) des questions à l’un et l’autre et vous (chercher) à trouver l’identité de l’autre personne. Je vous (regarder) seulement puisque vous ne m’(inviter) jamais à jouer aussi !</w:t>
      </w:r>
    </w:p>
    <w:p w14:paraId="74D2D541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</w:p>
    <w:p w14:paraId="574C0D48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</w:t>
      </w:r>
      <w:r w:rsidR="007F2A8D">
        <w:rPr>
          <w:rFonts w:ascii="Perpetua" w:hAnsi="Perpetua" w:cs="Gill Sans"/>
          <w:lang w:val="fr-CA"/>
        </w:rPr>
        <w:t>________</w:t>
      </w:r>
    </w:p>
    <w:p w14:paraId="1BA667F0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_________________________________________________________________</w:t>
      </w:r>
      <w:r w:rsidR="007F2A8D">
        <w:rPr>
          <w:rFonts w:ascii="Perpetua" w:hAnsi="Perpetua" w:cs="Gill Sans"/>
          <w:lang w:val="fr-CA"/>
        </w:rPr>
        <w:t>_______</w:t>
      </w:r>
    </w:p>
    <w:p w14:paraId="59EE216D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_________________________________________________________________</w:t>
      </w:r>
      <w:r w:rsidR="007F2A8D">
        <w:rPr>
          <w:rFonts w:ascii="Perpetua" w:hAnsi="Perpetua" w:cs="Gill Sans"/>
          <w:lang w:val="fr-CA"/>
        </w:rPr>
        <w:t>_______</w:t>
      </w:r>
    </w:p>
    <w:p w14:paraId="1F853821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_________________________________________________________________</w:t>
      </w:r>
      <w:r w:rsidR="007F2A8D">
        <w:rPr>
          <w:rFonts w:ascii="Perpetua" w:hAnsi="Perpetua" w:cs="Gill Sans"/>
          <w:lang w:val="fr-CA"/>
        </w:rPr>
        <w:t>_______</w:t>
      </w:r>
    </w:p>
    <w:p w14:paraId="54C7022F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 xml:space="preserve"> </w:t>
      </w:r>
    </w:p>
    <w:p w14:paraId="71ABA7C1" w14:textId="77777777" w:rsidR="00267BD6" w:rsidRPr="00403F65" w:rsidRDefault="00267BD6" w:rsidP="00F32BA8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 xml:space="preserve">5. Quand ma sœur (avoir) 4 ans, elle (penser) qu’elle (être) une princesse. </w:t>
      </w:r>
    </w:p>
    <w:p w14:paraId="614F796B" w14:textId="77777777" w:rsidR="007F2A8D" w:rsidRPr="00403F65" w:rsidRDefault="007F2A8D" w:rsidP="007F2A8D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_________________________________________________________________</w:t>
      </w:r>
      <w:r>
        <w:rPr>
          <w:rFonts w:ascii="Perpetua" w:hAnsi="Perpetua" w:cs="Gill Sans"/>
          <w:lang w:val="fr-CA"/>
        </w:rPr>
        <w:t>_______</w:t>
      </w:r>
    </w:p>
    <w:p w14:paraId="40F1E3B3" w14:textId="77777777" w:rsidR="007F2A8D" w:rsidRPr="00403F65" w:rsidRDefault="007F2A8D" w:rsidP="007F2A8D">
      <w:pPr>
        <w:rPr>
          <w:rFonts w:ascii="Perpetua" w:hAnsi="Perpetua" w:cs="Gill Sans"/>
          <w:lang w:val="fr-CA"/>
        </w:rPr>
      </w:pPr>
      <w:r w:rsidRPr="00403F65">
        <w:rPr>
          <w:rFonts w:ascii="Perpetua" w:hAnsi="Perpetua" w:cs="Gill Sans"/>
          <w:lang w:val="fr-CA"/>
        </w:rPr>
        <w:t>_________________________________________________________________</w:t>
      </w:r>
      <w:r>
        <w:rPr>
          <w:rFonts w:ascii="Perpetua" w:hAnsi="Perpetua" w:cs="Gill Sans"/>
          <w:lang w:val="fr-CA"/>
        </w:rPr>
        <w:t>_______</w:t>
      </w:r>
    </w:p>
    <w:p w14:paraId="1AB91E19" w14:textId="77777777" w:rsidR="00267BD6" w:rsidRPr="00F32BA8" w:rsidRDefault="00267BD6" w:rsidP="00F32BA8">
      <w:pPr>
        <w:rPr>
          <w:rFonts w:ascii="Gill Sans" w:hAnsi="Gill Sans" w:cs="Gill Sans"/>
          <w:lang w:val="fr-CA"/>
        </w:rPr>
      </w:pPr>
    </w:p>
    <w:sectPr w:rsidR="00267BD6" w:rsidRPr="00F32BA8" w:rsidSect="003E66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A8"/>
    <w:rsid w:val="00267BD6"/>
    <w:rsid w:val="00294CD5"/>
    <w:rsid w:val="003E660F"/>
    <w:rsid w:val="00403F65"/>
    <w:rsid w:val="007F2A8D"/>
    <w:rsid w:val="00F3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E61A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2</cp:revision>
  <dcterms:created xsi:type="dcterms:W3CDTF">2021-04-06T15:44:00Z</dcterms:created>
  <dcterms:modified xsi:type="dcterms:W3CDTF">2021-04-06T15:44:00Z</dcterms:modified>
</cp:coreProperties>
</file>