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8810" w:type="dxa"/>
        <w:tblLook w:val="04A0" w:firstRow="1" w:lastRow="0" w:firstColumn="1" w:lastColumn="0" w:noHBand="0" w:noVBand="1"/>
      </w:tblPr>
      <w:tblGrid>
        <w:gridCol w:w="7108"/>
        <w:gridCol w:w="7100"/>
        <w:gridCol w:w="4602"/>
      </w:tblGrid>
      <w:tr w:rsidR="00D55339" w14:paraId="5CD0EB72" w14:textId="77777777" w:rsidTr="00D55339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485B1B6B" w14:textId="25743DC5" w:rsidR="00D55339" w:rsidRPr="000052DC" w:rsidRDefault="00D55339" w:rsidP="00D55339">
            <w:pPr>
              <w:jc w:val="center"/>
              <w:rPr>
                <w:rFonts w:ascii="Perpetua" w:hAnsi="Perpetua"/>
                <w:i/>
                <w:iCs/>
              </w:rPr>
            </w:pP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Français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9 – Les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misérables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– Carte de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personnages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br/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Liste</w:t>
            </w:r>
            <w:proofErr w:type="spellEnd"/>
            <w:r w:rsidRPr="000052DC">
              <w:rPr>
                <w:rFonts w:ascii="Perpetua" w:hAnsi="Perpetua"/>
                <w:i/>
                <w:iCs/>
              </w:rPr>
              <w:t xml:space="preserve"> de </w:t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vérification</w:t>
            </w:r>
            <w:proofErr w:type="spellEnd"/>
          </w:p>
          <w:p w14:paraId="4191169D" w14:textId="77777777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BA5748F" w14:textId="6E3FED01" w:rsidR="00D55339" w:rsidRPr="000052DC" w:rsidRDefault="00D55339" w:rsidP="00D55339">
            <w:pPr>
              <w:jc w:val="center"/>
              <w:rPr>
                <w:rFonts w:ascii="Perpetua" w:hAnsi="Perpetua"/>
                <w:i/>
                <w:iCs/>
              </w:rPr>
            </w:pP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Français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9 – Les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misérables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t xml:space="preserve"> – Carte de </w:t>
            </w:r>
            <w:proofErr w:type="spellStart"/>
            <w:r w:rsidRPr="000052DC">
              <w:rPr>
                <w:rFonts w:ascii="Perpetua" w:hAnsi="Perpetua"/>
                <w:b/>
                <w:bCs/>
                <w:u w:val="single"/>
              </w:rPr>
              <w:t>personnages</w:t>
            </w:r>
            <w:proofErr w:type="spellEnd"/>
            <w:r w:rsidRPr="000052DC">
              <w:rPr>
                <w:rFonts w:ascii="Perpetua" w:hAnsi="Perpetua"/>
                <w:b/>
                <w:bCs/>
                <w:u w:val="single"/>
              </w:rPr>
              <w:br/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Liste</w:t>
            </w:r>
            <w:proofErr w:type="spellEnd"/>
            <w:r w:rsidRPr="000052DC">
              <w:rPr>
                <w:rFonts w:ascii="Perpetua" w:hAnsi="Perpetua"/>
                <w:i/>
                <w:iCs/>
              </w:rPr>
              <w:t xml:space="preserve"> de </w:t>
            </w:r>
            <w:proofErr w:type="spellStart"/>
            <w:r w:rsidRPr="000052DC">
              <w:rPr>
                <w:rFonts w:ascii="Perpetua" w:hAnsi="Perpetua"/>
                <w:i/>
                <w:iCs/>
              </w:rPr>
              <w:t>vérification</w:t>
            </w:r>
            <w:proofErr w:type="spellEnd"/>
          </w:p>
          <w:p w14:paraId="558C7CA7" w14:textId="77777777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61D4AF1" w14:textId="54B241A0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</w:tr>
      <w:tr w:rsidR="00D55339" w14:paraId="62225F39" w14:textId="77777777" w:rsidTr="00D55339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610" w:type="dxa"/>
              <w:tblLook w:val="04A0" w:firstRow="1" w:lastRow="0" w:firstColumn="1" w:lastColumn="0" w:noHBand="0" w:noVBand="1"/>
            </w:tblPr>
            <w:tblGrid>
              <w:gridCol w:w="2344"/>
              <w:gridCol w:w="2568"/>
              <w:gridCol w:w="1962"/>
            </w:tblGrid>
            <w:tr w:rsidR="00D55339" w:rsidRPr="000052DC" w14:paraId="0D433CF4" w14:textId="77777777" w:rsidTr="00D55339">
              <w:tc>
                <w:tcPr>
                  <w:tcW w:w="2341" w:type="dxa"/>
                  <w:shd w:val="clear" w:color="auto" w:fill="000000" w:themeFill="text1"/>
                </w:tcPr>
                <w:p w14:paraId="5BABE5E5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 xml:space="preserve">Personnages très mineurs 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6C9F7A60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mineurs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3D269C34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majeurs</w:t>
                  </w:r>
                </w:p>
              </w:tc>
            </w:tr>
            <w:tr w:rsidR="00D55339" w:rsidRPr="000052DC" w14:paraId="30C65AF4" w14:textId="77777777" w:rsidTr="00D55339">
              <w:tc>
                <w:tcPr>
                  <w:tcW w:w="2341" w:type="dxa"/>
                  <w:shd w:val="clear" w:color="auto" w:fill="000000" w:themeFill="text1"/>
                </w:tcPr>
                <w:p w14:paraId="678609BF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Ces personnages peuvent être inclus dans votre carte de personnages mais ce n’est pas obligatoire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1C30CB91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1-2 phrases/points pour décrire ces personnages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16FE31BA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 w:rsidRPr="000052DC"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3-4 phrases/points pour décrire ces personnages</w:t>
                  </w:r>
                </w:p>
              </w:tc>
            </w:tr>
            <w:tr w:rsidR="00D55339" w:rsidRPr="00D55339" w14:paraId="003E8E75" w14:textId="77777777" w:rsidTr="00D55339">
              <w:tc>
                <w:tcPr>
                  <w:tcW w:w="2341" w:type="dxa"/>
                </w:tcPr>
                <w:p w14:paraId="449C06D3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Jaquin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Labarre</w:t>
                  </w:r>
                  <w:proofErr w:type="spellEnd"/>
                </w:p>
                <w:p w14:paraId="30BEB1BB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Maître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Scaufflaire</w:t>
                  </w:r>
                  <w:proofErr w:type="spellEnd"/>
                </w:p>
                <w:p w14:paraId="1EB52E0C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Baloup</w:t>
                  </w:r>
                  <w:proofErr w:type="spellEnd"/>
                </w:p>
                <w:p w14:paraId="27B45768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Bourgaillard</w:t>
                  </w:r>
                  <w:proofErr w:type="spellEnd"/>
                </w:p>
              </w:tc>
              <w:tc>
                <w:tcPr>
                  <w:tcW w:w="2526" w:type="dxa"/>
                </w:tcPr>
                <w:p w14:paraId="4C89EA7A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Mme Magloire</w:t>
                  </w:r>
                </w:p>
                <w:p w14:paraId="61F51EEA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Mlle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Baptistine</w:t>
                  </w:r>
                  <w:proofErr w:type="spellEnd"/>
                </w:p>
                <w:p w14:paraId="13AFD39F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Eponine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Azelma</w:t>
                  </w:r>
                  <w:proofErr w:type="spellEnd"/>
                </w:p>
                <w:p w14:paraId="5B5641B8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Bamatabois</w:t>
                  </w:r>
                  <w:proofErr w:type="spellEnd"/>
                </w:p>
                <w:p w14:paraId="17240A36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Père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Fauchelevent</w:t>
                  </w:r>
                  <w:proofErr w:type="spellEnd"/>
                </w:p>
                <w:p w14:paraId="5CA86F57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Champmathieu</w:t>
                  </w:r>
                  <w:proofErr w:type="spellEnd"/>
                </w:p>
                <w:p w14:paraId="2B48627E" w14:textId="77777777" w:rsid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Brevet,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Cochepaille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Chenildieu</w:t>
                  </w:r>
                  <w:proofErr w:type="spellEnd"/>
                </w:p>
                <w:p w14:paraId="44C43F83" w14:textId="3742A2E9" w:rsidR="006A595B" w:rsidRPr="00D55339" w:rsidRDefault="006A595B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Myriel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37C55570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  <w:t>JEAN VALJEAN</w:t>
                  </w:r>
                </w:p>
                <w:p w14:paraId="286B8327" w14:textId="77777777" w:rsidR="00D55339" w:rsidRPr="00D55339" w:rsidRDefault="00D55339" w:rsidP="00D55339">
                  <w:p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  <w:p w14:paraId="3F93445D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Fantine</w:t>
                  </w:r>
                  <w:proofErr w:type="spellEnd"/>
                </w:p>
                <w:p w14:paraId="0FB26B6B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Cosette</w:t>
                  </w:r>
                </w:p>
                <w:p w14:paraId="4ACFB439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Javert</w:t>
                  </w:r>
                  <w:proofErr w:type="spellEnd"/>
                </w:p>
                <w:p w14:paraId="1D41CC12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M. &amp; Mme Thénardier</w:t>
                  </w:r>
                </w:p>
              </w:tc>
            </w:tr>
            <w:tr w:rsidR="00D55339" w:rsidRPr="00D55339" w14:paraId="036404CE" w14:textId="77777777" w:rsidTr="000265E9">
              <w:tc>
                <w:tcPr>
                  <w:tcW w:w="6610" w:type="dxa"/>
                  <w:gridSpan w:val="3"/>
                </w:tcPr>
                <w:tbl>
                  <w:tblPr>
                    <w:tblStyle w:val="TableGrid"/>
                    <w:tblW w:w="6658" w:type="dxa"/>
                    <w:tblLook w:val="04A0" w:firstRow="1" w:lastRow="0" w:firstColumn="1" w:lastColumn="0" w:noHBand="0" w:noVBand="1"/>
                  </w:tblPr>
                  <w:tblGrid>
                    <w:gridCol w:w="6658"/>
                  </w:tblGrid>
                  <w:tr w:rsidR="00D55339" w:rsidRPr="00D55339" w14:paraId="5DDDBB04" w14:textId="77777777" w:rsidTr="00D55339">
                    <w:trPr>
                      <w:trHeight w:val="289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328323" w14:textId="77777777" w:rsidR="00D55339" w:rsidRPr="00D55339" w:rsidRDefault="00D55339" w:rsidP="00D55339">
                        <w:pPr>
                          <w:jc w:val="center"/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Critères</w:t>
                        </w: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br/>
                        </w:r>
                        <w:r w:rsidRPr="00D55339"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  <w:t>Cochez les cercles quand vous êtes satisfaits d’avoir réussi cette critère.</w:t>
                        </w:r>
                      </w:p>
                    </w:tc>
                  </w:tr>
                  <w:tr w:rsidR="00D55339" w:rsidRPr="00D55339" w14:paraId="72D37B15" w14:textId="77777777" w:rsidTr="00D55339">
                    <w:trPr>
                      <w:trHeight w:val="808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C7879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Personnages</w:t>
                        </w:r>
                      </w:p>
                      <w:p w14:paraId="5C8682A3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a inclus tous les personnages mineurs et majeurs.</w:t>
                        </w:r>
                      </w:p>
                      <w:p w14:paraId="2F4E8866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Jean Valjean est clairement le personnage principal.</w:t>
                        </w:r>
                      </w:p>
                    </w:tc>
                  </w:tr>
                  <w:tr w:rsidR="00D55339" w:rsidRPr="00D55339" w14:paraId="3ABFBDB0" w14:textId="77777777" w:rsidTr="00D55339">
                    <w:trPr>
                      <w:trHeight w:val="820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5C027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Descriptions des personnages</w:t>
                        </w:r>
                      </w:p>
                      <w:p w14:paraId="614964D1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décrit les personnages en indiquant des traits et qualités des personnages.</w:t>
                        </w:r>
                      </w:p>
                      <w:p w14:paraId="57AD9F29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note les événements importants vécus par ce personnage.</w:t>
                        </w:r>
                      </w:p>
                    </w:tc>
                  </w:tr>
                  <w:tr w:rsidR="00D55339" w:rsidRPr="00D55339" w14:paraId="0D66AF69" w14:textId="77777777" w:rsidTr="00D55339">
                    <w:trPr>
                      <w:trHeight w:val="846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CE1F3" w14:textId="77777777" w:rsidR="00D55339" w:rsidRPr="0028082F" w:rsidRDefault="00D55339" w:rsidP="0028082F">
                        <w:p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28082F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Liens</w:t>
                        </w:r>
                      </w:p>
                      <w:p w14:paraId="7CD51F62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liens qui expliquent comment les personnages se connaissent sont clairs.</w:t>
                        </w:r>
                      </w:p>
                      <w:p w14:paraId="1721F953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attitudes des personnages envers l’un et l’autre sont claires.</w:t>
                        </w:r>
                      </w:p>
                    </w:tc>
                  </w:tr>
                  <w:tr w:rsidR="00D55339" w:rsidRPr="00D55339" w14:paraId="03BE3C64" w14:textId="77777777" w:rsidTr="00D55339">
                    <w:trPr>
                      <w:trHeight w:val="661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6402D9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Aspect visuel</w:t>
                        </w:r>
                      </w:p>
                      <w:p w14:paraId="12CDFF0C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La carte des personnages est claire grâce à l’aspect visuel et comment les personnages sont liés.</w:t>
                        </w:r>
                      </w:p>
                    </w:tc>
                  </w:tr>
                  <w:tr w:rsidR="00D55339" w:rsidRPr="00D55339" w14:paraId="5891BA3C" w14:textId="77777777" w:rsidTr="00D55339">
                    <w:trPr>
                      <w:trHeight w:val="840"/>
                    </w:trPr>
                    <w:tc>
                      <w:tcPr>
                        <w:tcW w:w="6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F7151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Français</w:t>
                        </w:r>
                      </w:p>
                      <w:p w14:paraId="354AF19D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employé démontre une bonne grammaire.</w:t>
                        </w:r>
                      </w:p>
                      <w:p w14:paraId="1723EEED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démontre un vocabulaire varié.</w:t>
                        </w:r>
                      </w:p>
                    </w:tc>
                  </w:tr>
                </w:tbl>
                <w:p w14:paraId="3EBA127C" w14:textId="77777777" w:rsidR="00D55339" w:rsidRPr="00D55339" w:rsidRDefault="00D55339" w:rsidP="00D55339">
                  <w:pPr>
                    <w:pStyle w:val="ListParagraph"/>
                    <w:ind w:left="0"/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4674F67E" w14:textId="77777777" w:rsidR="00D55339" w:rsidRPr="000052DC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610" w:type="dxa"/>
              <w:tblLook w:val="04A0" w:firstRow="1" w:lastRow="0" w:firstColumn="1" w:lastColumn="0" w:noHBand="0" w:noVBand="1"/>
            </w:tblPr>
            <w:tblGrid>
              <w:gridCol w:w="2344"/>
              <w:gridCol w:w="2568"/>
              <w:gridCol w:w="1962"/>
            </w:tblGrid>
            <w:tr w:rsidR="00D55339" w:rsidRPr="000052DC" w14:paraId="09F159B4" w14:textId="77777777" w:rsidTr="00801D01">
              <w:tc>
                <w:tcPr>
                  <w:tcW w:w="2341" w:type="dxa"/>
                  <w:shd w:val="clear" w:color="auto" w:fill="000000" w:themeFill="text1"/>
                </w:tcPr>
                <w:p w14:paraId="4575906E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 xml:space="preserve">Personnages très mineurs 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4A3296D0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mineurs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11D09503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b/>
                      <w:bCs/>
                      <w:lang w:val="fr-CA"/>
                    </w:rPr>
                  </w:pPr>
                  <w:r w:rsidRPr="000052DC">
                    <w:rPr>
                      <w:rFonts w:ascii="Perpetua" w:hAnsi="Perpetua"/>
                      <w:b/>
                      <w:bCs/>
                      <w:lang w:val="fr-CA"/>
                    </w:rPr>
                    <w:t>Personnages majeurs</w:t>
                  </w:r>
                </w:p>
              </w:tc>
            </w:tr>
            <w:tr w:rsidR="00D55339" w:rsidRPr="000052DC" w14:paraId="68C6AA5F" w14:textId="77777777" w:rsidTr="00801D01">
              <w:tc>
                <w:tcPr>
                  <w:tcW w:w="2341" w:type="dxa"/>
                  <w:shd w:val="clear" w:color="auto" w:fill="000000" w:themeFill="text1"/>
                </w:tcPr>
                <w:p w14:paraId="0B0AF80E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Ces personnages peuvent être inclus dans votre carte de personnages mais ce n’est pas obligatoire</w:t>
                  </w:r>
                </w:p>
              </w:tc>
              <w:tc>
                <w:tcPr>
                  <w:tcW w:w="2526" w:type="dxa"/>
                  <w:shd w:val="clear" w:color="auto" w:fill="000000" w:themeFill="text1"/>
                </w:tcPr>
                <w:p w14:paraId="3EDAE443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1-2 phrases/points pour décrire ces personnages</w:t>
                  </w:r>
                </w:p>
              </w:tc>
              <w:tc>
                <w:tcPr>
                  <w:tcW w:w="1743" w:type="dxa"/>
                  <w:shd w:val="clear" w:color="auto" w:fill="000000" w:themeFill="text1"/>
                </w:tcPr>
                <w:p w14:paraId="6E73BA80" w14:textId="77777777" w:rsidR="00D55339" w:rsidRPr="000052DC" w:rsidRDefault="00D55339" w:rsidP="00D55339">
                  <w:pPr>
                    <w:jc w:val="center"/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</w:pPr>
                  <w:r w:rsidRPr="000052DC">
                    <w:rPr>
                      <w:rFonts w:ascii="Perpetua" w:hAnsi="Perpetua"/>
                      <w:i/>
                      <w:iCs/>
                      <w:sz w:val="20"/>
                      <w:szCs w:val="20"/>
                      <w:lang w:val="fr-CA"/>
                    </w:rPr>
                    <w:t>Vous devez inclure au minimum 3-4 phrases/points pour décrire ces personnages</w:t>
                  </w:r>
                </w:p>
              </w:tc>
            </w:tr>
            <w:tr w:rsidR="00D55339" w:rsidRPr="00D55339" w14:paraId="11B9B067" w14:textId="77777777" w:rsidTr="00801D01">
              <w:tc>
                <w:tcPr>
                  <w:tcW w:w="2341" w:type="dxa"/>
                </w:tcPr>
                <w:p w14:paraId="2882F1AE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Jaquin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Labarre</w:t>
                  </w:r>
                  <w:proofErr w:type="spellEnd"/>
                </w:p>
                <w:p w14:paraId="427E5AA8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Maître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Scaufflaire</w:t>
                  </w:r>
                  <w:proofErr w:type="spellEnd"/>
                </w:p>
                <w:p w14:paraId="0468AC96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Baloup</w:t>
                  </w:r>
                  <w:proofErr w:type="spellEnd"/>
                </w:p>
                <w:p w14:paraId="3EB1A9E5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Bourgaillard</w:t>
                  </w:r>
                  <w:proofErr w:type="spellEnd"/>
                </w:p>
              </w:tc>
              <w:tc>
                <w:tcPr>
                  <w:tcW w:w="2526" w:type="dxa"/>
                </w:tcPr>
                <w:p w14:paraId="40CF80E5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Mme Magloire</w:t>
                  </w:r>
                </w:p>
                <w:p w14:paraId="7390AEB3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Mlle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Baptistine</w:t>
                  </w:r>
                  <w:proofErr w:type="spellEnd"/>
                </w:p>
                <w:p w14:paraId="108AFD3F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Eponine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Azelma</w:t>
                  </w:r>
                  <w:proofErr w:type="spellEnd"/>
                </w:p>
                <w:p w14:paraId="3F2202DF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Bamatabois</w:t>
                  </w:r>
                  <w:proofErr w:type="spellEnd"/>
                </w:p>
                <w:p w14:paraId="16D50C91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Père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Fauchelevent</w:t>
                  </w:r>
                  <w:proofErr w:type="spellEnd"/>
                </w:p>
                <w:p w14:paraId="064FCB34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Champmathieu</w:t>
                  </w:r>
                  <w:proofErr w:type="spellEnd"/>
                </w:p>
                <w:p w14:paraId="01EAB5D9" w14:textId="77777777" w:rsid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Brevet,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Cochepaille</w:t>
                  </w:r>
                  <w:proofErr w:type="spellEnd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 &amp; </w:t>
                  </w: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Chenildieu</w:t>
                  </w:r>
                  <w:proofErr w:type="spellEnd"/>
                </w:p>
                <w:p w14:paraId="3E334A08" w14:textId="7134507E" w:rsidR="006A595B" w:rsidRPr="00D55339" w:rsidRDefault="006A595B" w:rsidP="00D5533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 xml:space="preserve">M. </w:t>
                  </w:r>
                  <w:proofErr w:type="spellStart"/>
                  <w:r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Myriel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50ABDAF7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  <w:t>JEAN VALJEAN</w:t>
                  </w:r>
                </w:p>
                <w:p w14:paraId="6BFC0933" w14:textId="77777777" w:rsidR="00D55339" w:rsidRPr="00D55339" w:rsidRDefault="00D55339" w:rsidP="00D55339">
                  <w:pPr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  <w:p w14:paraId="3EF9D0B4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Fantine</w:t>
                  </w:r>
                  <w:proofErr w:type="spellEnd"/>
                </w:p>
                <w:p w14:paraId="10C867E1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Cosette</w:t>
                  </w:r>
                </w:p>
                <w:p w14:paraId="7345D816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proofErr w:type="spellStart"/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Javert</w:t>
                  </w:r>
                  <w:proofErr w:type="spellEnd"/>
                </w:p>
                <w:p w14:paraId="597FAA6B" w14:textId="77777777" w:rsidR="00D55339" w:rsidRPr="00D55339" w:rsidRDefault="00D55339" w:rsidP="00D55339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Perpetua" w:hAnsi="Perpetua"/>
                      <w:sz w:val="20"/>
                      <w:szCs w:val="20"/>
                      <w:lang w:val="fr-CA"/>
                    </w:rPr>
                  </w:pPr>
                  <w:r w:rsidRPr="00D55339">
                    <w:rPr>
                      <w:rFonts w:ascii="Perpetua" w:hAnsi="Perpetua"/>
                      <w:sz w:val="20"/>
                      <w:szCs w:val="20"/>
                      <w:lang w:val="fr-CA"/>
                    </w:rPr>
                    <w:t>M. &amp; Mme Thénardier</w:t>
                  </w:r>
                </w:p>
              </w:tc>
            </w:tr>
            <w:tr w:rsidR="00D55339" w:rsidRPr="00D55339" w14:paraId="6ADCBB31" w14:textId="77777777" w:rsidTr="00801D01">
              <w:tc>
                <w:tcPr>
                  <w:tcW w:w="6610" w:type="dxa"/>
                  <w:gridSpan w:val="3"/>
                </w:tcPr>
                <w:tbl>
                  <w:tblPr>
                    <w:tblStyle w:val="TableGrid"/>
                    <w:tblW w:w="66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58"/>
                  </w:tblGrid>
                  <w:tr w:rsidR="00D55339" w:rsidRPr="00D55339" w14:paraId="73E3C4B6" w14:textId="77777777" w:rsidTr="00D55339">
                    <w:trPr>
                      <w:trHeight w:val="289"/>
                    </w:trPr>
                    <w:tc>
                      <w:tcPr>
                        <w:tcW w:w="6658" w:type="dxa"/>
                      </w:tcPr>
                      <w:p w14:paraId="1BB1179E" w14:textId="77777777" w:rsidR="00D55339" w:rsidRPr="00D55339" w:rsidRDefault="00D55339" w:rsidP="00D55339">
                        <w:pPr>
                          <w:jc w:val="center"/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Critères</w:t>
                        </w: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br/>
                        </w:r>
                        <w:r w:rsidRPr="00D55339">
                          <w:rPr>
                            <w:rFonts w:ascii="Perpetua" w:hAnsi="Perpetua"/>
                            <w:i/>
                            <w:iCs/>
                            <w:sz w:val="20"/>
                            <w:szCs w:val="20"/>
                            <w:lang w:val="fr-CA"/>
                          </w:rPr>
                          <w:t>Cochez les cercles quand vous êtes satisfaits d’avoir réussi cette critère.</w:t>
                        </w:r>
                      </w:p>
                    </w:tc>
                  </w:tr>
                  <w:tr w:rsidR="00D55339" w:rsidRPr="00D55339" w14:paraId="57FB161D" w14:textId="77777777" w:rsidTr="00D55339">
                    <w:trPr>
                      <w:trHeight w:val="808"/>
                    </w:trPr>
                    <w:tc>
                      <w:tcPr>
                        <w:tcW w:w="6658" w:type="dxa"/>
                      </w:tcPr>
                      <w:p w14:paraId="03FE82CA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Personnages</w:t>
                        </w:r>
                      </w:p>
                      <w:p w14:paraId="55EC3ED9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a inclus tous les personnages mineurs et majeurs.</w:t>
                        </w:r>
                      </w:p>
                      <w:p w14:paraId="6333DEE6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Jean Valjean est clairement le personnage principal.</w:t>
                        </w:r>
                      </w:p>
                    </w:tc>
                  </w:tr>
                  <w:tr w:rsidR="00D55339" w:rsidRPr="00D55339" w14:paraId="227AD872" w14:textId="77777777" w:rsidTr="00D55339">
                    <w:trPr>
                      <w:trHeight w:val="820"/>
                    </w:trPr>
                    <w:tc>
                      <w:tcPr>
                        <w:tcW w:w="6658" w:type="dxa"/>
                      </w:tcPr>
                      <w:p w14:paraId="568C3A57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Descriptions des personnages</w:t>
                        </w:r>
                      </w:p>
                      <w:p w14:paraId="5CA6F358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décrit les personnages en indiquant des traits et qualités des personnages.</w:t>
                        </w:r>
                      </w:p>
                      <w:p w14:paraId="0BD26BB6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On note les événements importants vécus par ce personnage.</w:t>
                        </w:r>
                      </w:p>
                    </w:tc>
                  </w:tr>
                  <w:tr w:rsidR="00D55339" w:rsidRPr="00D55339" w14:paraId="45829C0E" w14:textId="77777777" w:rsidTr="00D55339">
                    <w:trPr>
                      <w:trHeight w:val="846"/>
                    </w:trPr>
                    <w:tc>
                      <w:tcPr>
                        <w:tcW w:w="6658" w:type="dxa"/>
                      </w:tcPr>
                      <w:p w14:paraId="5DCE5126" w14:textId="77777777" w:rsidR="00D55339" w:rsidRPr="0028082F" w:rsidRDefault="00D55339" w:rsidP="0028082F">
                        <w:p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28082F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Liens</w:t>
                        </w:r>
                      </w:p>
                      <w:p w14:paraId="4F0C0070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liens qui expliquent comment les personnages se connaissent sont clairs.</w:t>
                        </w:r>
                      </w:p>
                      <w:p w14:paraId="1A79962A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Les attitudes des personnages envers l’un et l’autre sont claires.</w:t>
                        </w:r>
                      </w:p>
                    </w:tc>
                  </w:tr>
                  <w:tr w:rsidR="00D55339" w:rsidRPr="00D55339" w14:paraId="24BB8008" w14:textId="77777777" w:rsidTr="00D55339">
                    <w:trPr>
                      <w:trHeight w:val="661"/>
                    </w:trPr>
                    <w:tc>
                      <w:tcPr>
                        <w:tcW w:w="6658" w:type="dxa"/>
                      </w:tcPr>
                      <w:p w14:paraId="3EA993E9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Aspect visuel</w:t>
                        </w:r>
                      </w:p>
                      <w:p w14:paraId="0A9C2EC9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La carte des personnages est claire grâce à l’aspect visuel et comment les personnages sont liés.</w:t>
                        </w:r>
                      </w:p>
                    </w:tc>
                  </w:tr>
                  <w:tr w:rsidR="00D55339" w:rsidRPr="00D55339" w14:paraId="5BBAC6AF" w14:textId="77777777" w:rsidTr="00D55339">
                    <w:trPr>
                      <w:trHeight w:val="840"/>
                    </w:trPr>
                    <w:tc>
                      <w:tcPr>
                        <w:tcW w:w="6658" w:type="dxa"/>
                      </w:tcPr>
                      <w:p w14:paraId="482B706C" w14:textId="77777777" w:rsidR="00D55339" w:rsidRPr="00D55339" w:rsidRDefault="00D55339" w:rsidP="00D55339">
                        <w:pPr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u w:val="single"/>
                            <w:lang w:val="fr-CA"/>
                          </w:rPr>
                          <w:t>Français</w:t>
                        </w:r>
                      </w:p>
                      <w:p w14:paraId="4584BDF2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employé démontre une bonne grammaire.</w:t>
                        </w:r>
                      </w:p>
                      <w:p w14:paraId="1077B72C" w14:textId="77777777" w:rsidR="00D55339" w:rsidRPr="00D55339" w:rsidRDefault="00D55339" w:rsidP="00D5533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</w:pPr>
                        <w:r w:rsidRPr="00D55339">
                          <w:rPr>
                            <w:rFonts w:ascii="Perpetua" w:hAnsi="Perpetua"/>
                            <w:sz w:val="20"/>
                            <w:szCs w:val="20"/>
                            <w:lang w:val="fr-CA"/>
                          </w:rPr>
                          <w:t>Le français démontre un vocabulaire varié.</w:t>
                        </w:r>
                      </w:p>
                    </w:tc>
                  </w:tr>
                </w:tbl>
                <w:p w14:paraId="27650E27" w14:textId="77777777" w:rsidR="00D55339" w:rsidRPr="00D55339" w:rsidRDefault="00D55339" w:rsidP="00D55339">
                  <w:pPr>
                    <w:pStyle w:val="ListParagraph"/>
                    <w:ind w:left="0"/>
                    <w:jc w:val="both"/>
                    <w:rPr>
                      <w:rFonts w:ascii="Perpetua" w:hAnsi="Perpetua"/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7EB120BF" w14:textId="77777777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0212202" w14:textId="0996F13B" w:rsidR="00D55339" w:rsidRDefault="00D55339" w:rsidP="00D55339">
            <w:pPr>
              <w:rPr>
                <w:rFonts w:ascii="Perpetua" w:hAnsi="Perpetua"/>
                <w:b/>
                <w:bCs/>
                <w:u w:val="single"/>
              </w:rPr>
            </w:pPr>
          </w:p>
        </w:tc>
      </w:tr>
    </w:tbl>
    <w:p w14:paraId="7E2B0A25" w14:textId="77777777" w:rsidR="00D55339" w:rsidRDefault="00D55339" w:rsidP="00D55339">
      <w:pPr>
        <w:rPr>
          <w:rFonts w:ascii="Perpetua" w:hAnsi="Perpetua"/>
          <w:b/>
          <w:bCs/>
          <w:u w:val="single"/>
        </w:rPr>
      </w:pPr>
    </w:p>
    <w:p w14:paraId="7D85C68D" w14:textId="77777777" w:rsidR="00D55339" w:rsidRDefault="00D55339" w:rsidP="00D55339">
      <w:pPr>
        <w:rPr>
          <w:rFonts w:ascii="Perpetua" w:hAnsi="Perpetua"/>
          <w:b/>
          <w:bCs/>
          <w:u w:val="single"/>
        </w:rPr>
      </w:pPr>
    </w:p>
    <w:p w14:paraId="55D67EE7" w14:textId="77777777" w:rsidR="000052DC" w:rsidRDefault="000052DC"/>
    <w:p w14:paraId="7CC96C02" w14:textId="6ED3BED1" w:rsidR="00D93B48" w:rsidRPr="00D55339" w:rsidRDefault="0028082F" w:rsidP="000052DC">
      <w:pPr>
        <w:jc w:val="center"/>
        <w:rPr>
          <w:sz w:val="20"/>
          <w:szCs w:val="20"/>
        </w:rPr>
      </w:pPr>
    </w:p>
    <w:p w14:paraId="4C4C39EE" w14:textId="77777777" w:rsidR="000052DC" w:rsidRDefault="000052DC" w:rsidP="000052DC"/>
    <w:sectPr w:rsidR="000052DC" w:rsidSect="00D553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5D9F"/>
    <w:multiLevelType w:val="hybridMultilevel"/>
    <w:tmpl w:val="5AA009B8"/>
    <w:lvl w:ilvl="0" w:tplc="2C82FBB0">
      <w:start w:val="4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FE8"/>
    <w:multiLevelType w:val="hybridMultilevel"/>
    <w:tmpl w:val="9EEC4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115"/>
    <w:multiLevelType w:val="hybridMultilevel"/>
    <w:tmpl w:val="D898F958"/>
    <w:lvl w:ilvl="0" w:tplc="B5B0B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892"/>
    <w:multiLevelType w:val="hybridMultilevel"/>
    <w:tmpl w:val="DF183552"/>
    <w:lvl w:ilvl="0" w:tplc="59323D78">
      <w:start w:val="4"/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6E32"/>
    <w:multiLevelType w:val="hybridMultilevel"/>
    <w:tmpl w:val="88F0C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30E99"/>
    <w:multiLevelType w:val="hybridMultilevel"/>
    <w:tmpl w:val="5C42A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A1DA0"/>
    <w:multiLevelType w:val="hybridMultilevel"/>
    <w:tmpl w:val="5B900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044EB"/>
    <w:multiLevelType w:val="hybridMultilevel"/>
    <w:tmpl w:val="38FEE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A4C99"/>
    <w:multiLevelType w:val="hybridMultilevel"/>
    <w:tmpl w:val="AF666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DC"/>
    <w:rsid w:val="000052DC"/>
    <w:rsid w:val="0028082F"/>
    <w:rsid w:val="006A595B"/>
    <w:rsid w:val="006D6522"/>
    <w:rsid w:val="00C42E25"/>
    <w:rsid w:val="00D55339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54170"/>
  <w15:chartTrackingRefBased/>
  <w15:docId w15:val="{4F65465D-1055-B64A-8A62-9F719CD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cp:lastPrinted>2020-03-03T21:45:00Z</cp:lastPrinted>
  <dcterms:created xsi:type="dcterms:W3CDTF">2021-03-04T19:24:00Z</dcterms:created>
  <dcterms:modified xsi:type="dcterms:W3CDTF">2021-03-04T19:24:00Z</dcterms:modified>
</cp:coreProperties>
</file>