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A203" w14:textId="77777777" w:rsidR="00485BCD" w:rsidRPr="00F84ABD" w:rsidRDefault="00485BCD" w:rsidP="00F84ABD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  <w:r w:rsidRPr="00F84ABD">
        <w:rPr>
          <w:rFonts w:ascii="Perpetua" w:eastAsia="Times New Roman" w:hAnsi="Perpetua" w:cs="Times New Roman"/>
          <w:b/>
          <w:color w:val="222222"/>
          <w:kern w:val="36"/>
          <w:sz w:val="28"/>
          <w:szCs w:val="28"/>
          <w:u w:val="single"/>
          <w:lang w:val="fr-CA"/>
        </w:rPr>
        <w:t>Les municipalités de la C.-B. demandent le droit de vote dès 16 ans aux élections locales</w:t>
      </w:r>
      <w:r w:rsidRPr="00F84ABD">
        <w:rPr>
          <w:rFonts w:ascii="Perpetua" w:eastAsia="Times New Roman" w:hAnsi="Perpetua" w:cs="Times New Roman"/>
          <w:b/>
          <w:color w:val="222222"/>
          <w:kern w:val="36"/>
          <w:sz w:val="28"/>
          <w:szCs w:val="28"/>
          <w:u w:val="single"/>
          <w:lang w:val="fr-CA"/>
        </w:rPr>
        <w:br/>
      </w:r>
      <w:r w:rsidRPr="00F84ABD">
        <w:rPr>
          <w:rFonts w:ascii="Perpetua" w:eastAsia="Times New Roman" w:hAnsi="Perpetua" w:cs="Times New Roman"/>
          <w:i/>
          <w:sz w:val="22"/>
          <w:szCs w:val="22"/>
          <w:lang w:val="fr-CA"/>
        </w:rPr>
        <w:t>https://ici.radio-canada.ca/nouvelle/1320204/maire-ville-participation-opinion-debat-jeunes-adolescents-bulletin</w:t>
      </w:r>
      <w:r w:rsidRPr="00F84ABD">
        <w:rPr>
          <w:rFonts w:ascii="Perpetua" w:eastAsia="Times New Roman" w:hAnsi="Perpetua" w:cs="Times New Roman"/>
          <w:b/>
          <w:i/>
          <w:kern w:val="36"/>
          <w:sz w:val="22"/>
          <w:szCs w:val="22"/>
          <w:lang w:val="fr-CA"/>
        </w:rPr>
        <w:br/>
      </w:r>
      <w:r w:rsidRPr="00485BCD">
        <w:rPr>
          <w:rFonts w:ascii="Perpetua" w:eastAsia="Times New Roman" w:hAnsi="Perpetua" w:cs="Times New Roman"/>
          <w:i/>
          <w:color w:val="666666"/>
          <w:sz w:val="22"/>
          <w:szCs w:val="22"/>
          <w:lang w:val="fr-CA"/>
        </w:rPr>
        <w:t>Publié le 27 septembre 2019</w:t>
      </w:r>
      <w:r w:rsidRPr="00F84ABD">
        <w:rPr>
          <w:rFonts w:ascii="Perpetua" w:eastAsia="Times New Roman" w:hAnsi="Perpetua" w:cs="Times New Roman"/>
          <w:i/>
          <w:color w:val="666666"/>
          <w:sz w:val="22"/>
          <w:szCs w:val="22"/>
          <w:lang w:val="fr-CA"/>
        </w:rPr>
        <w:br/>
      </w:r>
    </w:p>
    <w:p w14:paraId="3926213C" w14:textId="77777777" w:rsidR="00485BCD" w:rsidRPr="00F84ABD" w:rsidRDefault="00485BCD" w:rsidP="00F84ABD">
      <w:pPr>
        <w:spacing w:line="276" w:lineRule="auto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lang w:val="fr-CA"/>
        </w:rPr>
        <w:t xml:space="preserve">Les maires et les conseillers </w:t>
      </w:r>
      <w:r w:rsidRPr="00485BCD">
        <w:rPr>
          <w:rFonts w:ascii="Perpetua" w:hAnsi="Perpetua" w:cs="Times New Roman"/>
          <w:u w:val="single"/>
          <w:lang w:val="fr-CA"/>
        </w:rPr>
        <w:t>municipaux</w:t>
      </w:r>
      <w:r w:rsidRPr="00485BCD">
        <w:rPr>
          <w:rFonts w:ascii="Perpetua" w:hAnsi="Perpetua" w:cs="Times New Roman"/>
          <w:lang w:val="fr-CA"/>
        </w:rPr>
        <w:t xml:space="preserve"> de la Colombie-Britannique, 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 xml:space="preserve">réunis en 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>c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>ongrès jusqu'à vendredi</w:t>
      </w:r>
      <w:r w:rsidRPr="00485BCD">
        <w:rPr>
          <w:rFonts w:ascii="Perpetua" w:hAnsi="Perpetua" w:cs="Times New Roman"/>
          <w:lang w:val="fr-CA"/>
        </w:rPr>
        <w:t xml:space="preserve"> à Vancouver, ont adopté une </w:t>
      </w:r>
      <w:r w:rsidRPr="00485BCD">
        <w:rPr>
          <w:rFonts w:ascii="Perpetua" w:hAnsi="Perpetua" w:cs="Times New Roman"/>
          <w:u w:val="single"/>
          <w:lang w:val="fr-CA"/>
        </w:rPr>
        <w:t>résolution</w:t>
      </w:r>
      <w:r w:rsidRPr="00485BCD">
        <w:rPr>
          <w:rFonts w:ascii="Perpetua" w:hAnsi="Perpetua" w:cs="Times New Roman"/>
          <w:lang w:val="fr-CA"/>
        </w:rPr>
        <w:t xml:space="preserve"> demandant au gouvernement provincial de permettre aux jeunes de </w:t>
      </w:r>
      <w:r w:rsidRPr="00485BCD">
        <w:rPr>
          <w:rFonts w:ascii="Perpetua" w:hAnsi="Perpetua" w:cs="Times New Roman"/>
          <w:color w:val="222222"/>
          <w:lang w:val="fr-CA"/>
        </w:rPr>
        <w:t>voter dès l'âge de 16 ans aux élections municipales.</w:t>
      </w:r>
    </w:p>
    <w:p w14:paraId="06D5D3F7" w14:textId="77777777" w:rsidR="00485BCD" w:rsidRPr="00485BCD" w:rsidRDefault="00485BCD" w:rsidP="00F84ABD">
      <w:pPr>
        <w:spacing w:line="276" w:lineRule="auto"/>
        <w:rPr>
          <w:rFonts w:ascii="Times New Roman" w:eastAsia="Times New Roman" w:hAnsi="Times New Roman" w:cs="Times New Roman"/>
          <w:lang w:val="fr-CA"/>
        </w:rPr>
      </w:pPr>
    </w:p>
    <w:p w14:paraId="5431640D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La résolution, proposée par la mairesse de Victoria, Lisa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, a été adoptée à une large majorité.</w:t>
      </w:r>
      <w:r w:rsidRPr="00F84ABD">
        <w:rPr>
          <w:rFonts w:ascii="Perpetua" w:hAnsi="Perpetua" w:cs="Times New Roman"/>
          <w:color w:val="222222"/>
          <w:lang w:val="fr-CA"/>
        </w:rPr>
        <w:br/>
      </w:r>
      <w:r w:rsidRPr="00F84ABD">
        <w:rPr>
          <w:rFonts w:ascii="Perpetua" w:hAnsi="Perpetua" w:cs="Times New Roman"/>
          <w:color w:val="222222"/>
          <w:lang w:val="fr-CA"/>
        </w:rPr>
        <w:br/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« 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Les jeunes savent ce qu'ils veulent pour leur avenir, a expliqué Lisa </w:t>
      </w:r>
      <w:proofErr w:type="spellStart"/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. Ils sont prudents sur le plan fiscal, ils nous demandent de bien utiliser nos ressources et de penser à long terme. Ils ont les qualités que nous cherchons chez tous nos électeurs.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05D81ED8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>À l'argument selon lequel les jeunes de 16 et 17 ans ne sont pas assez informés pour pouvoir voter, elle a répondu par une blague : </w:t>
      </w:r>
      <w:r w:rsidRPr="00F84ABD">
        <w:rPr>
          <w:rFonts w:ascii="Perpetua" w:hAnsi="Perpetua" w:cs="Times New Roman"/>
          <w:color w:val="222222"/>
          <w:lang w:val="fr-CA"/>
        </w:rPr>
        <w:t xml:space="preserve">« 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C'est le cas de tous nos électeurs, quel que soit leur âge.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br/>
      </w:r>
    </w:p>
    <w:p w14:paraId="4F23E8F5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>Elle a ajouté : </w:t>
      </w:r>
      <w:r w:rsidR="00F84ABD" w:rsidRPr="00F84ABD">
        <w:rPr>
          <w:rFonts w:ascii="Perpetua" w:hAnsi="Perpetua" w:cs="Times New Roman"/>
          <w:color w:val="222222"/>
          <w:lang w:val="fr-CA"/>
        </w:rPr>
        <w:t>« 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Combien de fois avez-vous reçu des courriels critiquant une décision que vous n'aviez pas prise ou qui sont totalement </w:t>
      </w:r>
      <w:r w:rsidRPr="00485BCD">
        <w:rPr>
          <w:rFonts w:ascii="Perpetua" w:hAnsi="Perpetua" w:cs="Times New Roman"/>
          <w:color w:val="222222"/>
          <w:u w:val="single"/>
          <w:bdr w:val="none" w:sz="0" w:space="0" w:color="auto" w:frame="1"/>
          <w:lang w:val="fr-CA"/>
        </w:rPr>
        <w:t>erronés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?</w:t>
      </w:r>
      <w:r w:rsidR="00F84ABD"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2FACEA74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17AB29C0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Plusieurs élus ont toutefois exprimé des </w:t>
      </w:r>
      <w:r w:rsidRPr="00485BCD">
        <w:rPr>
          <w:rFonts w:ascii="Perpetua" w:hAnsi="Perpetua" w:cs="Times New Roman"/>
          <w:color w:val="222222"/>
          <w:u w:val="single"/>
          <w:lang w:val="fr-CA"/>
        </w:rPr>
        <w:t>réserves</w:t>
      </w:r>
      <w:r w:rsidRPr="00485BCD">
        <w:rPr>
          <w:rFonts w:ascii="Perpetua" w:hAnsi="Perpetua" w:cs="Times New Roman"/>
          <w:color w:val="222222"/>
          <w:lang w:val="fr-CA"/>
        </w:rPr>
        <w:t xml:space="preserve">. Ainsi, un conseiller municipal de Burns Lake, Charlie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Rensby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, a constaté que, lors des dernières élections fédérales, les jeunes parlaient surtout de la légalisation de la marijuana.</w:t>
      </w:r>
    </w:p>
    <w:p w14:paraId="1C6D7AC7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2F0BD778" w14:textId="77777777" w:rsidR="00485BCD" w:rsidRPr="00F84ABD" w:rsidRDefault="00485BCD" w:rsidP="00F84ABD">
      <w:pPr>
        <w:spacing w:line="276" w:lineRule="auto"/>
        <w:ind w:left="720"/>
        <w:textAlignment w:val="baseline"/>
        <w:rPr>
          <w:rFonts w:ascii="Perpetua" w:hAnsi="Perpetua" w:cs="Times New Roman"/>
          <w:i/>
          <w:iCs/>
          <w:color w:val="222222"/>
          <w:lang w:val="fr-CA"/>
        </w:rPr>
      </w:pPr>
      <w:r w:rsidRPr="00485BCD">
        <w:rPr>
          <w:rFonts w:ascii="Perpetua" w:hAnsi="Perpetua" w:cs="Times New Roman"/>
          <w:i/>
          <w:iCs/>
          <w:color w:val="222222"/>
          <w:lang w:val="fr-CA"/>
        </w:rPr>
        <w:t xml:space="preserve">Les sujets les plus populaires risquent d'emporter l'opinion et le vote des jeunes au </w:t>
      </w:r>
      <w:r w:rsidRPr="00485BCD">
        <w:rPr>
          <w:rFonts w:ascii="Perpetua" w:hAnsi="Perpetua" w:cs="Times New Roman"/>
          <w:i/>
          <w:iCs/>
          <w:color w:val="222222"/>
          <w:u w:val="single"/>
          <w:lang w:val="fr-CA"/>
        </w:rPr>
        <w:t>détriment</w:t>
      </w:r>
      <w:r w:rsidRPr="00485BCD">
        <w:rPr>
          <w:rFonts w:ascii="Perpetua" w:hAnsi="Perpetua" w:cs="Times New Roman"/>
          <w:i/>
          <w:iCs/>
          <w:color w:val="222222"/>
          <w:lang w:val="fr-CA"/>
        </w:rPr>
        <w:t xml:space="preserve"> des sujets les plus </w:t>
      </w:r>
      <w:r w:rsidRPr="00F84ABD">
        <w:rPr>
          <w:rFonts w:ascii="Perpetua" w:hAnsi="Perpetua" w:cs="Times New Roman"/>
          <w:i/>
          <w:iCs/>
          <w:color w:val="222222"/>
          <w:lang w:val="fr-CA"/>
        </w:rPr>
        <w:br/>
      </w:r>
      <w:r w:rsidRPr="00485BCD">
        <w:rPr>
          <w:rFonts w:ascii="Perpetua" w:hAnsi="Perpetua" w:cs="Times New Roman"/>
          <w:i/>
          <w:iCs/>
          <w:color w:val="222222"/>
          <w:lang w:val="fr-CA"/>
        </w:rPr>
        <w:t>importants.</w:t>
      </w:r>
    </w:p>
    <w:p w14:paraId="7455F2C1" w14:textId="77777777" w:rsidR="00485BCD" w:rsidRPr="00F84ABD" w:rsidRDefault="00485BCD" w:rsidP="00F84ABD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  <w:r w:rsidRPr="00F84ABD">
        <w:rPr>
          <w:rFonts w:ascii="Perpetua" w:eastAsia="Times New Roman" w:hAnsi="Perpetua" w:cs="Times New Roman"/>
          <w:color w:val="222222"/>
          <w:lang w:val="fr-CA"/>
        </w:rPr>
        <w:t xml:space="preserve">Charlie </w:t>
      </w:r>
      <w:proofErr w:type="spellStart"/>
      <w:r w:rsidRPr="00F84ABD">
        <w:rPr>
          <w:rFonts w:ascii="Perpetua" w:eastAsia="Times New Roman" w:hAnsi="Perpetua" w:cs="Times New Roman"/>
          <w:color w:val="222222"/>
          <w:lang w:val="fr-CA"/>
        </w:rPr>
        <w:t>Rensby</w:t>
      </w:r>
      <w:proofErr w:type="spellEnd"/>
      <w:r w:rsidRPr="00F84ABD">
        <w:rPr>
          <w:rFonts w:ascii="Perpetua" w:eastAsia="Times New Roman" w:hAnsi="Perpetua" w:cs="Times New Roman"/>
          <w:color w:val="222222"/>
          <w:lang w:val="fr-CA"/>
        </w:rPr>
        <w:t>, conseiller municipal de Burns Lake</w:t>
      </w:r>
      <w:r w:rsidRPr="00F84ABD">
        <w:rPr>
          <w:rFonts w:ascii="Perpetua" w:eastAsia="Times New Roman" w:hAnsi="Perpetua" w:cs="Times New Roman"/>
          <w:color w:val="222222"/>
          <w:lang w:val="fr-CA"/>
        </w:rPr>
        <w:br/>
      </w:r>
    </w:p>
    <w:p w14:paraId="204EBFFD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À l'inverse, une conseillère municipale de Duncan, Jenni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Capps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 xml:space="preserve">, a défendu la résolution proposée par Lisa </w:t>
      </w:r>
      <w:proofErr w:type="spellStart"/>
      <w:r w:rsidRPr="00485BCD">
        <w:rPr>
          <w:rFonts w:ascii="Perpetua" w:hAnsi="Perpetua" w:cs="Times New Roman"/>
          <w:color w:val="222222"/>
          <w:lang w:val="fr-CA"/>
        </w:rPr>
        <w:t>Helps</w:t>
      </w:r>
      <w:proofErr w:type="spellEnd"/>
      <w:r w:rsidRPr="00485BCD">
        <w:rPr>
          <w:rFonts w:ascii="Perpetua" w:hAnsi="Perpetua" w:cs="Times New Roman"/>
          <w:color w:val="222222"/>
          <w:lang w:val="fr-CA"/>
        </w:rPr>
        <w:t>.</w:t>
      </w:r>
    </w:p>
    <w:p w14:paraId="082819B7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bdr w:val="none" w:sz="0" w:space="0" w:color="auto" w:frame="1"/>
          <w:lang w:val="fr-CA"/>
        </w:rPr>
      </w:pP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>« 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Quand on aborde cette question, on considère trop souvent les adolescents comme </w:t>
      </w:r>
      <w:r w:rsidRPr="00485BCD">
        <w:rPr>
          <w:rFonts w:ascii="Perpetua" w:hAnsi="Perpetua" w:cs="Times New Roman"/>
          <w:color w:val="222222"/>
          <w:u w:val="single"/>
          <w:bdr w:val="none" w:sz="0" w:space="0" w:color="auto" w:frame="1"/>
          <w:lang w:val="fr-CA"/>
        </w:rPr>
        <w:t>déficients</w:t>
      </w:r>
      <w:r w:rsidRPr="00485BC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du point de vue neurologique, a-t-elle déclaré. Pourtant, il est scientifiquement établi que les parties du cerveau actives dans les prises de décision à long terme, comme le choix d'un candidat et le vote, sont bien développées à l'âge de 16 ans.</w:t>
      </w:r>
      <w:r w:rsidRPr="00F84ABD">
        <w:rPr>
          <w:rFonts w:ascii="Perpetua" w:hAnsi="Perpetua" w:cs="Times New Roman"/>
          <w:color w:val="222222"/>
          <w:bdr w:val="none" w:sz="0" w:space="0" w:color="auto" w:frame="1"/>
          <w:lang w:val="fr-CA"/>
        </w:rPr>
        <w:t xml:space="preserve"> »</w:t>
      </w:r>
    </w:p>
    <w:p w14:paraId="056F3BEE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175AC0A7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</w:p>
    <w:p w14:paraId="0F9D7A12" w14:textId="77777777" w:rsidR="00485BCD" w:rsidRPr="00485BCD" w:rsidRDefault="00485BCD" w:rsidP="00F84ABD">
      <w:pPr>
        <w:spacing w:after="255" w:line="276" w:lineRule="auto"/>
        <w:textAlignment w:val="baseline"/>
        <w:outlineLvl w:val="1"/>
        <w:rPr>
          <w:rFonts w:ascii="Perpetua" w:eastAsia="Times New Roman" w:hAnsi="Perpetua" w:cs="Times New Roman"/>
          <w:b/>
          <w:color w:val="222222"/>
          <w:lang w:val="fr-CA"/>
        </w:rPr>
      </w:pPr>
      <w:r w:rsidRPr="00485BCD">
        <w:rPr>
          <w:rFonts w:ascii="Perpetua" w:eastAsia="Times New Roman" w:hAnsi="Perpetua" w:cs="Times New Roman"/>
          <w:b/>
          <w:color w:val="222222"/>
          <w:lang w:val="fr-CA"/>
        </w:rPr>
        <w:t>Faire pression sur le gouvernement</w:t>
      </w:r>
    </w:p>
    <w:p w14:paraId="2760CF3F" w14:textId="77777777" w:rsidR="00485BCD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lastRenderedPageBreak/>
        <w:t>La résolution adoptée par les municipalités n'est pas contraignante, mais elle invite la province à reconsidérer la question du vote des jeunes aux élections locales.</w:t>
      </w:r>
    </w:p>
    <w:p w14:paraId="47FB5B09" w14:textId="77777777" w:rsidR="00485BCD" w:rsidRPr="00F84ABD" w:rsidRDefault="00485BCD" w:rsidP="00F84ABD">
      <w:pPr>
        <w:spacing w:line="276" w:lineRule="auto"/>
        <w:textAlignment w:val="baseline"/>
        <w:rPr>
          <w:rFonts w:ascii="Perpetua" w:hAnsi="Perpetua" w:cs="Times New Roman"/>
          <w:lang w:val="fr-CA"/>
        </w:rPr>
      </w:pPr>
      <w:r w:rsidRPr="00485BCD">
        <w:rPr>
          <w:rFonts w:ascii="Perpetua" w:hAnsi="Perpetua" w:cs="Times New Roman"/>
          <w:lang w:val="fr-CA"/>
        </w:rPr>
        <w:t>En 2018, le chef du Parti vert de la Colombie-Britannique, Andrew Weaver, avait déposé </w:t>
      </w:r>
      <w:r w:rsidRPr="00F84ABD">
        <w:rPr>
          <w:rFonts w:ascii="Perpetua" w:hAnsi="Perpetua" w:cs="Times New Roman"/>
          <w:bdr w:val="none" w:sz="0" w:space="0" w:color="auto" w:frame="1"/>
          <w:lang w:val="fr-CA"/>
        </w:rPr>
        <w:t>un projet de loi proposant d'abaisser l'âge minimum</w:t>
      </w:r>
      <w:r w:rsidRPr="00485BCD">
        <w:rPr>
          <w:rFonts w:ascii="Perpetua" w:hAnsi="Perpetua" w:cs="Times New Roman"/>
          <w:lang w:val="fr-CA"/>
        </w:rPr>
        <w:t xml:space="preserve"> pour voter aux élections municipales à 16 ans. Le premier ministre de la Colombie-Britannique, John </w:t>
      </w:r>
      <w:proofErr w:type="spellStart"/>
      <w:r w:rsidRPr="00485BCD">
        <w:rPr>
          <w:rFonts w:ascii="Perpetua" w:hAnsi="Perpetua" w:cs="Times New Roman"/>
          <w:lang w:val="fr-CA"/>
        </w:rPr>
        <w:t>Horgan</w:t>
      </w:r>
      <w:proofErr w:type="spellEnd"/>
      <w:r w:rsidRPr="00485BCD">
        <w:rPr>
          <w:rFonts w:ascii="Perpetua" w:hAnsi="Perpetua" w:cs="Times New Roman"/>
          <w:lang w:val="fr-CA"/>
        </w:rPr>
        <w:t>, s'y était montré favorable.</w:t>
      </w:r>
    </w:p>
    <w:p w14:paraId="10E03620" w14:textId="77777777" w:rsidR="00485BCD" w:rsidRPr="00485BCD" w:rsidRDefault="00485BCD" w:rsidP="00F84ABD">
      <w:pPr>
        <w:spacing w:line="276" w:lineRule="auto"/>
        <w:textAlignment w:val="baseline"/>
        <w:rPr>
          <w:rFonts w:ascii="Perpetua" w:hAnsi="Perpetua" w:cs="Times New Roman"/>
          <w:lang w:val="fr-CA"/>
        </w:rPr>
      </w:pPr>
    </w:p>
    <w:p w14:paraId="0489128A" w14:textId="77777777" w:rsidR="00485BCD" w:rsidRPr="00485BCD" w:rsidRDefault="00485BCD" w:rsidP="00F84ABD">
      <w:pPr>
        <w:spacing w:line="276" w:lineRule="auto"/>
        <w:ind w:firstLine="720"/>
        <w:textAlignment w:val="baseline"/>
        <w:rPr>
          <w:rFonts w:ascii="Perpetua" w:hAnsi="Perpetua" w:cs="Times New Roman"/>
          <w:i/>
          <w:iCs/>
          <w:lang w:val="fr-CA"/>
        </w:rPr>
      </w:pPr>
      <w:r w:rsidRPr="00485BCD">
        <w:rPr>
          <w:rFonts w:ascii="Perpetua" w:hAnsi="Perpetua" w:cs="Times New Roman"/>
          <w:i/>
          <w:iCs/>
          <w:lang w:val="fr-CA"/>
        </w:rPr>
        <w:t>Plus on vote tôt vous, plus grandes il y a de chances qu'on vote toute sa vie.</w:t>
      </w:r>
    </w:p>
    <w:p w14:paraId="1998F25B" w14:textId="77777777" w:rsidR="00485BCD" w:rsidRPr="00F84ABD" w:rsidRDefault="00485BCD" w:rsidP="00F84ABD">
      <w:pPr>
        <w:pStyle w:val="ListParagraph"/>
        <w:numPr>
          <w:ilvl w:val="0"/>
          <w:numId w:val="3"/>
        </w:num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  <w:r w:rsidRPr="00F84ABD">
        <w:rPr>
          <w:rFonts w:ascii="Perpetua" w:eastAsia="Times New Roman" w:hAnsi="Perpetua" w:cs="Times New Roman"/>
          <w:color w:val="222222"/>
          <w:lang w:val="fr-CA"/>
        </w:rPr>
        <w:t xml:space="preserve">John </w:t>
      </w:r>
      <w:proofErr w:type="spellStart"/>
      <w:r w:rsidRPr="00F84ABD">
        <w:rPr>
          <w:rFonts w:ascii="Perpetua" w:eastAsia="Times New Roman" w:hAnsi="Perpetua" w:cs="Times New Roman"/>
          <w:color w:val="222222"/>
          <w:lang w:val="fr-CA"/>
        </w:rPr>
        <w:t>Horgan</w:t>
      </w:r>
      <w:proofErr w:type="spellEnd"/>
      <w:r w:rsidRPr="00F84ABD">
        <w:rPr>
          <w:rFonts w:ascii="Perpetua" w:eastAsia="Times New Roman" w:hAnsi="Perpetua" w:cs="Times New Roman"/>
          <w:color w:val="222222"/>
          <w:lang w:val="fr-CA"/>
        </w:rPr>
        <w:t>, premier ministre de la Colombie-Britannique</w:t>
      </w:r>
    </w:p>
    <w:p w14:paraId="1B9645B5" w14:textId="77777777" w:rsidR="00485BCD" w:rsidRPr="00F84ABD" w:rsidRDefault="00485BCD" w:rsidP="00F84ABD">
      <w:pPr>
        <w:spacing w:line="276" w:lineRule="auto"/>
        <w:textAlignment w:val="baseline"/>
        <w:rPr>
          <w:rFonts w:ascii="Perpetua" w:eastAsia="Times New Roman" w:hAnsi="Perpetua" w:cs="Times New Roman"/>
          <w:color w:val="222222"/>
          <w:lang w:val="fr-CA"/>
        </w:rPr>
      </w:pPr>
    </w:p>
    <w:p w14:paraId="6EFCF084" w14:textId="77777777" w:rsidR="00B76986" w:rsidRPr="00485BCD" w:rsidRDefault="00485BCD" w:rsidP="00F84ABD">
      <w:pPr>
        <w:spacing w:after="270" w:line="276" w:lineRule="auto"/>
        <w:textAlignment w:val="baseline"/>
        <w:rPr>
          <w:rFonts w:ascii="Perpetua" w:hAnsi="Perpetua" w:cs="Times New Roman"/>
          <w:color w:val="222222"/>
          <w:lang w:val="fr-CA"/>
        </w:rPr>
      </w:pPr>
      <w:r w:rsidRPr="00485BCD">
        <w:rPr>
          <w:rFonts w:ascii="Perpetua" w:hAnsi="Perpetua" w:cs="Times New Roman"/>
          <w:color w:val="222222"/>
          <w:lang w:val="fr-CA"/>
        </w:rPr>
        <w:t xml:space="preserve">Les participants du congrès de l'Union des municipalités de la Colombie-Britannique ont aussi adopté une résolution demandant à la province d'autoriser les </w:t>
      </w:r>
      <w:r w:rsidRPr="00485BCD">
        <w:rPr>
          <w:rFonts w:ascii="Perpetua" w:hAnsi="Perpetua" w:cs="Times New Roman"/>
          <w:color w:val="222222"/>
          <w:u w:val="single"/>
          <w:lang w:val="fr-CA"/>
        </w:rPr>
        <w:t>résidents permanents</w:t>
      </w:r>
      <w:r w:rsidRPr="00485BCD">
        <w:rPr>
          <w:rFonts w:ascii="Perpetua" w:hAnsi="Perpetua" w:cs="Times New Roman"/>
          <w:color w:val="222222"/>
          <w:lang w:val="fr-CA"/>
        </w:rPr>
        <w:t xml:space="preserve"> à voter aux élections locales.</w:t>
      </w:r>
      <w:r w:rsidR="00B76986">
        <w:rPr>
          <w:rFonts w:ascii="Perpetua" w:hAnsi="Perpetua" w:cs="Times New Roman"/>
          <w:color w:val="2222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7928"/>
      </w:tblGrid>
      <w:tr w:rsidR="00B76986" w:rsidRPr="004121C9" w14:paraId="4304246B" w14:textId="77777777" w:rsidTr="00451125">
        <w:trPr>
          <w:trHeight w:val="283"/>
        </w:trPr>
        <w:tc>
          <w:tcPr>
            <w:tcW w:w="9350" w:type="dxa"/>
            <w:gridSpan w:val="2"/>
            <w:vAlign w:val="bottom"/>
          </w:tcPr>
          <w:p w14:paraId="78A3E7E5" w14:textId="77777777" w:rsidR="00B76986" w:rsidRPr="004121C9" w:rsidRDefault="00B76986" w:rsidP="00451125">
            <w:pPr>
              <w:spacing w:line="276" w:lineRule="auto"/>
              <w:jc w:val="center"/>
              <w:rPr>
                <w:rFonts w:ascii="Perpetua" w:hAnsi="Perpetua"/>
                <w:b/>
                <w:lang w:val="fr-CA"/>
              </w:rPr>
            </w:pPr>
            <w:r w:rsidRPr="004121C9">
              <w:rPr>
                <w:rFonts w:ascii="Perpetua" w:hAnsi="Perpetua"/>
                <w:b/>
                <w:lang w:val="fr-CA"/>
              </w:rPr>
              <w:t>Mots de vocabulaire</w:t>
            </w:r>
          </w:p>
        </w:tc>
      </w:tr>
      <w:tr w:rsidR="00B76986" w:rsidRPr="004121C9" w14:paraId="46927A94" w14:textId="77777777" w:rsidTr="00451125">
        <w:tc>
          <w:tcPr>
            <w:tcW w:w="1422" w:type="dxa"/>
          </w:tcPr>
          <w:p w14:paraId="10F5E9D3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Municipaux</w:t>
            </w:r>
          </w:p>
        </w:tc>
        <w:tc>
          <w:tcPr>
            <w:tcW w:w="7928" w:type="dxa"/>
          </w:tcPr>
          <w:p w14:paraId="45180C08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Adjectif </w:t>
            </w:r>
            <w:r w:rsidRPr="004121C9">
              <w:rPr>
                <w:rFonts w:ascii="Perpetua" w:hAnsi="Perpetua"/>
                <w:i/>
                <w:lang w:val="fr-CA"/>
              </w:rPr>
              <w:t xml:space="preserve">: </w:t>
            </w:r>
            <w:r>
              <w:rPr>
                <w:rFonts w:ascii="Perpetua" w:hAnsi="Perpetua"/>
                <w:i/>
                <w:lang w:val="fr-CA"/>
              </w:rPr>
              <w:t>ce qui est lié à la ville (et non la province, le pays)</w:t>
            </w:r>
            <w:r w:rsidRPr="004121C9">
              <w:rPr>
                <w:rFonts w:ascii="Perpetua" w:hAnsi="Perpetua"/>
                <w:i/>
                <w:lang w:val="fr-CA"/>
              </w:rPr>
              <w:t xml:space="preserve"> </w:t>
            </w:r>
          </w:p>
        </w:tc>
      </w:tr>
      <w:tr w:rsidR="00B76986" w:rsidRPr="004121C9" w14:paraId="733E0FA9" w14:textId="77777777" w:rsidTr="00451125">
        <w:tc>
          <w:tcPr>
            <w:tcW w:w="1422" w:type="dxa"/>
          </w:tcPr>
          <w:p w14:paraId="7C755A47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Résolution</w:t>
            </w:r>
          </w:p>
        </w:tc>
        <w:tc>
          <w:tcPr>
            <w:tcW w:w="7928" w:type="dxa"/>
          </w:tcPr>
          <w:p w14:paraId="3D153FD1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un texte qui propose un changement de politique / de loi</w:t>
            </w:r>
          </w:p>
        </w:tc>
      </w:tr>
      <w:tr w:rsidR="00B76986" w:rsidRPr="004121C9" w14:paraId="1512279B" w14:textId="77777777" w:rsidTr="00451125">
        <w:tc>
          <w:tcPr>
            <w:tcW w:w="1422" w:type="dxa"/>
          </w:tcPr>
          <w:p w14:paraId="2EEBC553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Erronés</w:t>
            </w:r>
          </w:p>
        </w:tc>
        <w:tc>
          <w:tcPr>
            <w:tcW w:w="7928" w:type="dxa"/>
          </w:tcPr>
          <w:p w14:paraId="25FDCF9B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faux ; ce qui est une erreur</w:t>
            </w:r>
          </w:p>
        </w:tc>
      </w:tr>
      <w:tr w:rsidR="00B76986" w:rsidRPr="004121C9" w14:paraId="06F069FB" w14:textId="77777777" w:rsidTr="00451125">
        <w:tc>
          <w:tcPr>
            <w:tcW w:w="1422" w:type="dxa"/>
          </w:tcPr>
          <w:p w14:paraId="748624EB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Réserves</w:t>
            </w:r>
          </w:p>
        </w:tc>
        <w:tc>
          <w:tcPr>
            <w:tcW w:w="7928" w:type="dxa"/>
          </w:tcPr>
          <w:p w14:paraId="594353BD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Nom commun : des hésitations ; des restrictions apportées à un jugement</w:t>
            </w:r>
          </w:p>
        </w:tc>
      </w:tr>
      <w:tr w:rsidR="00B76986" w:rsidRPr="004121C9" w14:paraId="6A08D9EE" w14:textId="77777777" w:rsidTr="00B76986">
        <w:trPr>
          <w:trHeight w:val="296"/>
        </w:trPr>
        <w:tc>
          <w:tcPr>
            <w:tcW w:w="1422" w:type="dxa"/>
          </w:tcPr>
          <w:p w14:paraId="501E8060" w14:textId="77777777" w:rsidR="00B76986" w:rsidRPr="004121C9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Détriment</w:t>
            </w:r>
          </w:p>
        </w:tc>
        <w:tc>
          <w:tcPr>
            <w:tcW w:w="7928" w:type="dxa"/>
          </w:tcPr>
          <w:p w14:paraId="3D2FB393" w14:textId="77777777" w:rsidR="00B76986" w:rsidRPr="004121C9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effet négatif ; perte </w:t>
            </w:r>
          </w:p>
        </w:tc>
      </w:tr>
      <w:tr w:rsidR="00B76986" w:rsidRPr="004121C9" w14:paraId="3AF45E3C" w14:textId="77777777" w:rsidTr="00B76986">
        <w:trPr>
          <w:trHeight w:val="296"/>
        </w:trPr>
        <w:tc>
          <w:tcPr>
            <w:tcW w:w="1422" w:type="dxa"/>
          </w:tcPr>
          <w:p w14:paraId="709D5CE5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Déficients</w:t>
            </w:r>
          </w:p>
        </w:tc>
        <w:tc>
          <w:tcPr>
            <w:tcW w:w="7928" w:type="dxa"/>
          </w:tcPr>
          <w:p w14:paraId="6001AA6F" w14:textId="77777777" w:rsidR="00B76986" w:rsidRDefault="00B76986" w:rsidP="00B76986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Adjectif : ce qui est insuffisamment développé</w:t>
            </w:r>
          </w:p>
        </w:tc>
      </w:tr>
      <w:tr w:rsidR="00B76986" w:rsidRPr="004121C9" w14:paraId="05B75935" w14:textId="77777777" w:rsidTr="00B76986">
        <w:trPr>
          <w:trHeight w:val="296"/>
        </w:trPr>
        <w:tc>
          <w:tcPr>
            <w:tcW w:w="1422" w:type="dxa"/>
          </w:tcPr>
          <w:p w14:paraId="4BCFEB94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>Résident permanent</w:t>
            </w:r>
          </w:p>
        </w:tc>
        <w:tc>
          <w:tcPr>
            <w:tcW w:w="7928" w:type="dxa"/>
          </w:tcPr>
          <w:p w14:paraId="028D670F" w14:textId="77777777" w:rsidR="00B76986" w:rsidRDefault="00B76986" w:rsidP="00451125">
            <w:pPr>
              <w:spacing w:line="276" w:lineRule="auto"/>
              <w:rPr>
                <w:rFonts w:ascii="Perpetua" w:hAnsi="Perpetua"/>
                <w:i/>
                <w:lang w:val="fr-CA"/>
              </w:rPr>
            </w:pPr>
            <w:r>
              <w:rPr>
                <w:rFonts w:ascii="Perpetua" w:hAnsi="Perpetua"/>
                <w:i/>
                <w:lang w:val="fr-CA"/>
              </w:rPr>
              <w:t xml:space="preserve">Nom commun : un habitant d’un pays qui n’a pas obtenu sa citoyenneté </w:t>
            </w:r>
          </w:p>
        </w:tc>
      </w:tr>
    </w:tbl>
    <w:p w14:paraId="65E606EB" w14:textId="77777777" w:rsidR="00B76986" w:rsidRDefault="00B76986" w:rsidP="00B76986">
      <w:pPr>
        <w:pBdr>
          <w:bottom w:val="single" w:sz="12" w:space="1" w:color="auto"/>
        </w:pBdr>
        <w:spacing w:line="276" w:lineRule="auto"/>
        <w:rPr>
          <w:lang w:val="fr-CA"/>
        </w:rPr>
      </w:pPr>
    </w:p>
    <w:p w14:paraId="44A44CD6" w14:textId="77777777" w:rsidR="00B76986" w:rsidRDefault="00B76986" w:rsidP="00B76986">
      <w:pPr>
        <w:pBdr>
          <w:bottom w:val="single" w:sz="12" w:space="1" w:color="auto"/>
        </w:pBdr>
        <w:spacing w:line="276" w:lineRule="auto"/>
        <w:rPr>
          <w:rFonts w:ascii="Perpetua" w:hAnsi="Perpetua"/>
          <w:lang w:val="fr-CA"/>
        </w:rPr>
      </w:pPr>
    </w:p>
    <w:p w14:paraId="6E2498BD" w14:textId="77777777" w:rsidR="00B76986" w:rsidRDefault="00B76986" w:rsidP="00B76986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6986" w14:paraId="7EC3BAE5" w14:textId="77777777" w:rsidTr="00451125">
        <w:trPr>
          <w:trHeight w:val="349"/>
        </w:trPr>
        <w:tc>
          <w:tcPr>
            <w:tcW w:w="9350" w:type="dxa"/>
          </w:tcPr>
          <w:p w14:paraId="0D047330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 droit de vote devrait être abaissé à 16 ans en Colombie-Britannique ? Pourquoi ou pourquoi pas ?</w:t>
            </w:r>
          </w:p>
        </w:tc>
      </w:tr>
      <w:tr w:rsidR="00B76986" w14:paraId="444ADA68" w14:textId="77777777" w:rsidTr="00451125">
        <w:trPr>
          <w:trHeight w:val="293"/>
        </w:trPr>
        <w:tc>
          <w:tcPr>
            <w:tcW w:w="9350" w:type="dxa"/>
          </w:tcPr>
          <w:p w14:paraId="35E5E7D1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FFB03E2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6BD0CF76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44B3E451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06A99F9A" w14:textId="77777777" w:rsidR="00B76986" w:rsidRDefault="00B76986" w:rsidP="00B76986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6986" w14:paraId="5C8AAAAA" w14:textId="77777777" w:rsidTr="00451125">
        <w:trPr>
          <w:trHeight w:val="349"/>
        </w:trPr>
        <w:tc>
          <w:tcPr>
            <w:tcW w:w="9350" w:type="dxa"/>
          </w:tcPr>
          <w:p w14:paraId="345C85ED" w14:textId="77777777" w:rsidR="00B76986" w:rsidRDefault="00254A8F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Est-ce que les résidents permanents devraient avoir le droit de vote dans une élection canadienne ? Pourquoi ou pourquoi pas ?</w:t>
            </w:r>
          </w:p>
        </w:tc>
      </w:tr>
      <w:tr w:rsidR="00B76986" w14:paraId="1E9254E2" w14:textId="77777777" w:rsidTr="00451125">
        <w:trPr>
          <w:trHeight w:val="297"/>
        </w:trPr>
        <w:tc>
          <w:tcPr>
            <w:tcW w:w="9350" w:type="dxa"/>
          </w:tcPr>
          <w:p w14:paraId="4EC2263B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0941838C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31604ABB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561FBC9A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  <w:p w14:paraId="1A934387" w14:textId="77777777" w:rsidR="00B76986" w:rsidRDefault="00B76986" w:rsidP="00451125">
            <w:pPr>
              <w:spacing w:line="276" w:lineRule="auto"/>
              <w:rPr>
                <w:rFonts w:ascii="Perpetua" w:hAnsi="Perpetua"/>
                <w:lang w:val="fr-CA"/>
              </w:rPr>
            </w:pPr>
          </w:p>
        </w:tc>
      </w:tr>
    </w:tbl>
    <w:p w14:paraId="6ECF1679" w14:textId="77777777" w:rsidR="00B76986" w:rsidRPr="00F84ABD" w:rsidRDefault="00B76986">
      <w:pPr>
        <w:rPr>
          <w:lang w:val="fr-CA"/>
        </w:rPr>
      </w:pPr>
      <w:bookmarkStart w:id="0" w:name="_GoBack"/>
      <w:bookmarkEnd w:id="0"/>
    </w:p>
    <w:sectPr w:rsidR="00B76986" w:rsidRPr="00F84ABD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A345D"/>
    <w:multiLevelType w:val="hybridMultilevel"/>
    <w:tmpl w:val="E2D8FB76"/>
    <w:lvl w:ilvl="0" w:tplc="24844E4A">
      <w:start w:val="11"/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2E6A7E"/>
    <w:multiLevelType w:val="multilevel"/>
    <w:tmpl w:val="4AD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D36FE"/>
    <w:multiLevelType w:val="multilevel"/>
    <w:tmpl w:val="BC8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D"/>
    <w:rsid w:val="00254A8F"/>
    <w:rsid w:val="00485BCD"/>
    <w:rsid w:val="004B1FBC"/>
    <w:rsid w:val="006837F1"/>
    <w:rsid w:val="00B76986"/>
    <w:rsid w:val="00C22472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2B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B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5B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BC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5BCD"/>
    <w:rPr>
      <w:rFonts w:ascii="Times New Roman" w:hAnsi="Times New Roman" w:cs="Times New Roman"/>
      <w:b/>
      <w:bCs/>
      <w:sz w:val="36"/>
      <w:szCs w:val="36"/>
    </w:rPr>
  </w:style>
  <w:style w:type="paragraph" w:customStyle="1" w:styleId="sc-kpvwwt">
    <w:name w:val="sc-kpvwwt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c-kipqke">
    <w:name w:val="sc-kipqke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idden-tag">
    <w:name w:val="hidden-tag"/>
    <w:basedOn w:val="DefaultParagraphFont"/>
    <w:rsid w:val="00485BCD"/>
  </w:style>
  <w:style w:type="character" w:customStyle="1" w:styleId="tooltip-content">
    <w:name w:val="tooltip-content"/>
    <w:basedOn w:val="DefaultParagraphFont"/>
    <w:rsid w:val="00485BCD"/>
  </w:style>
  <w:style w:type="character" w:customStyle="1" w:styleId="signature-avatar-first-name">
    <w:name w:val="signature-avatar-first-name"/>
    <w:basedOn w:val="DefaultParagraphFont"/>
    <w:rsid w:val="00485BCD"/>
  </w:style>
  <w:style w:type="paragraph" w:customStyle="1" w:styleId="e-p">
    <w:name w:val="e-p"/>
    <w:basedOn w:val="Normal"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85B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85BCD"/>
    <w:pPr>
      <w:ind w:left="720"/>
      <w:contextualSpacing/>
    </w:pPr>
  </w:style>
  <w:style w:type="table" w:styleId="TableGrid">
    <w:name w:val="Table Grid"/>
    <w:basedOn w:val="TableNormal"/>
    <w:uiPriority w:val="39"/>
    <w:rsid w:val="00B7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8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82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537">
              <w:marLeft w:val="0"/>
              <w:marRight w:val="0"/>
              <w:marTop w:val="0"/>
              <w:marBottom w:val="255"/>
              <w:divBdr>
                <w:top w:val="single" w:sz="6" w:space="15" w:color="D4D4D4"/>
                <w:left w:val="single" w:sz="6" w:space="30" w:color="D4D4D4"/>
                <w:bottom w:val="single" w:sz="6" w:space="15" w:color="D4D4D4"/>
                <w:right w:val="single" w:sz="6" w:space="30" w:color="D4D4D4"/>
              </w:divBdr>
            </w:div>
            <w:div w:id="298802870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  <w:div w:id="443119153">
              <w:blockQuote w:val="1"/>
              <w:marLeft w:val="675"/>
              <w:marRight w:val="675"/>
              <w:marTop w:val="600"/>
              <w:marBottom w:val="600"/>
              <w:divBdr>
                <w:top w:val="none" w:sz="0" w:space="8" w:color="auto"/>
                <w:left w:val="single" w:sz="6" w:space="15" w:color="D4D4D4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3123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Faire pression sur le gouvernement</vt:lpstr>
    </vt:vector>
  </TitlesOfParts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2019-09-30T06:09:00Z</dcterms:created>
  <dcterms:modified xsi:type="dcterms:W3CDTF">2019-09-30T06:36:00Z</dcterms:modified>
</cp:coreProperties>
</file>