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F74E0" w14:textId="77777777" w:rsidR="007E25B4" w:rsidRPr="007E25B4" w:rsidRDefault="007E25B4" w:rsidP="007E25B4">
      <w:pPr>
        <w:jc w:val="center"/>
        <w:rPr>
          <w:rFonts w:ascii="Corbel" w:hAnsi="Corbel"/>
          <w:sz w:val="28"/>
          <w:szCs w:val="28"/>
          <w:u w:val="single"/>
          <w:lang w:val="en-CA"/>
        </w:rPr>
      </w:pPr>
      <w:r w:rsidRPr="007E25B4">
        <w:rPr>
          <w:rFonts w:ascii="Corbel" w:hAnsi="Corbel"/>
          <w:sz w:val="28"/>
          <w:szCs w:val="28"/>
          <w:u w:val="single"/>
          <w:lang w:val="en-CA"/>
        </w:rPr>
        <w:t>Peer Tutoring 11 – Class Outline</w:t>
      </w:r>
    </w:p>
    <w:p w14:paraId="40839A74" w14:textId="77777777" w:rsidR="007E25B4" w:rsidRDefault="007E25B4" w:rsidP="007E25B4">
      <w:pPr>
        <w:jc w:val="center"/>
        <w:rPr>
          <w:rFonts w:ascii="Corbel" w:hAnsi="Corbel"/>
          <w:lang w:val="en-CA"/>
        </w:rPr>
      </w:pPr>
      <w:r>
        <w:rPr>
          <w:rFonts w:ascii="Corbel" w:hAnsi="Corbel"/>
          <w:lang w:val="en-CA"/>
        </w:rPr>
        <w:t xml:space="preserve">Kevin Tao – ktao@sd43.bc.ca - </w:t>
      </w:r>
      <w:r w:rsidR="001A6EE7">
        <w:rPr>
          <w:rFonts w:ascii="Corbel" w:hAnsi="Corbel"/>
          <w:lang w:val="en-CA"/>
        </w:rPr>
        <w:t>myriverside.sd43.bc.ca/</w:t>
      </w:r>
      <w:proofErr w:type="spellStart"/>
      <w:r w:rsidR="001A6EE7">
        <w:rPr>
          <w:rFonts w:ascii="Corbel" w:hAnsi="Corbel"/>
          <w:lang w:val="en-CA"/>
        </w:rPr>
        <w:t>ktao</w:t>
      </w:r>
      <w:proofErr w:type="spellEnd"/>
      <w:r w:rsidR="001A6EE7">
        <w:rPr>
          <w:rFonts w:ascii="Corbel" w:hAnsi="Corbel"/>
          <w:lang w:val="en-CA"/>
        </w:rPr>
        <w:t>/</w:t>
      </w:r>
    </w:p>
    <w:p w14:paraId="13C92F42" w14:textId="77777777" w:rsidR="007E25B4" w:rsidRDefault="007E25B4" w:rsidP="007E25B4">
      <w:pPr>
        <w:rPr>
          <w:rFonts w:ascii="Corbel" w:hAnsi="Corbel"/>
          <w:lang w:val="en-CA"/>
        </w:rPr>
      </w:pPr>
    </w:p>
    <w:p w14:paraId="2826A5A9" w14:textId="77777777" w:rsidR="007E25B4" w:rsidRDefault="007E25B4" w:rsidP="007E25B4">
      <w:pPr>
        <w:rPr>
          <w:rFonts w:ascii="Corbel" w:hAnsi="Corbel"/>
          <w:lang w:val="en-CA"/>
        </w:rPr>
      </w:pPr>
    </w:p>
    <w:p w14:paraId="6DADFE16" w14:textId="77777777" w:rsidR="007E25B4" w:rsidRPr="00990911" w:rsidRDefault="007E25B4" w:rsidP="007E25B4">
      <w:pPr>
        <w:rPr>
          <w:rFonts w:ascii="Corbel" w:hAnsi="Corbel"/>
          <w:b/>
          <w:u w:val="single"/>
          <w:lang w:val="en-CA"/>
        </w:rPr>
      </w:pPr>
      <w:r w:rsidRPr="00990911">
        <w:rPr>
          <w:rFonts w:ascii="Corbel" w:hAnsi="Corbel"/>
          <w:b/>
          <w:u w:val="single"/>
          <w:lang w:val="en-CA"/>
        </w:rPr>
        <w:t>Course Overview:</w:t>
      </w:r>
    </w:p>
    <w:p w14:paraId="46F98CF3" w14:textId="77777777" w:rsidR="007E25B4" w:rsidRDefault="007E25B4" w:rsidP="007E25B4">
      <w:pPr>
        <w:rPr>
          <w:rFonts w:ascii="Corbel" w:hAnsi="Corbel"/>
          <w:lang w:val="en-CA"/>
        </w:rPr>
      </w:pPr>
    </w:p>
    <w:p w14:paraId="6EA122F6" w14:textId="77777777" w:rsidR="007E25B4" w:rsidRPr="007E25B4" w:rsidRDefault="007E25B4" w:rsidP="007E25B4">
      <w:pPr>
        <w:rPr>
          <w:rFonts w:ascii="Calibri" w:hAnsi="Calibri" w:cs="Calibri"/>
          <w:color w:val="000000"/>
        </w:rPr>
      </w:pPr>
      <w:r w:rsidRPr="007E25B4">
        <w:rPr>
          <w:rFonts w:ascii="Calibri" w:hAnsi="Calibri" w:cs="Calibri"/>
          <w:color w:val="000000"/>
        </w:rPr>
        <w:t xml:space="preserve">Peer tutoring is a course that offers senior students an opportunity to </w:t>
      </w:r>
      <w:proofErr w:type="gramStart"/>
      <w:r w:rsidRPr="007E25B4">
        <w:rPr>
          <w:rFonts w:ascii="Calibri" w:hAnsi="Calibri" w:cs="Calibri"/>
          <w:color w:val="000000"/>
        </w:rPr>
        <w:t>provide assistance to</w:t>
      </w:r>
      <w:proofErr w:type="gramEnd"/>
      <w:r w:rsidRPr="007E25B4">
        <w:rPr>
          <w:rFonts w:ascii="Calibri" w:hAnsi="Calibri" w:cs="Calibri"/>
          <w:color w:val="000000"/>
        </w:rPr>
        <w:t xml:space="preserve"> support the learning needs of students in the Riverside community. The course includes both seminar and tutoring time.  During workshops and lessons, students will learn the best practices in supporting learners as a peer tutor.  Other focus areas for student growth will include, self-awareness, communication skills, leadership skills and teamwork skills. Students will also, be matched with a classroom teacher to supervise and mentor during 1 to 1 support time. Peer opportunity for students to give back to our community and develop many of the skills that are keys to being successful in post-secondary life.</w:t>
      </w:r>
    </w:p>
    <w:p w14:paraId="36C72BA8" w14:textId="77777777" w:rsidR="007E25B4" w:rsidRDefault="007E25B4" w:rsidP="007E25B4">
      <w:pPr>
        <w:rPr>
          <w:rFonts w:ascii="Calibri" w:hAnsi="Calibri" w:cs="Calibri"/>
          <w:color w:val="000000"/>
          <w:sz w:val="22"/>
          <w:szCs w:val="22"/>
        </w:rPr>
      </w:pPr>
    </w:p>
    <w:p w14:paraId="11E2A247" w14:textId="77777777" w:rsidR="007E25B4" w:rsidRDefault="007E25B4" w:rsidP="007E25B4">
      <w:pPr>
        <w:rPr>
          <w:rFonts w:ascii="Calibri" w:hAnsi="Calibri" w:cs="Calibri"/>
          <w:color w:val="000000"/>
          <w:sz w:val="22"/>
          <w:szCs w:val="22"/>
        </w:rPr>
      </w:pPr>
    </w:p>
    <w:p w14:paraId="3E7833E4" w14:textId="77777777" w:rsidR="007E25B4" w:rsidRPr="00990911" w:rsidRDefault="007E25B4" w:rsidP="007E25B4">
      <w:pPr>
        <w:rPr>
          <w:rFonts w:ascii="Corbel" w:hAnsi="Corbel"/>
          <w:b/>
          <w:u w:val="single"/>
          <w:lang w:val="en-CA"/>
        </w:rPr>
      </w:pPr>
      <w:r w:rsidRPr="00990911">
        <w:rPr>
          <w:rFonts w:ascii="Corbel" w:hAnsi="Corbel"/>
          <w:b/>
          <w:u w:val="single"/>
          <w:lang w:val="en-CA"/>
        </w:rPr>
        <w:t>Course Requirements:</w:t>
      </w:r>
    </w:p>
    <w:p w14:paraId="246B9137" w14:textId="77777777" w:rsidR="007E25B4" w:rsidRDefault="007E25B4" w:rsidP="007E25B4">
      <w:pPr>
        <w:rPr>
          <w:rFonts w:ascii="Corbel" w:hAnsi="Corbel"/>
          <w:u w:val="single"/>
          <w:lang w:val="en-CA"/>
        </w:rPr>
      </w:pPr>
    </w:p>
    <w:p w14:paraId="4DAEA739" w14:textId="77777777" w:rsidR="007E25B4" w:rsidRPr="007E25B4" w:rsidRDefault="007E25B4" w:rsidP="007E25B4">
      <w:pPr>
        <w:pStyle w:val="ListParagraph"/>
        <w:numPr>
          <w:ilvl w:val="0"/>
          <w:numId w:val="1"/>
        </w:numPr>
        <w:rPr>
          <w:rFonts w:ascii="Corbel" w:hAnsi="Corbel"/>
          <w:u w:val="single"/>
          <w:lang w:val="en-CA"/>
        </w:rPr>
      </w:pPr>
      <w:r>
        <w:rPr>
          <w:rFonts w:ascii="Corbel" w:hAnsi="Corbel"/>
          <w:lang w:val="en-CA"/>
        </w:rPr>
        <w:t>60+ hours of classroom support (attendance is mandatory)</w:t>
      </w:r>
    </w:p>
    <w:p w14:paraId="4052110C" w14:textId="6BF92421" w:rsidR="007E25B4" w:rsidRPr="007E25B4" w:rsidRDefault="007E25B4" w:rsidP="007E25B4">
      <w:pPr>
        <w:pStyle w:val="ListParagraph"/>
        <w:numPr>
          <w:ilvl w:val="0"/>
          <w:numId w:val="1"/>
        </w:numPr>
        <w:rPr>
          <w:rFonts w:ascii="Corbel" w:hAnsi="Corbel"/>
          <w:u w:val="single"/>
          <w:lang w:val="en-CA"/>
        </w:rPr>
      </w:pPr>
      <w:r w:rsidRPr="00D01B7A">
        <w:rPr>
          <w:rFonts w:ascii="Corbel" w:hAnsi="Corbel"/>
          <w:strike/>
          <w:highlight w:val="yellow"/>
          <w:lang w:val="en-CA"/>
        </w:rPr>
        <w:t>10+</w:t>
      </w:r>
      <w:r w:rsidRPr="00D01B7A">
        <w:rPr>
          <w:rFonts w:ascii="Corbel" w:hAnsi="Corbel"/>
          <w:highlight w:val="yellow"/>
          <w:lang w:val="en-CA"/>
        </w:rPr>
        <w:t xml:space="preserve"> </w:t>
      </w:r>
      <w:r w:rsidR="00D01B7A" w:rsidRPr="00D01B7A">
        <w:rPr>
          <w:rFonts w:ascii="Corbel" w:hAnsi="Corbel"/>
          <w:highlight w:val="yellow"/>
          <w:lang w:val="en-CA"/>
        </w:rPr>
        <w:t>8</w:t>
      </w:r>
      <w:r w:rsidR="00D01B7A">
        <w:rPr>
          <w:rFonts w:ascii="Corbel" w:hAnsi="Corbel"/>
          <w:lang w:val="en-CA"/>
        </w:rPr>
        <w:t xml:space="preserve"> </w:t>
      </w:r>
      <w:r w:rsidR="004470FD">
        <w:rPr>
          <w:rFonts w:ascii="Corbel" w:hAnsi="Corbel"/>
          <w:lang w:val="en-CA"/>
        </w:rPr>
        <w:t xml:space="preserve">logged </w:t>
      </w:r>
      <w:r>
        <w:rPr>
          <w:rFonts w:ascii="Corbel" w:hAnsi="Corbel"/>
          <w:lang w:val="en-CA"/>
        </w:rPr>
        <w:t xml:space="preserve">hours of 1-to-1 </w:t>
      </w:r>
      <w:r w:rsidR="00D01B7A">
        <w:rPr>
          <w:rFonts w:ascii="Corbel" w:hAnsi="Corbel"/>
          <w:lang w:val="en-CA"/>
        </w:rPr>
        <w:t>tutoring</w:t>
      </w:r>
      <w:r>
        <w:rPr>
          <w:rFonts w:ascii="Corbel" w:hAnsi="Corbel"/>
          <w:lang w:val="en-CA"/>
        </w:rPr>
        <w:t xml:space="preserve"> before/after school</w:t>
      </w:r>
    </w:p>
    <w:p w14:paraId="2764BCF2" w14:textId="4E25844C" w:rsidR="007E25B4" w:rsidRPr="001A6EE7" w:rsidRDefault="007E25B4" w:rsidP="007E25B4">
      <w:pPr>
        <w:pStyle w:val="ListParagraph"/>
        <w:numPr>
          <w:ilvl w:val="0"/>
          <w:numId w:val="1"/>
        </w:numPr>
        <w:rPr>
          <w:rFonts w:ascii="Corbel" w:hAnsi="Corbel"/>
          <w:u w:val="single"/>
          <w:lang w:val="en-CA"/>
        </w:rPr>
      </w:pPr>
      <w:r>
        <w:rPr>
          <w:rFonts w:ascii="Corbel" w:hAnsi="Corbel"/>
          <w:lang w:val="en-CA"/>
        </w:rPr>
        <w:t xml:space="preserve">Complete </w:t>
      </w:r>
      <w:r w:rsidR="001A6EE7">
        <w:rPr>
          <w:rFonts w:ascii="Corbel" w:hAnsi="Corbel"/>
          <w:lang w:val="en-CA"/>
        </w:rPr>
        <w:t xml:space="preserve">monthly </w:t>
      </w:r>
      <w:r>
        <w:rPr>
          <w:rFonts w:ascii="Corbel" w:hAnsi="Corbel"/>
          <w:lang w:val="en-CA"/>
        </w:rPr>
        <w:t>planning logs</w:t>
      </w:r>
      <w:r w:rsidR="00990911">
        <w:rPr>
          <w:rFonts w:ascii="Corbel" w:hAnsi="Corbel"/>
          <w:lang w:val="en-CA"/>
        </w:rPr>
        <w:t xml:space="preserve"> </w:t>
      </w:r>
      <w:r w:rsidR="00990911" w:rsidRPr="00D01B7A">
        <w:rPr>
          <w:rFonts w:ascii="Corbel" w:hAnsi="Corbel"/>
          <w:strike/>
          <w:lang w:val="en-CA"/>
        </w:rPr>
        <w:t>(3)</w:t>
      </w:r>
      <w:r w:rsidR="00D01B7A">
        <w:rPr>
          <w:rFonts w:ascii="Corbel" w:hAnsi="Corbel"/>
          <w:lang w:val="en-CA"/>
        </w:rPr>
        <w:t xml:space="preserve"> </w:t>
      </w:r>
      <w:r w:rsidR="00D01B7A" w:rsidRPr="00D01B7A">
        <w:rPr>
          <w:rFonts w:ascii="Corbel" w:hAnsi="Corbel"/>
          <w:highlight w:val="yellow"/>
          <w:lang w:val="en-CA"/>
        </w:rPr>
        <w:t>(2)</w:t>
      </w:r>
    </w:p>
    <w:p w14:paraId="5EB1639B" w14:textId="10512A8F" w:rsidR="001A6EE7" w:rsidRPr="001A6EE7" w:rsidRDefault="001A6EE7" w:rsidP="007E25B4">
      <w:pPr>
        <w:pStyle w:val="ListParagraph"/>
        <w:numPr>
          <w:ilvl w:val="0"/>
          <w:numId w:val="1"/>
        </w:numPr>
        <w:rPr>
          <w:rFonts w:ascii="Corbel" w:hAnsi="Corbel"/>
          <w:u w:val="single"/>
          <w:lang w:val="en-CA"/>
        </w:rPr>
      </w:pPr>
      <w:r>
        <w:rPr>
          <w:rFonts w:ascii="Corbel" w:hAnsi="Corbel"/>
          <w:lang w:val="en-CA"/>
        </w:rPr>
        <w:t xml:space="preserve">Complete monthly journal entry </w:t>
      </w:r>
      <w:r w:rsidRPr="00D01B7A">
        <w:rPr>
          <w:rFonts w:ascii="Corbel" w:hAnsi="Corbel"/>
          <w:strike/>
          <w:lang w:val="en-CA"/>
        </w:rPr>
        <w:t>(</w:t>
      </w:r>
      <w:r w:rsidR="00990911" w:rsidRPr="00D01B7A">
        <w:rPr>
          <w:rFonts w:ascii="Corbel" w:hAnsi="Corbel"/>
          <w:strike/>
          <w:lang w:val="en-CA"/>
        </w:rPr>
        <w:t>3)</w:t>
      </w:r>
      <w:r w:rsidR="00D01B7A">
        <w:rPr>
          <w:rFonts w:ascii="Corbel" w:hAnsi="Corbel"/>
          <w:lang w:val="en-CA"/>
        </w:rPr>
        <w:t xml:space="preserve"> </w:t>
      </w:r>
      <w:r w:rsidR="00D01B7A" w:rsidRPr="00D01B7A">
        <w:rPr>
          <w:rFonts w:ascii="Corbel" w:hAnsi="Corbel"/>
          <w:highlight w:val="yellow"/>
          <w:lang w:val="en-CA"/>
        </w:rPr>
        <w:t>(2)</w:t>
      </w:r>
    </w:p>
    <w:p w14:paraId="56472D64" w14:textId="77777777" w:rsidR="001A6EE7" w:rsidRPr="001A6EE7" w:rsidRDefault="001A6EE7" w:rsidP="007E25B4">
      <w:pPr>
        <w:pStyle w:val="ListParagraph"/>
        <w:numPr>
          <w:ilvl w:val="0"/>
          <w:numId w:val="1"/>
        </w:numPr>
        <w:rPr>
          <w:rFonts w:ascii="Corbel" w:hAnsi="Corbel"/>
          <w:u w:val="single"/>
          <w:lang w:val="en-CA"/>
        </w:rPr>
      </w:pPr>
      <w:r>
        <w:rPr>
          <w:rFonts w:ascii="Corbel" w:hAnsi="Corbel"/>
          <w:lang w:val="en-CA"/>
        </w:rPr>
        <w:t>Attend lunch time seminars (2)</w:t>
      </w:r>
    </w:p>
    <w:p w14:paraId="03A52761" w14:textId="77777777" w:rsidR="007E25B4" w:rsidRPr="001A6EE7" w:rsidRDefault="001A6EE7" w:rsidP="007E25B4">
      <w:pPr>
        <w:pStyle w:val="ListParagraph"/>
        <w:numPr>
          <w:ilvl w:val="0"/>
          <w:numId w:val="1"/>
        </w:numPr>
        <w:rPr>
          <w:rFonts w:ascii="Corbel" w:hAnsi="Corbel"/>
          <w:u w:val="single"/>
          <w:lang w:val="en-CA"/>
        </w:rPr>
      </w:pPr>
      <w:r>
        <w:rPr>
          <w:rFonts w:ascii="Corbel" w:hAnsi="Corbel"/>
          <w:lang w:val="en-CA"/>
        </w:rPr>
        <w:t>Complete Learning Summary and attend year-end Interview</w:t>
      </w:r>
    </w:p>
    <w:p w14:paraId="61D35001" w14:textId="77777777" w:rsidR="001A6EE7" w:rsidRDefault="001A6EE7" w:rsidP="001A6EE7">
      <w:pPr>
        <w:rPr>
          <w:rFonts w:ascii="Corbel" w:hAnsi="Corbel"/>
          <w:u w:val="single"/>
          <w:lang w:val="en-CA"/>
        </w:rPr>
      </w:pPr>
    </w:p>
    <w:p w14:paraId="50E7E0DF" w14:textId="77777777" w:rsidR="00990911" w:rsidRDefault="00990911" w:rsidP="001A6EE7">
      <w:pPr>
        <w:rPr>
          <w:rFonts w:ascii="Corbel" w:hAnsi="Corbel"/>
          <w:u w:val="single"/>
          <w:lang w:val="en-CA"/>
        </w:rPr>
      </w:pPr>
    </w:p>
    <w:p w14:paraId="02B12A6E" w14:textId="77777777" w:rsidR="001A6EE7" w:rsidRPr="00990911" w:rsidRDefault="001A6EE7" w:rsidP="001A6EE7">
      <w:pPr>
        <w:rPr>
          <w:rFonts w:ascii="Corbel" w:hAnsi="Corbel"/>
          <w:b/>
          <w:lang w:val="en-CA"/>
        </w:rPr>
      </w:pPr>
      <w:r w:rsidRPr="00990911">
        <w:rPr>
          <w:rFonts w:ascii="Corbel" w:hAnsi="Corbel"/>
          <w:b/>
          <w:u w:val="single"/>
          <w:lang w:val="en-CA"/>
        </w:rPr>
        <w:t>Assessment:</w:t>
      </w:r>
    </w:p>
    <w:p w14:paraId="61B57F4C" w14:textId="77777777" w:rsidR="001A6EE7" w:rsidRDefault="001A6EE7" w:rsidP="001A6EE7">
      <w:pPr>
        <w:rPr>
          <w:rFonts w:ascii="Corbel" w:hAnsi="Corbel"/>
          <w:lang w:val="en-CA"/>
        </w:rPr>
      </w:pPr>
    </w:p>
    <w:p w14:paraId="0AE16F71" w14:textId="14DA665A" w:rsidR="001A6EE7" w:rsidRDefault="001A6EE7" w:rsidP="001A6EE7">
      <w:pPr>
        <w:pStyle w:val="ListParagraph"/>
        <w:numPr>
          <w:ilvl w:val="0"/>
          <w:numId w:val="1"/>
        </w:numPr>
        <w:rPr>
          <w:rFonts w:ascii="Corbel" w:hAnsi="Corbel"/>
          <w:lang w:val="en-CA"/>
        </w:rPr>
      </w:pPr>
      <w:r w:rsidRPr="00D01B7A">
        <w:rPr>
          <w:rFonts w:ascii="Corbel" w:hAnsi="Corbel"/>
          <w:strike/>
          <w:lang w:val="en-CA"/>
        </w:rPr>
        <w:t>25%</w:t>
      </w:r>
      <w:r w:rsidR="00D01B7A">
        <w:rPr>
          <w:rFonts w:ascii="Corbel" w:hAnsi="Corbel"/>
          <w:lang w:val="en-CA"/>
        </w:rPr>
        <w:t xml:space="preserve"> </w:t>
      </w:r>
      <w:r w:rsidR="00D01B7A" w:rsidRPr="00D01B7A">
        <w:rPr>
          <w:rFonts w:ascii="Corbel" w:hAnsi="Corbel"/>
          <w:highlight w:val="yellow"/>
          <w:lang w:val="en-CA"/>
        </w:rPr>
        <w:t>20%</w:t>
      </w:r>
      <w:r>
        <w:rPr>
          <w:rFonts w:ascii="Corbel" w:hAnsi="Corbel"/>
          <w:lang w:val="en-CA"/>
        </w:rPr>
        <w:t xml:space="preserve"> - Planning logs and journal entries </w:t>
      </w:r>
    </w:p>
    <w:p w14:paraId="057CEA97" w14:textId="1995393A" w:rsidR="001A6EE7" w:rsidRDefault="001A6EE7" w:rsidP="001A6EE7">
      <w:pPr>
        <w:pStyle w:val="ListParagraph"/>
        <w:numPr>
          <w:ilvl w:val="0"/>
          <w:numId w:val="1"/>
        </w:numPr>
        <w:rPr>
          <w:rFonts w:ascii="Corbel" w:hAnsi="Corbel"/>
          <w:lang w:val="en-CA"/>
        </w:rPr>
      </w:pPr>
      <w:r w:rsidRPr="00D01B7A">
        <w:rPr>
          <w:rFonts w:ascii="Corbel" w:hAnsi="Corbel"/>
          <w:strike/>
          <w:lang w:val="en-CA"/>
        </w:rPr>
        <w:t>20%</w:t>
      </w:r>
      <w:r>
        <w:rPr>
          <w:rFonts w:ascii="Corbel" w:hAnsi="Corbel"/>
          <w:lang w:val="en-CA"/>
        </w:rPr>
        <w:t xml:space="preserve"> </w:t>
      </w:r>
      <w:r w:rsidR="00D01B7A" w:rsidRPr="00D01B7A">
        <w:rPr>
          <w:rFonts w:ascii="Corbel" w:hAnsi="Corbel"/>
          <w:highlight w:val="yellow"/>
          <w:lang w:val="en-CA"/>
        </w:rPr>
        <w:t>10%</w:t>
      </w:r>
      <w:r w:rsidR="00D01B7A">
        <w:rPr>
          <w:rFonts w:ascii="Corbel" w:hAnsi="Corbel"/>
          <w:lang w:val="en-CA"/>
        </w:rPr>
        <w:t xml:space="preserve"> </w:t>
      </w:r>
      <w:r>
        <w:rPr>
          <w:rFonts w:ascii="Corbel" w:hAnsi="Corbel"/>
          <w:lang w:val="en-CA"/>
        </w:rPr>
        <w:t>- Seminar assignments</w:t>
      </w:r>
    </w:p>
    <w:p w14:paraId="24406099" w14:textId="0CC13832" w:rsidR="001A6EE7" w:rsidRDefault="001A6EE7" w:rsidP="001A6EE7">
      <w:pPr>
        <w:pStyle w:val="ListParagraph"/>
        <w:numPr>
          <w:ilvl w:val="0"/>
          <w:numId w:val="1"/>
        </w:numPr>
        <w:rPr>
          <w:rFonts w:ascii="Corbel" w:hAnsi="Corbel"/>
          <w:lang w:val="en-CA"/>
        </w:rPr>
      </w:pPr>
      <w:r w:rsidRPr="00D01B7A">
        <w:rPr>
          <w:rFonts w:ascii="Corbel" w:hAnsi="Corbel"/>
          <w:strike/>
          <w:lang w:val="en-CA"/>
        </w:rPr>
        <w:t>25%</w:t>
      </w:r>
      <w:r>
        <w:rPr>
          <w:rFonts w:ascii="Corbel" w:hAnsi="Corbel"/>
          <w:lang w:val="en-CA"/>
        </w:rPr>
        <w:t xml:space="preserve"> </w:t>
      </w:r>
      <w:r w:rsidR="00D01B7A" w:rsidRPr="00D01B7A">
        <w:rPr>
          <w:rFonts w:ascii="Corbel" w:hAnsi="Corbel"/>
          <w:highlight w:val="yellow"/>
          <w:lang w:val="en-CA"/>
        </w:rPr>
        <w:t>30%</w:t>
      </w:r>
      <w:r w:rsidR="00D01B7A">
        <w:rPr>
          <w:rFonts w:ascii="Corbel" w:hAnsi="Corbel"/>
          <w:lang w:val="en-CA"/>
        </w:rPr>
        <w:t xml:space="preserve"> </w:t>
      </w:r>
      <w:r>
        <w:rPr>
          <w:rFonts w:ascii="Corbel" w:hAnsi="Corbel"/>
          <w:lang w:val="en-CA"/>
        </w:rPr>
        <w:t>- Classroom teacher evaluation</w:t>
      </w:r>
    </w:p>
    <w:p w14:paraId="54C69AD5" w14:textId="6B958CA2" w:rsidR="001A6EE7" w:rsidRDefault="001A6EE7" w:rsidP="001A6EE7">
      <w:pPr>
        <w:pStyle w:val="ListParagraph"/>
        <w:numPr>
          <w:ilvl w:val="0"/>
          <w:numId w:val="1"/>
        </w:numPr>
        <w:rPr>
          <w:rFonts w:ascii="Corbel" w:hAnsi="Corbel"/>
          <w:lang w:val="en-CA"/>
        </w:rPr>
      </w:pPr>
      <w:r>
        <w:rPr>
          <w:rFonts w:ascii="Corbel" w:hAnsi="Corbel"/>
          <w:lang w:val="en-CA"/>
        </w:rPr>
        <w:t>3</w:t>
      </w:r>
      <w:r w:rsidRPr="00D01B7A">
        <w:rPr>
          <w:rFonts w:ascii="Corbel" w:hAnsi="Corbel"/>
          <w:strike/>
          <w:lang w:val="en-CA"/>
        </w:rPr>
        <w:t>0%</w:t>
      </w:r>
      <w:r w:rsidR="00D01B7A">
        <w:rPr>
          <w:rFonts w:ascii="Corbel" w:hAnsi="Corbel"/>
          <w:lang w:val="en-CA"/>
        </w:rPr>
        <w:t xml:space="preserve"> </w:t>
      </w:r>
      <w:r w:rsidR="00D01B7A" w:rsidRPr="00D01B7A">
        <w:rPr>
          <w:rFonts w:ascii="Corbel" w:hAnsi="Corbel"/>
          <w:highlight w:val="yellow"/>
          <w:lang w:val="en-CA"/>
        </w:rPr>
        <w:t>20%</w:t>
      </w:r>
      <w:r>
        <w:rPr>
          <w:rFonts w:ascii="Corbel" w:hAnsi="Corbel"/>
          <w:lang w:val="en-CA"/>
        </w:rPr>
        <w:t xml:space="preserve"> - Summary of learning and growth</w:t>
      </w:r>
    </w:p>
    <w:p w14:paraId="63412513" w14:textId="4FEBE67F" w:rsidR="00D01B7A" w:rsidRDefault="00D01B7A" w:rsidP="001A6EE7">
      <w:pPr>
        <w:pStyle w:val="ListParagraph"/>
        <w:numPr>
          <w:ilvl w:val="0"/>
          <w:numId w:val="1"/>
        </w:numPr>
        <w:rPr>
          <w:rFonts w:ascii="Corbel" w:hAnsi="Corbel"/>
          <w:lang w:val="en-CA"/>
        </w:rPr>
      </w:pPr>
      <w:r>
        <w:rPr>
          <w:rFonts w:ascii="Corbel" w:hAnsi="Corbel"/>
          <w:lang w:val="en-CA"/>
        </w:rPr>
        <w:t xml:space="preserve">20% - 1-to-1 </w:t>
      </w:r>
      <w:proofErr w:type="spellStart"/>
      <w:r>
        <w:rPr>
          <w:rFonts w:ascii="Corbel" w:hAnsi="Corbel"/>
          <w:lang w:val="en-CA"/>
        </w:rPr>
        <w:t>utoring</w:t>
      </w:r>
      <w:proofErr w:type="spellEnd"/>
      <w:r>
        <w:rPr>
          <w:rFonts w:ascii="Corbel" w:hAnsi="Corbel"/>
          <w:lang w:val="en-CA"/>
        </w:rPr>
        <w:t xml:space="preserve"> hours</w:t>
      </w:r>
    </w:p>
    <w:p w14:paraId="70E2F89C" w14:textId="77777777" w:rsidR="00990911" w:rsidRDefault="00990911" w:rsidP="00990911">
      <w:pPr>
        <w:rPr>
          <w:rFonts w:ascii="Corbel" w:hAnsi="Corbel"/>
          <w:lang w:val="en-CA"/>
        </w:rPr>
      </w:pPr>
    </w:p>
    <w:p w14:paraId="4E687F18" w14:textId="19E09077" w:rsidR="00990911" w:rsidRPr="00990911" w:rsidRDefault="00990911" w:rsidP="00990911">
      <w:pPr>
        <w:rPr>
          <w:rFonts w:ascii="Corbel" w:hAnsi="Corbel"/>
          <w:b/>
          <w:lang w:val="en-CA"/>
        </w:rPr>
      </w:pPr>
      <w:r w:rsidRPr="00990911">
        <w:rPr>
          <w:rFonts w:ascii="Corbel" w:hAnsi="Corbel"/>
          <w:b/>
          <w:u w:val="single"/>
          <w:lang w:val="en-CA"/>
        </w:rPr>
        <w:t>Journal entries:</w:t>
      </w:r>
    </w:p>
    <w:p w14:paraId="5712E96A" w14:textId="6A61C1E0" w:rsidR="00990911" w:rsidRPr="00990911" w:rsidRDefault="00990911" w:rsidP="00990911">
      <w:pPr>
        <w:rPr>
          <w:rFonts w:ascii="Corbel" w:hAnsi="Corbel"/>
          <w:lang w:val="en-CA"/>
        </w:rPr>
      </w:pPr>
      <w:r>
        <w:rPr>
          <w:rFonts w:ascii="Corbel" w:hAnsi="Corbel"/>
          <w:lang w:val="en-CA"/>
        </w:rPr>
        <w:t xml:space="preserve">For each journal entry, write ~150-200 words about your experience in the classroom. Please take the time to reflect and write about the challenges you’ve faced, things you have learned about helping others or yourself, new connections you’ve made, successes (or failures), etc. </w:t>
      </w:r>
    </w:p>
    <w:p w14:paraId="7AB8BB51" w14:textId="77777777" w:rsidR="00990911" w:rsidRDefault="00990911" w:rsidP="00990911">
      <w:pPr>
        <w:rPr>
          <w:rFonts w:ascii="Corbel" w:hAnsi="Corbel"/>
          <w:lang w:val="en-CA"/>
        </w:rPr>
      </w:pPr>
    </w:p>
    <w:p w14:paraId="3729928C" w14:textId="77777777" w:rsidR="00990911" w:rsidRDefault="00990911" w:rsidP="00990911">
      <w:pPr>
        <w:rPr>
          <w:rFonts w:ascii="Corbel" w:hAnsi="Corbel"/>
          <w:lang w:val="en-CA"/>
        </w:rPr>
      </w:pPr>
    </w:p>
    <w:p w14:paraId="4901C1EF" w14:textId="6379B6CD" w:rsidR="00990911" w:rsidRDefault="00990911" w:rsidP="00990911">
      <w:pPr>
        <w:rPr>
          <w:rFonts w:ascii="Corbel" w:hAnsi="Corbel"/>
          <w:lang w:val="en-CA"/>
        </w:rPr>
      </w:pPr>
      <w:r>
        <w:rPr>
          <w:rFonts w:ascii="Corbel" w:hAnsi="Corbel"/>
          <w:u w:val="single"/>
          <w:lang w:val="en-CA"/>
        </w:rPr>
        <w:t>Due dates:</w:t>
      </w:r>
    </w:p>
    <w:p w14:paraId="4F66D387" w14:textId="77777777" w:rsidR="00990911" w:rsidRDefault="00990911" w:rsidP="00990911">
      <w:pPr>
        <w:rPr>
          <w:rFonts w:ascii="Corbel" w:hAnsi="Corbel"/>
          <w:lang w:val="en-CA"/>
        </w:rPr>
      </w:pPr>
    </w:p>
    <w:p w14:paraId="75FCA812" w14:textId="77777777" w:rsidR="00990911" w:rsidRDefault="00990911" w:rsidP="00990911">
      <w:pPr>
        <w:pStyle w:val="ListParagraph"/>
        <w:numPr>
          <w:ilvl w:val="0"/>
          <w:numId w:val="1"/>
        </w:numPr>
        <w:rPr>
          <w:rFonts w:ascii="Corbel" w:hAnsi="Corbel"/>
          <w:lang w:val="en-CA"/>
        </w:rPr>
      </w:pPr>
      <w:r w:rsidRPr="00990911">
        <w:rPr>
          <w:rFonts w:ascii="Corbel" w:hAnsi="Corbel"/>
          <w:lang w:val="en-CA"/>
        </w:rPr>
        <w:t xml:space="preserve">Monthly planning logs: February 15, 2019 / </w:t>
      </w:r>
      <w:r w:rsidRPr="00D01B7A">
        <w:rPr>
          <w:rFonts w:ascii="Corbel" w:hAnsi="Corbel"/>
          <w:strike/>
          <w:highlight w:val="yellow"/>
          <w:lang w:val="en-CA"/>
        </w:rPr>
        <w:t>April 5, 2019</w:t>
      </w:r>
      <w:bookmarkStart w:id="0" w:name="_GoBack"/>
      <w:bookmarkEnd w:id="0"/>
      <w:r w:rsidRPr="00990911">
        <w:rPr>
          <w:rFonts w:ascii="Corbel" w:hAnsi="Corbel"/>
          <w:lang w:val="en-CA"/>
        </w:rPr>
        <w:t xml:space="preserve"> / May 10, 2019</w:t>
      </w:r>
      <w:r>
        <w:rPr>
          <w:rFonts w:ascii="Corbel" w:hAnsi="Corbel"/>
          <w:lang w:val="en-CA"/>
        </w:rPr>
        <w:t xml:space="preserve"> </w:t>
      </w:r>
    </w:p>
    <w:p w14:paraId="0CAABBD3" w14:textId="44B45504" w:rsidR="004470FD" w:rsidRPr="00990911" w:rsidRDefault="00990911" w:rsidP="00990911">
      <w:pPr>
        <w:pStyle w:val="ListParagraph"/>
        <w:numPr>
          <w:ilvl w:val="0"/>
          <w:numId w:val="1"/>
        </w:numPr>
        <w:rPr>
          <w:rFonts w:ascii="Corbel" w:hAnsi="Corbel"/>
          <w:lang w:val="en-CA"/>
        </w:rPr>
      </w:pPr>
      <w:r w:rsidRPr="00990911">
        <w:rPr>
          <w:rFonts w:ascii="Corbel" w:hAnsi="Corbel"/>
          <w:lang w:val="en-CA"/>
        </w:rPr>
        <w:t>Journal entries: March 1</w:t>
      </w:r>
      <w:r w:rsidRPr="00990911">
        <w:rPr>
          <w:rFonts w:ascii="Corbel" w:hAnsi="Corbel"/>
          <w:vertAlign w:val="superscript"/>
          <w:lang w:val="en-CA"/>
        </w:rPr>
        <w:t>st</w:t>
      </w:r>
      <w:r w:rsidRPr="00990911">
        <w:rPr>
          <w:rFonts w:ascii="Corbel" w:hAnsi="Corbel"/>
          <w:lang w:val="en-CA"/>
        </w:rPr>
        <w:t xml:space="preserve">, 2019 / </w:t>
      </w:r>
      <w:r w:rsidRPr="00D01B7A">
        <w:rPr>
          <w:rFonts w:ascii="Corbel" w:hAnsi="Corbel"/>
          <w:strike/>
          <w:highlight w:val="yellow"/>
          <w:lang w:val="en-CA"/>
        </w:rPr>
        <w:t>April 15</w:t>
      </w:r>
      <w:r w:rsidRPr="00D01B7A">
        <w:rPr>
          <w:rFonts w:ascii="Corbel" w:hAnsi="Corbel"/>
          <w:strike/>
          <w:highlight w:val="yellow"/>
          <w:vertAlign w:val="superscript"/>
          <w:lang w:val="en-CA"/>
        </w:rPr>
        <w:t>th</w:t>
      </w:r>
      <w:r w:rsidRPr="00D01B7A">
        <w:rPr>
          <w:rFonts w:ascii="Corbel" w:hAnsi="Corbel"/>
          <w:strike/>
          <w:highlight w:val="yellow"/>
          <w:lang w:val="en-CA"/>
        </w:rPr>
        <w:t>, 2019</w:t>
      </w:r>
      <w:r w:rsidRPr="00990911">
        <w:rPr>
          <w:rFonts w:ascii="Corbel" w:hAnsi="Corbel"/>
          <w:lang w:val="en-CA"/>
        </w:rPr>
        <w:t xml:space="preserve"> / May 17</w:t>
      </w:r>
      <w:r w:rsidRPr="00990911">
        <w:rPr>
          <w:rFonts w:ascii="Corbel" w:hAnsi="Corbel"/>
          <w:vertAlign w:val="superscript"/>
          <w:lang w:val="en-CA"/>
        </w:rPr>
        <w:t>th</w:t>
      </w:r>
      <w:r w:rsidRPr="00990911">
        <w:rPr>
          <w:rFonts w:ascii="Corbel" w:hAnsi="Corbel"/>
          <w:lang w:val="en-CA"/>
        </w:rPr>
        <w:t>, 2019</w:t>
      </w:r>
    </w:p>
    <w:sectPr w:rsidR="004470FD" w:rsidRPr="00990911" w:rsidSect="004B1FBC">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A12E3B" w14:textId="77777777" w:rsidR="00BE2312" w:rsidRDefault="00BE2312" w:rsidP="004470FD">
      <w:r>
        <w:separator/>
      </w:r>
    </w:p>
  </w:endnote>
  <w:endnote w:type="continuationSeparator" w:id="0">
    <w:p w14:paraId="386640C5" w14:textId="77777777" w:rsidR="00BE2312" w:rsidRDefault="00BE2312" w:rsidP="00447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D6126" w14:textId="1339D60E" w:rsidR="004470FD" w:rsidRPr="004470FD" w:rsidRDefault="004470FD" w:rsidP="004470FD">
    <w:pPr>
      <w:pStyle w:val="Footer"/>
      <w:jc w:val="right"/>
      <w:rPr>
        <w:rFonts w:ascii="Corbel" w:hAnsi="Corbel"/>
        <w:sz w:val="20"/>
        <w:szCs w:val="20"/>
        <w:lang w:val="en-CA"/>
      </w:rPr>
    </w:pPr>
    <w:r>
      <w:rPr>
        <w:rFonts w:ascii="Corbel" w:hAnsi="Corbel"/>
        <w:sz w:val="20"/>
        <w:szCs w:val="20"/>
        <w:lang w:val="en-CA"/>
      </w:rPr>
      <w:t>Adapted from Shane Ford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F13F4" w14:textId="77777777" w:rsidR="00BE2312" w:rsidRDefault="00BE2312" w:rsidP="004470FD">
      <w:r>
        <w:separator/>
      </w:r>
    </w:p>
  </w:footnote>
  <w:footnote w:type="continuationSeparator" w:id="0">
    <w:p w14:paraId="69B69580" w14:textId="77777777" w:rsidR="00BE2312" w:rsidRDefault="00BE2312" w:rsidP="004470F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571178"/>
    <w:multiLevelType w:val="hybridMultilevel"/>
    <w:tmpl w:val="537AF54A"/>
    <w:lvl w:ilvl="0" w:tplc="35127844">
      <w:start w:val="2"/>
      <w:numFmt w:val="bullet"/>
      <w:lvlText w:val="-"/>
      <w:lvlJc w:val="left"/>
      <w:pPr>
        <w:ind w:left="720" w:hanging="360"/>
      </w:pPr>
      <w:rPr>
        <w:rFonts w:ascii="Corbel" w:eastAsiaTheme="minorHAnsi"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5B4"/>
    <w:rsid w:val="0009215C"/>
    <w:rsid w:val="001A6EE7"/>
    <w:rsid w:val="004470FD"/>
    <w:rsid w:val="004B1FBC"/>
    <w:rsid w:val="006837F1"/>
    <w:rsid w:val="007E25B4"/>
    <w:rsid w:val="00990911"/>
    <w:rsid w:val="00BE2312"/>
    <w:rsid w:val="00D01B7A"/>
    <w:rsid w:val="00DE785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9DE75A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25B4"/>
    <w:rPr>
      <w:color w:val="0563C1" w:themeColor="hyperlink"/>
      <w:u w:val="single"/>
    </w:rPr>
  </w:style>
  <w:style w:type="paragraph" w:styleId="ListParagraph">
    <w:name w:val="List Paragraph"/>
    <w:basedOn w:val="Normal"/>
    <w:uiPriority w:val="34"/>
    <w:qFormat/>
    <w:rsid w:val="007E25B4"/>
    <w:pPr>
      <w:ind w:left="720"/>
      <w:contextualSpacing/>
    </w:pPr>
  </w:style>
  <w:style w:type="paragraph" w:styleId="Header">
    <w:name w:val="header"/>
    <w:basedOn w:val="Normal"/>
    <w:link w:val="HeaderChar"/>
    <w:uiPriority w:val="99"/>
    <w:unhideWhenUsed/>
    <w:rsid w:val="004470FD"/>
    <w:pPr>
      <w:tabs>
        <w:tab w:val="center" w:pos="4680"/>
        <w:tab w:val="right" w:pos="9360"/>
      </w:tabs>
    </w:pPr>
  </w:style>
  <w:style w:type="character" w:customStyle="1" w:styleId="HeaderChar">
    <w:name w:val="Header Char"/>
    <w:basedOn w:val="DefaultParagraphFont"/>
    <w:link w:val="Header"/>
    <w:uiPriority w:val="99"/>
    <w:rsid w:val="004470FD"/>
  </w:style>
  <w:style w:type="paragraph" w:styleId="Footer">
    <w:name w:val="footer"/>
    <w:basedOn w:val="Normal"/>
    <w:link w:val="FooterChar"/>
    <w:uiPriority w:val="99"/>
    <w:unhideWhenUsed/>
    <w:rsid w:val="004470FD"/>
    <w:pPr>
      <w:tabs>
        <w:tab w:val="center" w:pos="4680"/>
        <w:tab w:val="right" w:pos="9360"/>
      </w:tabs>
    </w:pPr>
  </w:style>
  <w:style w:type="character" w:customStyle="1" w:styleId="FooterChar">
    <w:name w:val="Footer Char"/>
    <w:basedOn w:val="DefaultParagraphFont"/>
    <w:link w:val="Footer"/>
    <w:uiPriority w:val="99"/>
    <w:rsid w:val="00447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1511</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2019-04-08T15:37:00Z</dcterms:created>
  <dcterms:modified xsi:type="dcterms:W3CDTF">2019-04-08T15:37:00Z</dcterms:modified>
</cp:coreProperties>
</file>