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1F639" w14:textId="784BEA6D" w:rsidR="00A123FF" w:rsidRPr="009F5E1A" w:rsidRDefault="0024000A" w:rsidP="009A7521">
      <w:pPr>
        <w:pStyle w:val="Heading1"/>
        <w:rPr>
          <w:lang w:val="en-US"/>
        </w:rPr>
      </w:pPr>
      <w:r>
        <w:rPr>
          <w:lang w:val="en-US"/>
        </w:rPr>
        <w:t>English Studies 12</w:t>
      </w:r>
      <w:r w:rsidR="00B95AB2">
        <w:rPr>
          <w:lang w:val="en-US"/>
        </w:rPr>
        <w:tab/>
      </w:r>
      <w:r w:rsidR="00B95AB2">
        <w:rPr>
          <w:lang w:val="en-US"/>
        </w:rPr>
        <w:tab/>
      </w:r>
    </w:p>
    <w:p w14:paraId="2CD48845" w14:textId="0CFBED6B" w:rsidR="009F5E1A" w:rsidRPr="009F5E1A" w:rsidRDefault="009F5E1A">
      <w:pPr>
        <w:rPr>
          <w:b/>
          <w:bCs/>
          <w:lang w:val="en-US"/>
        </w:rPr>
      </w:pPr>
      <w:r w:rsidRPr="009F5E1A">
        <w:rPr>
          <w:b/>
          <w:bCs/>
          <w:lang w:val="en-US"/>
        </w:rPr>
        <w:t xml:space="preserve">The Danger of the Single Story by Chimamanda Adichie </w:t>
      </w:r>
    </w:p>
    <w:p w14:paraId="2756D241" w14:textId="5277CC98" w:rsidR="009F5E1A" w:rsidRDefault="009F5E1A">
      <w:pPr>
        <w:rPr>
          <w:lang w:val="en-US"/>
        </w:rPr>
      </w:pPr>
      <w:r>
        <w:rPr>
          <w:lang w:val="en-US"/>
        </w:rPr>
        <w:t>Pre-reading:</w:t>
      </w:r>
      <w:r w:rsidR="00CF3713">
        <w:rPr>
          <w:lang w:val="en-US"/>
        </w:rPr>
        <w:t xml:space="preserve"> </w:t>
      </w:r>
    </w:p>
    <w:p w14:paraId="3FC5252D" w14:textId="2637C51C" w:rsidR="009F5E1A" w:rsidRDefault="009F5E1A">
      <w:pPr>
        <w:rPr>
          <w:lang w:val="en-US"/>
        </w:rPr>
      </w:pPr>
      <w:r>
        <w:rPr>
          <w:lang w:val="en-US"/>
        </w:rPr>
        <w:t>Define the following words:</w:t>
      </w:r>
    </w:p>
    <w:p w14:paraId="44918961" w14:textId="79E23AA4" w:rsidR="009F5E1A" w:rsidRDefault="009F5E1A" w:rsidP="009F5E1A">
      <w:pPr>
        <w:pStyle w:val="ListParagraph"/>
        <w:numPr>
          <w:ilvl w:val="0"/>
          <w:numId w:val="1"/>
        </w:numPr>
        <w:rPr>
          <w:lang w:val="en-US"/>
        </w:rPr>
      </w:pPr>
      <w:r>
        <w:rPr>
          <w:lang w:val="en-US"/>
        </w:rPr>
        <w:t>Assumption</w:t>
      </w:r>
    </w:p>
    <w:p w14:paraId="76F0AFF8" w14:textId="2686B4EA" w:rsidR="009F5E1A" w:rsidRDefault="009F5E1A" w:rsidP="009F5E1A">
      <w:pPr>
        <w:pStyle w:val="ListParagraph"/>
        <w:numPr>
          <w:ilvl w:val="0"/>
          <w:numId w:val="1"/>
        </w:numPr>
        <w:rPr>
          <w:lang w:val="en-US"/>
        </w:rPr>
      </w:pPr>
      <w:r>
        <w:rPr>
          <w:lang w:val="en-US"/>
        </w:rPr>
        <w:t>Stereotype</w:t>
      </w:r>
    </w:p>
    <w:p w14:paraId="50882121" w14:textId="77777777" w:rsidR="00CF3713" w:rsidRDefault="00CF3713" w:rsidP="00CF3713">
      <w:pPr>
        <w:pStyle w:val="ListParagraph"/>
        <w:numPr>
          <w:ilvl w:val="0"/>
          <w:numId w:val="1"/>
        </w:numPr>
        <w:rPr>
          <w:lang w:val="en-US"/>
        </w:rPr>
      </w:pPr>
      <w:r>
        <w:rPr>
          <w:lang w:val="en-US"/>
        </w:rPr>
        <w:t xml:space="preserve">Prejudice </w:t>
      </w:r>
    </w:p>
    <w:p w14:paraId="0CBD041B" w14:textId="392E6C35" w:rsidR="009F5E1A" w:rsidRPr="00CF3713" w:rsidRDefault="009F5E1A" w:rsidP="00CF3713">
      <w:pPr>
        <w:pStyle w:val="ListParagraph"/>
        <w:numPr>
          <w:ilvl w:val="0"/>
          <w:numId w:val="1"/>
        </w:numPr>
        <w:rPr>
          <w:lang w:val="en-US"/>
        </w:rPr>
      </w:pPr>
      <w:r w:rsidRPr="00CF3713">
        <w:rPr>
          <w:lang w:val="en-US"/>
        </w:rPr>
        <w:t xml:space="preserve">Discrimination </w:t>
      </w:r>
      <w:r w:rsidR="00CF3713" w:rsidRPr="00CF3713">
        <w:rPr>
          <w:lang w:val="en-US"/>
        </w:rPr>
        <w:br/>
        <w:t>What is the relationship between the first four</w:t>
      </w:r>
      <w:r w:rsidR="00CF3713">
        <w:rPr>
          <w:lang w:val="en-US"/>
        </w:rPr>
        <w:t xml:space="preserve"> definitions? </w:t>
      </w:r>
    </w:p>
    <w:p w14:paraId="5A0A6AB4" w14:textId="35098F01" w:rsidR="002B54BD" w:rsidRDefault="002B54BD" w:rsidP="009F5E1A">
      <w:pPr>
        <w:pStyle w:val="ListParagraph"/>
        <w:numPr>
          <w:ilvl w:val="0"/>
          <w:numId w:val="1"/>
        </w:numPr>
        <w:rPr>
          <w:lang w:val="en-US"/>
        </w:rPr>
      </w:pPr>
      <w:r>
        <w:rPr>
          <w:lang w:val="en-US"/>
        </w:rPr>
        <w:t>Patronizing</w:t>
      </w:r>
      <w:r w:rsidR="00CF3713">
        <w:rPr>
          <w:lang w:val="en-US"/>
        </w:rPr>
        <w:t xml:space="preserve"> </w:t>
      </w:r>
    </w:p>
    <w:p w14:paraId="6E4046A0" w14:textId="703B0A17" w:rsidR="002B54BD" w:rsidRDefault="002B54BD" w:rsidP="009F5E1A">
      <w:pPr>
        <w:pStyle w:val="ListParagraph"/>
        <w:numPr>
          <w:ilvl w:val="0"/>
          <w:numId w:val="1"/>
        </w:numPr>
        <w:rPr>
          <w:lang w:val="en-US"/>
        </w:rPr>
      </w:pPr>
      <w:r>
        <w:rPr>
          <w:lang w:val="en-US"/>
        </w:rPr>
        <w:t xml:space="preserve">Dispossess </w:t>
      </w:r>
    </w:p>
    <w:p w14:paraId="3456C90F" w14:textId="320E2E29" w:rsidR="009F5E1A" w:rsidRDefault="009F5E1A" w:rsidP="009F5E1A">
      <w:pPr>
        <w:pStyle w:val="ListParagraph"/>
        <w:numPr>
          <w:ilvl w:val="0"/>
          <w:numId w:val="1"/>
        </w:numPr>
        <w:rPr>
          <w:lang w:val="en-US"/>
        </w:rPr>
      </w:pPr>
      <w:r>
        <w:rPr>
          <w:lang w:val="en-US"/>
        </w:rPr>
        <w:t xml:space="preserve">Pity </w:t>
      </w:r>
    </w:p>
    <w:p w14:paraId="650DAA51" w14:textId="628C8846" w:rsidR="009F5E1A" w:rsidRDefault="009F5E1A" w:rsidP="009F5E1A">
      <w:pPr>
        <w:pStyle w:val="ListParagraph"/>
        <w:numPr>
          <w:ilvl w:val="0"/>
          <w:numId w:val="1"/>
        </w:numPr>
        <w:rPr>
          <w:lang w:val="en-US"/>
        </w:rPr>
      </w:pPr>
      <w:r>
        <w:rPr>
          <w:lang w:val="en-US"/>
        </w:rPr>
        <w:t>Empathy</w:t>
      </w:r>
    </w:p>
    <w:p w14:paraId="4454E316" w14:textId="4D11C2E5" w:rsidR="00CF3713" w:rsidRDefault="00CF3713" w:rsidP="009F5E1A">
      <w:pPr>
        <w:pStyle w:val="ListParagraph"/>
        <w:numPr>
          <w:ilvl w:val="0"/>
          <w:numId w:val="1"/>
        </w:numPr>
        <w:rPr>
          <w:lang w:val="en-US"/>
        </w:rPr>
      </w:pPr>
      <w:r>
        <w:rPr>
          <w:lang w:val="en-US"/>
        </w:rPr>
        <w:t xml:space="preserve">Abject </w:t>
      </w:r>
    </w:p>
    <w:p w14:paraId="008042B1" w14:textId="7EFABD5D" w:rsidR="009F5E1A" w:rsidRDefault="009F5E1A" w:rsidP="009F5E1A">
      <w:pPr>
        <w:rPr>
          <w:lang w:val="en-US"/>
        </w:rPr>
      </w:pPr>
      <w:r w:rsidRPr="009F5E1A">
        <w:rPr>
          <w:lang w:val="en-US"/>
        </w:rPr>
        <w:t>Questions: Answer using</w:t>
      </w:r>
      <w:r w:rsidRPr="00A016F8">
        <w:rPr>
          <w:b/>
          <w:bCs/>
          <w:lang w:val="en-US"/>
        </w:rPr>
        <w:t xml:space="preserve"> evidence</w:t>
      </w:r>
      <w:r w:rsidRPr="009F5E1A">
        <w:rPr>
          <w:lang w:val="en-US"/>
        </w:rPr>
        <w:t xml:space="preserve"> from the text. </w:t>
      </w:r>
      <w:r w:rsidR="00A016F8">
        <w:rPr>
          <w:lang w:val="en-US"/>
        </w:rPr>
        <w:t>Your writing should be visually different from the questions.</w:t>
      </w:r>
    </w:p>
    <w:p w14:paraId="0D07B94E" w14:textId="4F4E331D" w:rsidR="009F5E1A" w:rsidRDefault="009F5E1A" w:rsidP="009F5E1A">
      <w:pPr>
        <w:pStyle w:val="ListParagraph"/>
        <w:numPr>
          <w:ilvl w:val="0"/>
          <w:numId w:val="2"/>
        </w:numPr>
        <w:rPr>
          <w:lang w:val="en-US"/>
        </w:rPr>
      </w:pPr>
      <w:r>
        <w:rPr>
          <w:lang w:val="en-US"/>
        </w:rPr>
        <w:t>Adiche is from Nigeria; why might she have read British and American books? How did those books inform her world view? (1, 2)</w:t>
      </w:r>
    </w:p>
    <w:p w14:paraId="13787919" w14:textId="5EE062D8" w:rsidR="009F5E1A" w:rsidRPr="005B565E" w:rsidRDefault="009F5E1A" w:rsidP="009F5E1A">
      <w:pPr>
        <w:numPr>
          <w:ilvl w:val="0"/>
          <w:numId w:val="2"/>
        </w:numPr>
      </w:pPr>
      <w:r w:rsidRPr="005B565E">
        <w:rPr>
          <w:lang w:val="en-US"/>
        </w:rPr>
        <w:t>Why does being “impressionable” in the face of stories mean being “vulnerable”? Are these bad things? Explain.</w:t>
      </w:r>
      <w:r>
        <w:rPr>
          <w:lang w:val="en-US"/>
        </w:rPr>
        <w:t xml:space="preserve"> (4, 5) </w:t>
      </w:r>
    </w:p>
    <w:p w14:paraId="7E6D72E6" w14:textId="743F8D39" w:rsidR="009F5E1A" w:rsidRDefault="009F5E1A" w:rsidP="009F5E1A">
      <w:pPr>
        <w:pStyle w:val="ListParagraph"/>
        <w:numPr>
          <w:ilvl w:val="0"/>
          <w:numId w:val="2"/>
        </w:numPr>
        <w:rPr>
          <w:lang w:val="en-US"/>
        </w:rPr>
      </w:pPr>
      <w:r>
        <w:rPr>
          <w:lang w:val="en-US"/>
        </w:rPr>
        <w:t xml:space="preserve">Why could Adiche not imagine Fide’s family as capable of having something ‘beautiful’? (7, 8) </w:t>
      </w:r>
      <w:r w:rsidR="00A016F8">
        <w:rPr>
          <w:lang w:val="en-US"/>
        </w:rPr>
        <w:br/>
      </w:r>
    </w:p>
    <w:p w14:paraId="174B1A80" w14:textId="4519A809" w:rsidR="002B54BD" w:rsidRDefault="009F5E1A" w:rsidP="009F5E1A">
      <w:pPr>
        <w:pStyle w:val="ListParagraph"/>
        <w:numPr>
          <w:ilvl w:val="0"/>
          <w:numId w:val="2"/>
        </w:numPr>
        <w:rPr>
          <w:lang w:val="en-US"/>
        </w:rPr>
      </w:pPr>
      <w:r>
        <w:rPr>
          <w:lang w:val="en-US"/>
        </w:rPr>
        <w:t xml:space="preserve">What is </w:t>
      </w:r>
      <w:r w:rsidRPr="00B95AB2">
        <w:rPr>
          <w:i/>
          <w:iCs/>
          <w:lang w:val="en-US"/>
        </w:rPr>
        <w:t>ironic</w:t>
      </w:r>
      <w:r>
        <w:rPr>
          <w:lang w:val="en-US"/>
        </w:rPr>
        <w:t xml:space="preserve"> about Adiche’s discussion of Fide, his family and, ‘years later,’ her American room</w:t>
      </w:r>
      <w:r w:rsidR="002B54BD">
        <w:rPr>
          <w:lang w:val="en-US"/>
        </w:rPr>
        <w:t>mate? (9, 10, 12)</w:t>
      </w:r>
      <w:r w:rsidR="00A016F8">
        <w:rPr>
          <w:lang w:val="en-US"/>
        </w:rPr>
        <w:br/>
      </w:r>
    </w:p>
    <w:p w14:paraId="1690B6E3" w14:textId="04504381" w:rsidR="002B54BD" w:rsidRDefault="002B54BD" w:rsidP="009F5E1A">
      <w:pPr>
        <w:pStyle w:val="ListParagraph"/>
        <w:numPr>
          <w:ilvl w:val="0"/>
          <w:numId w:val="2"/>
        </w:numPr>
        <w:rPr>
          <w:lang w:val="en-US"/>
        </w:rPr>
      </w:pPr>
      <w:r>
        <w:rPr>
          <w:lang w:val="en-US"/>
        </w:rPr>
        <w:t xml:space="preserve">What is the Adiche’s professor implying with the statement that Adiche’s novel is not “authentically African”? How is this </w:t>
      </w:r>
      <w:r w:rsidRPr="00B95AB2">
        <w:rPr>
          <w:i/>
          <w:iCs/>
          <w:lang w:val="en-US"/>
        </w:rPr>
        <w:t>ironic</w:t>
      </w:r>
      <w:r>
        <w:rPr>
          <w:lang w:val="en-US"/>
        </w:rPr>
        <w:t>? (15)</w:t>
      </w:r>
      <w:r w:rsidR="00A016F8">
        <w:rPr>
          <w:lang w:val="en-US"/>
        </w:rPr>
        <w:br/>
      </w:r>
    </w:p>
    <w:p w14:paraId="0D7DE07E" w14:textId="7191257B" w:rsidR="009F5E1A" w:rsidRDefault="002B54BD" w:rsidP="009F5E1A">
      <w:pPr>
        <w:pStyle w:val="ListParagraph"/>
        <w:numPr>
          <w:ilvl w:val="0"/>
          <w:numId w:val="2"/>
        </w:numPr>
        <w:rPr>
          <w:lang w:val="en-US"/>
        </w:rPr>
      </w:pPr>
      <w:r>
        <w:rPr>
          <w:lang w:val="en-US"/>
        </w:rPr>
        <w:t xml:space="preserve">What example does Adiche give as evidence of her own guilt in creating “the single story”? According to Adiche, how do you create </w:t>
      </w:r>
      <w:proofErr w:type="gramStart"/>
      <w:r>
        <w:rPr>
          <w:lang w:val="en-US"/>
        </w:rPr>
        <w:t>the</w:t>
      </w:r>
      <w:proofErr w:type="gramEnd"/>
      <w:r>
        <w:rPr>
          <w:lang w:val="en-US"/>
        </w:rPr>
        <w:t xml:space="preserve"> single story? (16, 17)</w:t>
      </w:r>
    </w:p>
    <w:p w14:paraId="2061F1E6" w14:textId="4B12FF89" w:rsidR="00A016F8" w:rsidRPr="00A016F8" w:rsidRDefault="00A016F8" w:rsidP="00A016F8">
      <w:pPr>
        <w:numPr>
          <w:ilvl w:val="0"/>
          <w:numId w:val="2"/>
        </w:numPr>
      </w:pPr>
      <w:r>
        <w:rPr>
          <w:lang w:val="en-US"/>
        </w:rPr>
        <w:t>“…show people as one thing, as only one thing, over and over again, and that is what they become.” Do you agree? Discuss and give an example to support your opinion. (17)</w:t>
      </w:r>
    </w:p>
    <w:p w14:paraId="0EC492C0" w14:textId="08CFA10C" w:rsidR="002B54BD" w:rsidRPr="005B565E" w:rsidRDefault="002B54BD" w:rsidP="00A016F8">
      <w:pPr>
        <w:numPr>
          <w:ilvl w:val="0"/>
          <w:numId w:val="2"/>
        </w:numPr>
      </w:pPr>
      <w:r w:rsidRPr="00A016F8">
        <w:rPr>
          <w:lang w:val="en-US"/>
        </w:rPr>
        <w:t xml:space="preserve">“It is impossible to talk about the single story without talking about </w:t>
      </w:r>
      <w:r w:rsidR="00CF3713" w:rsidRPr="00A016F8">
        <w:rPr>
          <w:lang w:val="en-US"/>
        </w:rPr>
        <w:t>power.</w:t>
      </w:r>
      <w:r w:rsidR="00A016F8">
        <w:rPr>
          <w:lang w:val="en-US"/>
        </w:rPr>
        <w:t xml:space="preserve">” </w:t>
      </w:r>
      <w:r w:rsidR="004E468D" w:rsidRPr="00A016F8">
        <w:rPr>
          <w:lang w:val="en-US"/>
        </w:rPr>
        <w:t>In</w:t>
      </w:r>
      <w:r w:rsidRPr="00A016F8">
        <w:rPr>
          <w:lang w:val="en-US"/>
        </w:rPr>
        <w:t xml:space="preserve"> what ways is storytelling a form of power? What examples does Adiche give? (18, 19)</w:t>
      </w:r>
    </w:p>
    <w:p w14:paraId="6857E3A1" w14:textId="32E206C8" w:rsidR="002B54BD" w:rsidRDefault="002B54BD" w:rsidP="009F5E1A">
      <w:pPr>
        <w:pStyle w:val="ListParagraph"/>
        <w:numPr>
          <w:ilvl w:val="0"/>
          <w:numId w:val="2"/>
        </w:numPr>
        <w:rPr>
          <w:lang w:val="en-US"/>
        </w:rPr>
      </w:pPr>
      <w:r>
        <w:rPr>
          <w:lang w:val="en-US"/>
        </w:rPr>
        <w:t>Explain why Adiche does not have a single story of Amer</w:t>
      </w:r>
      <w:r w:rsidR="00A33170">
        <w:rPr>
          <w:lang w:val="en-US"/>
        </w:rPr>
        <w:t xml:space="preserve">ica. How does she use </w:t>
      </w:r>
      <w:r w:rsidR="00A33170" w:rsidRPr="00A33170">
        <w:rPr>
          <w:i/>
          <w:iCs/>
          <w:lang w:val="en-US"/>
        </w:rPr>
        <w:t>satire</w:t>
      </w:r>
      <w:r w:rsidR="00A33170">
        <w:rPr>
          <w:lang w:val="en-US"/>
        </w:rPr>
        <w:t xml:space="preserve"> to make her point about Americans having a single story of Africa? ((20, 21)</w:t>
      </w:r>
      <w:r w:rsidR="00A016F8">
        <w:rPr>
          <w:lang w:val="en-US"/>
        </w:rPr>
        <w:br/>
      </w:r>
    </w:p>
    <w:p w14:paraId="5F060A65" w14:textId="242B0298" w:rsidR="00A33170" w:rsidRDefault="00A33170" w:rsidP="009F5E1A">
      <w:pPr>
        <w:pStyle w:val="ListParagraph"/>
        <w:numPr>
          <w:ilvl w:val="0"/>
          <w:numId w:val="2"/>
        </w:numPr>
        <w:rPr>
          <w:lang w:val="en-US"/>
        </w:rPr>
      </w:pPr>
      <w:r>
        <w:rPr>
          <w:lang w:val="en-US"/>
        </w:rPr>
        <w:lastRenderedPageBreak/>
        <w:t>In paragraphs 24, 26, and 32, Adiche states the purpose of her story (</w:t>
      </w:r>
      <w:r w:rsidRPr="00B95AB2">
        <w:rPr>
          <w:i/>
          <w:iCs/>
          <w:lang w:val="en-US"/>
        </w:rPr>
        <w:t>theme</w:t>
      </w:r>
      <w:r w:rsidR="004E468D">
        <w:rPr>
          <w:i/>
          <w:iCs/>
          <w:lang w:val="en-US"/>
        </w:rPr>
        <w:t xml:space="preserve"> - thesis</w:t>
      </w:r>
      <w:r>
        <w:rPr>
          <w:lang w:val="en-US"/>
        </w:rPr>
        <w:t xml:space="preserve">). Find the most important parts in these paragraphs. Can you summarize them? </w:t>
      </w:r>
      <w:r w:rsidR="00A016F8">
        <w:rPr>
          <w:lang w:val="en-US"/>
        </w:rPr>
        <w:br/>
      </w:r>
    </w:p>
    <w:p w14:paraId="2A858C9A" w14:textId="163A645D" w:rsidR="00CF3713" w:rsidRDefault="00CF3713" w:rsidP="009F5E1A">
      <w:pPr>
        <w:pStyle w:val="ListParagraph"/>
        <w:numPr>
          <w:ilvl w:val="0"/>
          <w:numId w:val="2"/>
        </w:numPr>
        <w:rPr>
          <w:lang w:val="en-US"/>
        </w:rPr>
      </w:pPr>
      <w:r>
        <w:t>In what ways do “single stories” impact our own identities, how we view others, and the choices we make?</w:t>
      </w:r>
      <w:r w:rsidR="00A016F8">
        <w:br/>
      </w:r>
    </w:p>
    <w:p w14:paraId="1D30C61E" w14:textId="34C24E21" w:rsidR="00A33170" w:rsidRDefault="00A33170" w:rsidP="009F5E1A">
      <w:pPr>
        <w:pStyle w:val="ListParagraph"/>
        <w:numPr>
          <w:ilvl w:val="0"/>
          <w:numId w:val="2"/>
        </w:numPr>
        <w:rPr>
          <w:lang w:val="en-US"/>
        </w:rPr>
      </w:pPr>
      <w:r>
        <w:rPr>
          <w:lang w:val="en-US"/>
        </w:rPr>
        <w:t>Brainstorm a list of single stories; have people created ‘single stories</w:t>
      </w:r>
      <w:r w:rsidR="00CF3713">
        <w:rPr>
          <w:lang w:val="en-US"/>
        </w:rPr>
        <w:t>’</w:t>
      </w:r>
      <w:r>
        <w:rPr>
          <w:lang w:val="en-US"/>
        </w:rPr>
        <w:t xml:space="preserve"> about you? In what way are these stories incomplete? </w:t>
      </w:r>
      <w:r w:rsidR="005C0364">
        <w:rPr>
          <w:lang w:val="en-US"/>
        </w:rPr>
        <w:br/>
      </w:r>
    </w:p>
    <w:p w14:paraId="136359DC" w14:textId="0961D3A8" w:rsidR="00A016F8" w:rsidRPr="009F5E1A" w:rsidRDefault="00A016F8" w:rsidP="009F5E1A">
      <w:pPr>
        <w:pStyle w:val="ListParagraph"/>
        <w:numPr>
          <w:ilvl w:val="0"/>
          <w:numId w:val="2"/>
        </w:numPr>
        <w:rPr>
          <w:lang w:val="en-US"/>
        </w:rPr>
      </w:pPr>
      <w:r>
        <w:rPr>
          <w:lang w:val="en-US"/>
        </w:rPr>
        <w:t xml:space="preserve">Other than the use of satire in various parts of the narrative, where else does Adichie manipulate the text for </w:t>
      </w:r>
      <w:r w:rsidR="00580BCF">
        <w:rPr>
          <w:lang w:val="en-US"/>
        </w:rPr>
        <w:t xml:space="preserve">rhetorical </w:t>
      </w:r>
      <w:r>
        <w:rPr>
          <w:lang w:val="en-US"/>
        </w:rPr>
        <w:t>effect? Highlight</w:t>
      </w:r>
      <w:r w:rsidR="005C0364">
        <w:rPr>
          <w:lang w:val="en-US"/>
        </w:rPr>
        <w:t>/</w:t>
      </w:r>
      <w:r>
        <w:rPr>
          <w:lang w:val="en-US"/>
        </w:rPr>
        <w:t>label/annotate</w:t>
      </w:r>
      <w:r w:rsidR="00580BCF">
        <w:rPr>
          <w:lang w:val="en-US"/>
        </w:rPr>
        <w:t xml:space="preserve"> the spots</w:t>
      </w:r>
      <w:r>
        <w:rPr>
          <w:lang w:val="en-US"/>
        </w:rPr>
        <w:t xml:space="preserve">. Use </w:t>
      </w:r>
      <w:r w:rsidR="005C0364" w:rsidRPr="005C0364">
        <w:rPr>
          <w:b/>
          <w:bCs/>
          <w:i/>
          <w:iCs/>
          <w:lang w:val="en-US"/>
        </w:rPr>
        <w:t>The Essay as a Genre</w:t>
      </w:r>
      <w:r w:rsidR="005C0364">
        <w:rPr>
          <w:lang w:val="en-US"/>
        </w:rPr>
        <w:t xml:space="preserve"> under Writing Strategies in the Eddy Documents Tab to help you in this process. </w:t>
      </w:r>
    </w:p>
    <w:p w14:paraId="0DC2AD55" w14:textId="601CD087" w:rsidR="009F5E1A" w:rsidRDefault="009F5E1A">
      <w:pPr>
        <w:rPr>
          <w:lang w:val="en-US"/>
        </w:rPr>
      </w:pPr>
    </w:p>
    <w:sectPr w:rsidR="009F5E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2605"/>
    <w:multiLevelType w:val="hybridMultilevel"/>
    <w:tmpl w:val="F38284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9D92CEF"/>
    <w:multiLevelType w:val="hybridMultilevel"/>
    <w:tmpl w:val="2FBEE94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9391DB5"/>
    <w:multiLevelType w:val="hybridMultilevel"/>
    <w:tmpl w:val="9AB81738"/>
    <w:lvl w:ilvl="0" w:tplc="38C41CB2">
      <w:start w:val="1"/>
      <w:numFmt w:val="decimal"/>
      <w:lvlText w:val="%1."/>
      <w:lvlJc w:val="left"/>
      <w:pPr>
        <w:tabs>
          <w:tab w:val="num" w:pos="720"/>
        </w:tabs>
        <w:ind w:left="720" w:hanging="360"/>
      </w:pPr>
    </w:lvl>
    <w:lvl w:ilvl="1" w:tplc="36AA8D5A" w:tentative="1">
      <w:start w:val="1"/>
      <w:numFmt w:val="decimal"/>
      <w:lvlText w:val="%2."/>
      <w:lvlJc w:val="left"/>
      <w:pPr>
        <w:tabs>
          <w:tab w:val="num" w:pos="1440"/>
        </w:tabs>
        <w:ind w:left="1440" w:hanging="360"/>
      </w:pPr>
    </w:lvl>
    <w:lvl w:ilvl="2" w:tplc="442012B2" w:tentative="1">
      <w:start w:val="1"/>
      <w:numFmt w:val="decimal"/>
      <w:lvlText w:val="%3."/>
      <w:lvlJc w:val="left"/>
      <w:pPr>
        <w:tabs>
          <w:tab w:val="num" w:pos="2160"/>
        </w:tabs>
        <w:ind w:left="2160" w:hanging="360"/>
      </w:pPr>
    </w:lvl>
    <w:lvl w:ilvl="3" w:tplc="A9A00096" w:tentative="1">
      <w:start w:val="1"/>
      <w:numFmt w:val="decimal"/>
      <w:lvlText w:val="%4."/>
      <w:lvlJc w:val="left"/>
      <w:pPr>
        <w:tabs>
          <w:tab w:val="num" w:pos="2880"/>
        </w:tabs>
        <w:ind w:left="2880" w:hanging="360"/>
      </w:pPr>
    </w:lvl>
    <w:lvl w:ilvl="4" w:tplc="EF6E10D0" w:tentative="1">
      <w:start w:val="1"/>
      <w:numFmt w:val="decimal"/>
      <w:lvlText w:val="%5."/>
      <w:lvlJc w:val="left"/>
      <w:pPr>
        <w:tabs>
          <w:tab w:val="num" w:pos="3600"/>
        </w:tabs>
        <w:ind w:left="3600" w:hanging="360"/>
      </w:pPr>
    </w:lvl>
    <w:lvl w:ilvl="5" w:tplc="3E3AA932" w:tentative="1">
      <w:start w:val="1"/>
      <w:numFmt w:val="decimal"/>
      <w:lvlText w:val="%6."/>
      <w:lvlJc w:val="left"/>
      <w:pPr>
        <w:tabs>
          <w:tab w:val="num" w:pos="4320"/>
        </w:tabs>
        <w:ind w:left="4320" w:hanging="360"/>
      </w:pPr>
    </w:lvl>
    <w:lvl w:ilvl="6" w:tplc="81C250F0" w:tentative="1">
      <w:start w:val="1"/>
      <w:numFmt w:val="decimal"/>
      <w:lvlText w:val="%7."/>
      <w:lvlJc w:val="left"/>
      <w:pPr>
        <w:tabs>
          <w:tab w:val="num" w:pos="5040"/>
        </w:tabs>
        <w:ind w:left="5040" w:hanging="360"/>
      </w:pPr>
    </w:lvl>
    <w:lvl w:ilvl="7" w:tplc="72FEFD86" w:tentative="1">
      <w:start w:val="1"/>
      <w:numFmt w:val="decimal"/>
      <w:lvlText w:val="%8."/>
      <w:lvlJc w:val="left"/>
      <w:pPr>
        <w:tabs>
          <w:tab w:val="num" w:pos="5760"/>
        </w:tabs>
        <w:ind w:left="5760" w:hanging="360"/>
      </w:pPr>
    </w:lvl>
    <w:lvl w:ilvl="8" w:tplc="9E127FF8" w:tentative="1">
      <w:start w:val="1"/>
      <w:numFmt w:val="decimal"/>
      <w:lvlText w:val="%9."/>
      <w:lvlJc w:val="left"/>
      <w:pPr>
        <w:tabs>
          <w:tab w:val="num" w:pos="6480"/>
        </w:tabs>
        <w:ind w:left="6480" w:hanging="360"/>
      </w:pPr>
    </w:lvl>
  </w:abstractNum>
  <w:num w:numId="1" w16cid:durableId="1331760565">
    <w:abstractNumId w:val="1"/>
  </w:num>
  <w:num w:numId="2" w16cid:durableId="873614909">
    <w:abstractNumId w:val="0"/>
  </w:num>
  <w:num w:numId="3" w16cid:durableId="2070958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1A"/>
    <w:rsid w:val="0024000A"/>
    <w:rsid w:val="002B54BD"/>
    <w:rsid w:val="00412B70"/>
    <w:rsid w:val="004E468D"/>
    <w:rsid w:val="00580BCF"/>
    <w:rsid w:val="005C0364"/>
    <w:rsid w:val="009A7521"/>
    <w:rsid w:val="009F5E1A"/>
    <w:rsid w:val="00A016F8"/>
    <w:rsid w:val="00A123FF"/>
    <w:rsid w:val="00A33170"/>
    <w:rsid w:val="00B95AB2"/>
    <w:rsid w:val="00CF37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053DF"/>
  <w15:chartTrackingRefBased/>
  <w15:docId w15:val="{65E6AD7F-1FBA-4640-9201-21EB75F46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75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E1A"/>
    <w:pPr>
      <w:ind w:left="720"/>
      <w:contextualSpacing/>
    </w:pPr>
  </w:style>
  <w:style w:type="character" w:customStyle="1" w:styleId="Heading1Char">
    <w:name w:val="Heading 1 Char"/>
    <w:basedOn w:val="DefaultParagraphFont"/>
    <w:link w:val="Heading1"/>
    <w:uiPriority w:val="9"/>
    <w:rsid w:val="009A75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Shong, Kathy</dc:creator>
  <cp:keywords/>
  <dc:description/>
  <cp:lastModifiedBy>Shong, Kathy</cp:lastModifiedBy>
  <cp:revision>3</cp:revision>
  <dcterms:created xsi:type="dcterms:W3CDTF">2023-04-14T15:46:00Z</dcterms:created>
  <dcterms:modified xsi:type="dcterms:W3CDTF">2023-04-14T15:49:00Z</dcterms:modified>
</cp:coreProperties>
</file>