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8DCC" w14:textId="77777777" w:rsidR="00673C1C" w:rsidRDefault="00040986">
      <w:pPr>
        <w:rPr>
          <w:rFonts w:cstheme="minorHAnsi"/>
          <w:b/>
          <w:bCs/>
          <w:sz w:val="36"/>
          <w:szCs w:val="36"/>
          <w:lang w:val="en-US"/>
        </w:rPr>
      </w:pPr>
      <w:r w:rsidRPr="00DA2126">
        <w:rPr>
          <w:rFonts w:cstheme="minorHAnsi"/>
          <w:b/>
          <w:bCs/>
          <w:sz w:val="36"/>
          <w:szCs w:val="36"/>
          <w:lang w:val="en-US"/>
        </w:rPr>
        <w:t>How to script a podcast</w:t>
      </w:r>
    </w:p>
    <w:p w14:paraId="58C68CF4" w14:textId="422B68F6" w:rsidR="000256BC" w:rsidRPr="00DA2126" w:rsidRDefault="000256BC">
      <w:pPr>
        <w:rPr>
          <w:rStyle w:val="Hyperlink"/>
          <w:rFonts w:cstheme="minorHAnsi"/>
          <w:color w:val="auto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126" w:rsidRPr="00DA2126" w14:paraId="21E3BB9D" w14:textId="77777777" w:rsidTr="00DA2126">
        <w:tc>
          <w:tcPr>
            <w:tcW w:w="9350" w:type="dxa"/>
          </w:tcPr>
          <w:p w14:paraId="5F9477C8" w14:textId="3E3B02CC" w:rsidR="00DA2126" w:rsidRPr="00DA2126" w:rsidRDefault="00DA2126" w:rsidP="00DA2126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212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Intro: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show’s introduction has three key qualities: It’s short, welcomes listeners to the episode</w:t>
            </w:r>
            <w:r w:rsidR="00673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/show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and includes a brief </w:t>
            </w:r>
            <w:r w:rsidR="000256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summary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about the </w:t>
            </w:r>
            <w:r w:rsidR="000256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content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14:paraId="7DA21001" w14:textId="16668880" w:rsidR="00DA2126" w:rsidRPr="00DA2126" w:rsidRDefault="00DA2126" w:rsidP="000256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212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“Welcome to [podcast name], t</w:t>
            </w:r>
            <w:r w:rsidR="000256B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oday’s</w:t>
            </w:r>
            <w:r w:rsidRPr="00DA212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show </w:t>
            </w:r>
            <w:r w:rsidR="000256B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will</w:t>
            </w:r>
            <w:r w:rsidRPr="00DA212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[brief podcast</w:t>
            </w:r>
            <w:r w:rsidR="000256B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info</w:t>
            </w:r>
            <w:r w:rsidRPr="00DA212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]. I’m [host name] and today we’re talking about [episode topic] with [</w:t>
            </w:r>
            <w:r w:rsidR="000256B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other</w:t>
            </w:r>
            <w:r w:rsidRPr="00DA212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name</w:t>
            </w:r>
            <w:r w:rsidR="000256B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</w:t>
            </w:r>
            <w:r w:rsidRPr="00DA212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]. </w:t>
            </w:r>
          </w:p>
          <w:p w14:paraId="04E6B613" w14:textId="499F00C2" w:rsidR="00DA2126" w:rsidRPr="00DA2126" w:rsidRDefault="00DA212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126" w:rsidRPr="00DA2126" w14:paraId="1D0112E4" w14:textId="77777777" w:rsidTr="00DA2126">
        <w:tc>
          <w:tcPr>
            <w:tcW w:w="9350" w:type="dxa"/>
          </w:tcPr>
          <w:p w14:paraId="14B25F20" w14:textId="77777777" w:rsidR="00DA2126" w:rsidRPr="00DA2126" w:rsidRDefault="00DA212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A212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body of the podcast:</w:t>
            </w:r>
          </w:p>
          <w:p w14:paraId="7436F7DA" w14:textId="77777777" w:rsidR="00DA2126" w:rsidRDefault="00DA2126" w:rsidP="00DA21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A2126">
              <w:rPr>
                <w:rFonts w:cstheme="minorHAnsi"/>
                <w:sz w:val="24"/>
                <w:szCs w:val="24"/>
                <w:lang w:val="en-US"/>
              </w:rPr>
              <w:t>Have a script of a CONVERSATION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before you start your recording:</w:t>
            </w:r>
          </w:p>
          <w:p w14:paraId="30B9CDC9" w14:textId="77777777" w:rsidR="00DA2126" w:rsidRDefault="00B20135" w:rsidP="00DA21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Discuss stories, statistics, facts, quotes, charts – anything that informs your audience in </w:t>
            </w:r>
            <w:r w:rsidR="000256BC">
              <w:rPr>
                <w:rFonts w:cstheme="minorHAnsi"/>
                <w:sz w:val="24"/>
                <w:szCs w:val="24"/>
                <w:lang w:val="en-US"/>
              </w:rPr>
              <w:t xml:space="preserve">interesting </w:t>
            </w:r>
            <w:r>
              <w:rPr>
                <w:rFonts w:cstheme="minorHAnsi"/>
                <w:sz w:val="24"/>
                <w:szCs w:val="24"/>
                <w:lang w:val="en-US"/>
              </w:rPr>
              <w:t>way about your topic</w:t>
            </w:r>
            <w:r w:rsidR="00C42D95">
              <w:rPr>
                <w:rFonts w:cstheme="minorHAnsi"/>
                <w:sz w:val="24"/>
                <w:szCs w:val="24"/>
                <w:lang w:val="en-US"/>
              </w:rPr>
              <w:t xml:space="preserve"> (keep track of ALL the resources you use)</w:t>
            </w:r>
          </w:p>
          <w:p w14:paraId="5B78FA76" w14:textId="1578D4D3" w:rsidR="00996FB1" w:rsidRPr="00C67B09" w:rsidRDefault="00996FB1" w:rsidP="00DA21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Use transitional words and expressions to move through your information</w:t>
            </w:r>
            <w:r w:rsidR="00C67B09">
              <w:rPr>
                <w:rFonts w:cstheme="minorHAnsi"/>
                <w:sz w:val="24"/>
                <w:szCs w:val="24"/>
                <w:lang w:val="en-US"/>
              </w:rPr>
              <w:t xml:space="preserve">; for example: 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- that is an interesting point (name), I also found a statistic that is shocking.. 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br/>
              <w:t>- let’s move onto…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br/>
              <w:t>- I was very interested in…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br/>
              <w:t>- thank you (name) but did you know that….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br/>
              <w:t>- Similarly ….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br/>
              <w:t>- Another point that supports</w:t>
            </w:r>
            <w:r w:rsid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your finding is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…</w:t>
            </w:r>
            <w:r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br/>
              <w:t xml:space="preserve">- </w:t>
            </w:r>
            <w:r w:rsidR="00C67B09" w:rsidRPr="00C67B09">
              <w:rPr>
                <w:rFonts w:cstheme="minorHAnsi"/>
                <w:i/>
                <w:iCs/>
                <w:sz w:val="24"/>
                <w:szCs w:val="24"/>
                <w:lang w:val="en-US"/>
              </w:rPr>
              <w:t>I did not know that; I feel that our listeners would…</w:t>
            </w:r>
          </w:p>
          <w:p w14:paraId="578969AF" w14:textId="6A8DBDEA" w:rsidR="00C67B09" w:rsidRDefault="00C67B09" w:rsidP="00C67B09">
            <w:pPr>
              <w:pStyle w:val="ListParagrap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-did you know that…? </w:t>
            </w:r>
          </w:p>
          <w:p w14:paraId="54B0D21C" w14:textId="48B942F9" w:rsidR="00996FB1" w:rsidRPr="00996FB1" w:rsidRDefault="00996FB1" w:rsidP="00996F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96FB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8A13F2A" w14:textId="5CF8ED34" w:rsidR="00996FB1" w:rsidRPr="00DA2126" w:rsidRDefault="00996FB1" w:rsidP="00996FB1">
            <w:pPr>
              <w:pStyle w:val="ListParagrap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126" w:rsidRPr="00DA2126" w14:paraId="6DE0EDC1" w14:textId="77777777" w:rsidTr="00DA2126">
        <w:tc>
          <w:tcPr>
            <w:tcW w:w="9350" w:type="dxa"/>
          </w:tcPr>
          <w:p w14:paraId="36D18F2D" w14:textId="2A38052D" w:rsidR="00DA2126" w:rsidRPr="00DA2126" w:rsidRDefault="00DA2126" w:rsidP="00DA2126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212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Outro: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Your outro is your opportunity to thank your guests for participating, recap what you discussed (and the value you gave your listeners), and thank your audience for their time, and</w:t>
            </w:r>
            <w:r w:rsidR="000256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maybe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announce</w:t>
            </w:r>
            <w:r w:rsidR="000256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other ways to stay informed. </w:t>
            </w:r>
            <w:r w:rsidRPr="00DA212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353B9147" w14:textId="16DCC419" w:rsidR="00673C1C" w:rsidRDefault="000256BC" w:rsidP="00DA21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Thank you for listening to today’s discussion</w:t>
            </w:r>
            <w:r w:rsidR="00673C1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… </w:t>
            </w:r>
          </w:p>
          <w:p w14:paraId="148ADE47" w14:textId="49412B9B" w:rsidR="00673C1C" w:rsidRDefault="00673C1C" w:rsidP="00DA21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Today’s show….</w:t>
            </w:r>
          </w:p>
          <w:p w14:paraId="6432B8D7" w14:textId="4C993F6C" w:rsidR="00673C1C" w:rsidRDefault="00673C1C" w:rsidP="00DA21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It is important to remember….</w:t>
            </w:r>
          </w:p>
          <w:p w14:paraId="206E72EA" w14:textId="3F238E37" w:rsidR="00DA2126" w:rsidRPr="00DA2126" w:rsidRDefault="000256BC" w:rsidP="00DA21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If you want more information, you can….</w:t>
            </w:r>
          </w:p>
          <w:p w14:paraId="58C1E5C4" w14:textId="77777777" w:rsidR="00DA2126" w:rsidRDefault="00DA212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D3E6621" w14:textId="4A69D29E" w:rsidR="00DA2126" w:rsidRPr="000256BC" w:rsidRDefault="00DA2126" w:rsidP="000256B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6CAE7F8" w14:textId="77777777" w:rsidR="00DA2126" w:rsidRPr="00DA2126" w:rsidRDefault="00DA2126">
      <w:pPr>
        <w:rPr>
          <w:rFonts w:cstheme="minorHAnsi"/>
          <w:sz w:val="24"/>
          <w:szCs w:val="24"/>
          <w:lang w:val="en-US"/>
        </w:rPr>
      </w:pPr>
    </w:p>
    <w:p w14:paraId="1B52ED89" w14:textId="77777777" w:rsidR="00040986" w:rsidRPr="00DA2126" w:rsidRDefault="00040986">
      <w:pPr>
        <w:rPr>
          <w:rFonts w:cstheme="minorHAnsi"/>
          <w:sz w:val="24"/>
          <w:szCs w:val="24"/>
          <w:lang w:val="en-US"/>
        </w:rPr>
      </w:pPr>
    </w:p>
    <w:sectPr w:rsidR="00040986" w:rsidRPr="00DA2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E0C"/>
    <w:multiLevelType w:val="hybridMultilevel"/>
    <w:tmpl w:val="7D0A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25B"/>
    <w:multiLevelType w:val="hybridMultilevel"/>
    <w:tmpl w:val="ACC45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47A3"/>
    <w:multiLevelType w:val="hybridMultilevel"/>
    <w:tmpl w:val="7CA2DD50"/>
    <w:lvl w:ilvl="0" w:tplc="170446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0403E7"/>
    <w:multiLevelType w:val="hybridMultilevel"/>
    <w:tmpl w:val="B9F0B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00679">
    <w:abstractNumId w:val="0"/>
  </w:num>
  <w:num w:numId="2" w16cid:durableId="1904368924">
    <w:abstractNumId w:val="3"/>
  </w:num>
  <w:num w:numId="3" w16cid:durableId="1777678527">
    <w:abstractNumId w:val="1"/>
  </w:num>
  <w:num w:numId="4" w16cid:durableId="138432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86"/>
    <w:rsid w:val="000256BC"/>
    <w:rsid w:val="00040986"/>
    <w:rsid w:val="00342997"/>
    <w:rsid w:val="00673C1C"/>
    <w:rsid w:val="008146F0"/>
    <w:rsid w:val="00832E55"/>
    <w:rsid w:val="00996FB1"/>
    <w:rsid w:val="009E6CDB"/>
    <w:rsid w:val="00B20135"/>
    <w:rsid w:val="00C42D95"/>
    <w:rsid w:val="00C67B09"/>
    <w:rsid w:val="00D848CF"/>
    <w:rsid w:val="00DA2126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91CB"/>
  <w15:chartTrackingRefBased/>
  <w15:docId w15:val="{9AE271D9-0517-403D-AE19-1F4C9615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1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12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DA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2022-10-13T00:45:00Z</dcterms:created>
  <dcterms:modified xsi:type="dcterms:W3CDTF">2022-10-14T22:06:00Z</dcterms:modified>
</cp:coreProperties>
</file>