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AD0B" w14:textId="2EE2E736" w:rsidR="003F4C5A" w:rsidRDefault="003F4C5A" w:rsidP="003F4C5A">
      <w:pPr>
        <w:pStyle w:val="Title"/>
        <w:spacing w:after="60"/>
        <w:rPr>
          <w:sz w:val="50"/>
        </w:rPr>
      </w:pPr>
      <w:r w:rsidRPr="00124E68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2E2062AD" wp14:editId="325527E3">
            <wp:simplePos x="0" y="0"/>
            <wp:positionH relativeFrom="column">
              <wp:posOffset>5366047</wp:posOffset>
            </wp:positionH>
            <wp:positionV relativeFrom="paragraph">
              <wp:posOffset>0</wp:posOffset>
            </wp:positionV>
            <wp:extent cx="1202690" cy="1028700"/>
            <wp:effectExtent l="0" t="0" r="0" b="12700"/>
            <wp:wrapThrough wrapText="bothSides">
              <wp:wrapPolygon edited="0">
                <wp:start x="0" y="0"/>
                <wp:lineTo x="0" y="1600"/>
                <wp:lineTo x="912" y="10133"/>
                <wp:lineTo x="4562" y="17600"/>
                <wp:lineTo x="7755" y="21333"/>
                <wp:lineTo x="10948" y="21333"/>
                <wp:lineTo x="20984" y="14933"/>
                <wp:lineTo x="20984" y="13333"/>
                <wp:lineTo x="14141" y="9067"/>
                <wp:lineTo x="11861" y="0"/>
                <wp:lineTo x="0" y="0"/>
              </wp:wrapPolygon>
            </wp:wrapThrough>
            <wp:docPr id="1" name="Picture 1" descr="Macintosh HD:Applications:Microsoft Office 2011:Office:Media:Clipart: Business.localized:skd188256s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Business.localized:skd188256sd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E68" w:rsidRPr="00124E68">
        <w:rPr>
          <w:sz w:val="44"/>
        </w:rPr>
        <w:t xml:space="preserve">ICT </w:t>
      </w:r>
      <w:r w:rsidR="0064556A">
        <w:rPr>
          <w:sz w:val="44"/>
        </w:rPr>
        <w:t>Survey 11</w:t>
      </w:r>
      <w:r w:rsidRPr="00124E68">
        <w:rPr>
          <w:sz w:val="44"/>
        </w:rPr>
        <w:t xml:space="preserve"> Course Outline</w:t>
      </w:r>
      <w:r>
        <w:rPr>
          <w:sz w:val="50"/>
        </w:rPr>
        <w:tab/>
      </w:r>
      <w:bookmarkStart w:id="0" w:name="_GoBack"/>
      <w:bookmarkEnd w:id="0"/>
    </w:p>
    <w:p w14:paraId="37B367F9" w14:textId="1958430C" w:rsidR="003F4C5A" w:rsidRDefault="003F4C5A" w:rsidP="003F4C5A">
      <w:pPr>
        <w:pStyle w:val="Subtitle"/>
        <w:spacing w:line="240" w:lineRule="auto"/>
        <w:ind w:firstLine="0"/>
        <w:jc w:val="left"/>
        <w:rPr>
          <w:rStyle w:val="SubtleEmphasis"/>
        </w:rPr>
      </w:pPr>
      <w:r>
        <w:rPr>
          <w:rStyle w:val="SubtleEmphasis"/>
        </w:rPr>
        <w:t>R</w:t>
      </w:r>
      <w:r w:rsidR="00BB57E2">
        <w:rPr>
          <w:rStyle w:val="SubtleEmphasis"/>
        </w:rPr>
        <w:t>iverside Secondary</w:t>
      </w:r>
      <w:r w:rsidR="00BB57E2">
        <w:rPr>
          <w:rStyle w:val="SubtleEmphasis"/>
        </w:rPr>
        <w:tab/>
        <w:t>Mr. Jamieson</w:t>
      </w:r>
      <w:r w:rsidR="00BB57E2">
        <w:rPr>
          <w:rStyle w:val="SubtleEmphasis"/>
        </w:rPr>
        <w:tab/>
      </w:r>
      <w:r>
        <w:rPr>
          <w:rStyle w:val="SubtleEmphasis"/>
        </w:rPr>
        <w:t>kjamieson@sd43.bc.ca</w:t>
      </w:r>
    </w:p>
    <w:p w14:paraId="78A8815D" w14:textId="52CEF947" w:rsidR="003F4C5A" w:rsidRDefault="006B41BB" w:rsidP="003F4C5A">
      <w:pPr>
        <w:pStyle w:val="NoSpacing"/>
      </w:pPr>
      <w:r>
        <w:t xml:space="preserve">Welcome to </w:t>
      </w:r>
      <w:r w:rsidR="0064556A">
        <w:t>ICT Modular Survey 11</w:t>
      </w:r>
      <w:r w:rsidR="003F4C5A">
        <w:t xml:space="preserve">.  You’ve made an excellent choice by deciding to take this course.  </w:t>
      </w:r>
      <w:r w:rsidR="0064556A">
        <w:t>Skills and proficiencies with technology are becoming more important in today’s world and</w:t>
      </w:r>
      <w:r w:rsidR="003F4C5A">
        <w:t xml:space="preserve"> this course is designed to give you a</w:t>
      </w:r>
      <w:r w:rsidR="0064556A">
        <w:t>n introduction into various aspects of technology</w:t>
      </w:r>
      <w:r w:rsidR="003F4C5A">
        <w:t xml:space="preserve">.    </w:t>
      </w:r>
    </w:p>
    <w:p w14:paraId="7377B8AE" w14:textId="77777777" w:rsidR="00124E68" w:rsidRDefault="00124E68" w:rsidP="00124E68">
      <w:pPr>
        <w:pStyle w:val="Heading2"/>
      </w:pPr>
      <w:r>
        <w:t>Course Description</w:t>
      </w:r>
    </w:p>
    <w:p w14:paraId="52F4DAA1" w14:textId="587B7EBC" w:rsidR="00124E68" w:rsidRDefault="006B41BB" w:rsidP="00124E68">
      <w:pPr>
        <w:pStyle w:val="NoSpacing"/>
      </w:pPr>
      <w:r>
        <w:t xml:space="preserve">ICT </w:t>
      </w:r>
      <w:r w:rsidR="0064556A">
        <w:t>Modular Survey 11</w:t>
      </w:r>
      <w:r w:rsidR="00124E68">
        <w:t xml:space="preserve"> will introduce the basic components of computer programming</w:t>
      </w:r>
      <w:r w:rsidR="0064556A">
        <w:t>, learning web development with HTML and CSS, and developing basic skills in 3D modeling and animation</w:t>
      </w:r>
      <w:r w:rsidR="00124E68">
        <w:t xml:space="preserve">.  Based on the ability of the class </w:t>
      </w:r>
      <w:r w:rsidR="0064556A">
        <w:t>there</w:t>
      </w:r>
      <w:r w:rsidR="00124E68">
        <w:t xml:space="preserve"> may also </w:t>
      </w:r>
      <w:r w:rsidR="0064556A">
        <w:t>be a minor unit o</w:t>
      </w:r>
      <w:r w:rsidR="00124E68">
        <w:t xml:space="preserve">n mobile app development.  Students will learn to use </w:t>
      </w:r>
      <w:r w:rsidR="0064556A">
        <w:t>a variety of skills throughout the duration of the course.</w:t>
      </w:r>
    </w:p>
    <w:p w14:paraId="1674303A" w14:textId="77777777" w:rsidR="00124E68" w:rsidRDefault="00124E68" w:rsidP="00124E68">
      <w:pPr>
        <w:pStyle w:val="NoSpacing"/>
      </w:pPr>
    </w:p>
    <w:p w14:paraId="026ADD77" w14:textId="00D48984" w:rsidR="00124E68" w:rsidRDefault="00124E68" w:rsidP="00124E68">
      <w:pPr>
        <w:pStyle w:val="NoSpacing"/>
      </w:pPr>
      <w:r>
        <w:t xml:space="preserve">Students will be given the opportunity to work with multiple different </w:t>
      </w:r>
      <w:r w:rsidR="0064556A">
        <w:t>programs</w:t>
      </w:r>
      <w:r>
        <w:t xml:space="preserve"> and interfaces throughout the course as they continue to develop their skills and abilities.  </w:t>
      </w:r>
    </w:p>
    <w:p w14:paraId="58BEE124" w14:textId="77777777" w:rsidR="00124E68" w:rsidRPr="00124E68" w:rsidRDefault="00124E68" w:rsidP="00124E68">
      <w:pPr>
        <w:pStyle w:val="Heading2"/>
      </w:pPr>
      <w:r w:rsidRPr="00124E68">
        <w:t>Course Evaluation:</w:t>
      </w:r>
    </w:p>
    <w:p w14:paraId="2DD003CA" w14:textId="77777777" w:rsidR="00124E68" w:rsidRDefault="00124E68" w:rsidP="00124E68">
      <w:pPr>
        <w:pStyle w:val="NoSpacing"/>
      </w:pPr>
      <w:r w:rsidRPr="00124E68">
        <w:t xml:space="preserve">Each unit will entail a number of </w:t>
      </w:r>
      <w:r>
        <w:t xml:space="preserve">smaller, guided </w:t>
      </w:r>
      <w:r w:rsidRPr="00124E68">
        <w:t>assignments</w:t>
      </w:r>
      <w:r>
        <w:t xml:space="preserve"> in addition to a larger ongoing project</w:t>
      </w:r>
      <w:r w:rsidRPr="00124E68">
        <w:t>.</w:t>
      </w:r>
      <w:r>
        <w:t xml:space="preserve">  Students are encouraged to challenge themselves and to go ahead of the pace of the class as this will provide them with the most opportunity for learning.</w:t>
      </w:r>
    </w:p>
    <w:p w14:paraId="202E2178" w14:textId="77777777" w:rsidR="00BE5511" w:rsidRPr="00124E68" w:rsidRDefault="00BE5511" w:rsidP="00124E68">
      <w:pPr>
        <w:pStyle w:val="NoSpacing"/>
      </w:pPr>
    </w:p>
    <w:tbl>
      <w:tblPr>
        <w:tblStyle w:val="TableGrid"/>
        <w:tblW w:w="5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922"/>
      </w:tblGrid>
      <w:tr w:rsidR="00BE5511" w14:paraId="5CD90A8C" w14:textId="77777777" w:rsidTr="00BE5511">
        <w:trPr>
          <w:trHeight w:val="405"/>
        </w:trPr>
        <w:tc>
          <w:tcPr>
            <w:tcW w:w="4860" w:type="dxa"/>
            <w:vAlign w:val="center"/>
          </w:tcPr>
          <w:p w14:paraId="24C6BE34" w14:textId="77777777" w:rsidR="00BE5511" w:rsidRPr="00BE5511" w:rsidRDefault="00BE5511" w:rsidP="00BE5511">
            <w:pPr>
              <w:pStyle w:val="NoSpacing"/>
              <w:rPr>
                <w:sz w:val="28"/>
              </w:rPr>
            </w:pPr>
            <w:r w:rsidRPr="00BE5511">
              <w:rPr>
                <w:sz w:val="28"/>
              </w:rPr>
              <w:t>Guided Projects</w:t>
            </w:r>
          </w:p>
        </w:tc>
        <w:tc>
          <w:tcPr>
            <w:tcW w:w="922" w:type="dxa"/>
            <w:vAlign w:val="center"/>
          </w:tcPr>
          <w:p w14:paraId="777BA0E9" w14:textId="70D9A361" w:rsidR="00BE5511" w:rsidRPr="00BE5511" w:rsidRDefault="0064556A" w:rsidP="00BE551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  <w:r w:rsidR="00BE5511">
              <w:rPr>
                <w:sz w:val="28"/>
              </w:rPr>
              <w:t>0 %</w:t>
            </w:r>
          </w:p>
        </w:tc>
      </w:tr>
      <w:tr w:rsidR="00BE5511" w14:paraId="34D422EB" w14:textId="77777777" w:rsidTr="00BE5511">
        <w:trPr>
          <w:trHeight w:val="387"/>
        </w:trPr>
        <w:tc>
          <w:tcPr>
            <w:tcW w:w="4860" w:type="dxa"/>
            <w:vAlign w:val="center"/>
          </w:tcPr>
          <w:p w14:paraId="0D767919" w14:textId="77777777" w:rsidR="00BE5511" w:rsidRPr="00BE5511" w:rsidRDefault="00BE5511" w:rsidP="00BE551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Projects</w:t>
            </w:r>
          </w:p>
        </w:tc>
        <w:tc>
          <w:tcPr>
            <w:tcW w:w="922" w:type="dxa"/>
            <w:vAlign w:val="center"/>
          </w:tcPr>
          <w:p w14:paraId="15107E90" w14:textId="673F11AF" w:rsidR="00BE5511" w:rsidRPr="00BE5511" w:rsidRDefault="0064556A" w:rsidP="00BE551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5</w:t>
            </w:r>
            <w:r w:rsidR="00BE5511">
              <w:rPr>
                <w:sz w:val="28"/>
              </w:rPr>
              <w:t>0 %</w:t>
            </w:r>
          </w:p>
        </w:tc>
      </w:tr>
      <w:tr w:rsidR="00BE5511" w14:paraId="568A3811" w14:textId="77777777" w:rsidTr="00BE5511">
        <w:trPr>
          <w:trHeight w:val="420"/>
        </w:trPr>
        <w:tc>
          <w:tcPr>
            <w:tcW w:w="4860" w:type="dxa"/>
            <w:vAlign w:val="center"/>
          </w:tcPr>
          <w:p w14:paraId="6E6D14AB" w14:textId="77777777" w:rsidR="00BE5511" w:rsidRDefault="00BE5511" w:rsidP="00BE551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Independent Study</w:t>
            </w:r>
          </w:p>
        </w:tc>
        <w:tc>
          <w:tcPr>
            <w:tcW w:w="922" w:type="dxa"/>
            <w:vAlign w:val="center"/>
          </w:tcPr>
          <w:p w14:paraId="69BEC4A1" w14:textId="77777777" w:rsidR="00BE5511" w:rsidRDefault="00BE5511" w:rsidP="00BE551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BE5511" w14:paraId="470E7D9A" w14:textId="77777777" w:rsidTr="00BE5511">
        <w:trPr>
          <w:trHeight w:val="420"/>
        </w:trPr>
        <w:tc>
          <w:tcPr>
            <w:tcW w:w="4860" w:type="dxa"/>
            <w:vAlign w:val="center"/>
          </w:tcPr>
          <w:p w14:paraId="0F95CD61" w14:textId="77777777" w:rsidR="00BE5511" w:rsidRDefault="00BE5511" w:rsidP="00BE551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Personal Blog/Website/Team Support</w:t>
            </w:r>
          </w:p>
        </w:tc>
        <w:tc>
          <w:tcPr>
            <w:tcW w:w="922" w:type="dxa"/>
            <w:vAlign w:val="center"/>
          </w:tcPr>
          <w:p w14:paraId="00F4B69E" w14:textId="77777777" w:rsidR="00BE5511" w:rsidRDefault="00BE5511" w:rsidP="00BE5511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</w:tbl>
    <w:p w14:paraId="11F54B40" w14:textId="77777777" w:rsidR="00BE5511" w:rsidRDefault="00BE5511" w:rsidP="00BE5511">
      <w:pPr>
        <w:pStyle w:val="Heading2"/>
      </w:pPr>
      <w:r>
        <w:t>Student Expectations</w:t>
      </w:r>
    </w:p>
    <w:p w14:paraId="0A548E13" w14:textId="77777777" w:rsidR="00BE5511" w:rsidRDefault="00BE5511" w:rsidP="00BE5511">
      <w:pPr>
        <w:pStyle w:val="NoSpacing"/>
        <w:numPr>
          <w:ilvl w:val="0"/>
          <w:numId w:val="3"/>
        </w:numPr>
      </w:pPr>
      <w:r>
        <w:t xml:space="preserve">Be courteous and respectful during class time </w:t>
      </w:r>
    </w:p>
    <w:p w14:paraId="68DB2EBD" w14:textId="77777777" w:rsidR="00BE5511" w:rsidRDefault="00BE5511" w:rsidP="00BE5511">
      <w:pPr>
        <w:pStyle w:val="NoSpacing"/>
        <w:numPr>
          <w:ilvl w:val="0"/>
          <w:numId w:val="3"/>
        </w:numPr>
      </w:pPr>
      <w:r>
        <w:t xml:space="preserve">Arrive to class on time, ready to work </w:t>
      </w:r>
    </w:p>
    <w:p w14:paraId="3B9CFF92" w14:textId="77777777" w:rsidR="00BE5511" w:rsidRDefault="00BE5511" w:rsidP="00BE5511">
      <w:pPr>
        <w:pStyle w:val="NoSpacing"/>
        <w:numPr>
          <w:ilvl w:val="0"/>
          <w:numId w:val="3"/>
        </w:numPr>
      </w:pPr>
      <w:r>
        <w:t xml:space="preserve">Take personal responsibility for work and participation </w:t>
      </w:r>
    </w:p>
    <w:p w14:paraId="110567FF" w14:textId="77777777" w:rsidR="00BE5511" w:rsidRPr="00124E68" w:rsidRDefault="00BE5511" w:rsidP="00BE5511">
      <w:pPr>
        <w:pStyle w:val="NoSpacing"/>
        <w:numPr>
          <w:ilvl w:val="0"/>
          <w:numId w:val="3"/>
        </w:numPr>
      </w:pPr>
      <w:r>
        <w:t>Work as a group to solve pro</w:t>
      </w:r>
      <w:r w:rsidR="00C52ADE">
        <w:t>blems.  Your classmates will be a great</w:t>
      </w:r>
      <w:r>
        <w:t xml:space="preserve"> resource</w:t>
      </w:r>
    </w:p>
    <w:p w14:paraId="177360F4" w14:textId="77777777" w:rsidR="00BE5511" w:rsidRDefault="00BE5511" w:rsidP="00BE5511">
      <w:pPr>
        <w:pStyle w:val="NoSpacing"/>
        <w:numPr>
          <w:ilvl w:val="0"/>
          <w:numId w:val="3"/>
        </w:numPr>
      </w:pPr>
      <w:r>
        <w:t xml:space="preserve">Ask for help as many times as you need to find success </w:t>
      </w:r>
    </w:p>
    <w:p w14:paraId="405B36C6" w14:textId="77777777" w:rsidR="00124E68" w:rsidRDefault="00BE5511" w:rsidP="00BE5511">
      <w:pPr>
        <w:pStyle w:val="NoSpacing"/>
        <w:numPr>
          <w:ilvl w:val="0"/>
          <w:numId w:val="3"/>
        </w:numPr>
      </w:pPr>
      <w:r>
        <w:t>If you have your own device that you would like to bring and use in class you are more than welcome to.</w:t>
      </w:r>
    </w:p>
    <w:p w14:paraId="0651245F" w14:textId="77777777" w:rsidR="00C52ADE" w:rsidRPr="00124E68" w:rsidRDefault="00C52ADE" w:rsidP="00BE5511">
      <w:pPr>
        <w:pStyle w:val="NoSpacing"/>
        <w:numPr>
          <w:ilvl w:val="0"/>
          <w:numId w:val="3"/>
        </w:numPr>
      </w:pPr>
      <w:r>
        <w:t>Please avoid eating and drinking anything other than a capped bottle at your work station</w:t>
      </w:r>
    </w:p>
    <w:p w14:paraId="71ED0D33" w14:textId="77777777" w:rsidR="003F4C5A" w:rsidRPr="003F4C5A" w:rsidRDefault="003F4C5A" w:rsidP="003F4C5A">
      <w:pPr>
        <w:pStyle w:val="Subtitle"/>
        <w:spacing w:line="276" w:lineRule="auto"/>
        <w:ind w:firstLine="0"/>
        <w:jc w:val="left"/>
        <w:rPr>
          <w:rStyle w:val="SubtleEmphasis"/>
        </w:rPr>
      </w:pPr>
      <w:r>
        <w:rPr>
          <w:rStyle w:val="SubtleEmphasis"/>
        </w:rPr>
        <w:tab/>
      </w:r>
    </w:p>
    <w:sectPr w:rsidR="003F4C5A" w:rsidRPr="003F4C5A" w:rsidSect="001150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A61C2"/>
    <w:multiLevelType w:val="singleLevel"/>
    <w:tmpl w:val="27C8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F4B573C"/>
    <w:multiLevelType w:val="hybridMultilevel"/>
    <w:tmpl w:val="CE6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5A"/>
    <w:rsid w:val="00115067"/>
    <w:rsid w:val="00124E68"/>
    <w:rsid w:val="00151400"/>
    <w:rsid w:val="0031342F"/>
    <w:rsid w:val="003F4C5A"/>
    <w:rsid w:val="0064556A"/>
    <w:rsid w:val="006B41BB"/>
    <w:rsid w:val="00BB57E2"/>
    <w:rsid w:val="00BE5511"/>
    <w:rsid w:val="00C52ADE"/>
    <w:rsid w:val="00C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D3F86"/>
  <w14:defaultImageDpi w14:val="300"/>
  <w15:docId w15:val="{2864F246-CA88-408F-8DD5-E6AAD99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5A"/>
  </w:style>
  <w:style w:type="paragraph" w:styleId="Heading1">
    <w:name w:val="heading 1"/>
    <w:basedOn w:val="Normal"/>
    <w:next w:val="Normal"/>
    <w:link w:val="Heading1Char"/>
    <w:uiPriority w:val="9"/>
    <w:qFormat/>
    <w:rsid w:val="003F4C5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C5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C5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C5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C5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C5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C5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C5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C5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C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4C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C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C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C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C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C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C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C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C5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4C5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4C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C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4C5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F4C5A"/>
    <w:rPr>
      <w:b/>
      <w:bCs/>
      <w:spacing w:val="0"/>
    </w:rPr>
  </w:style>
  <w:style w:type="character" w:styleId="Emphasis">
    <w:name w:val="Emphasis"/>
    <w:uiPriority w:val="20"/>
    <w:qFormat/>
    <w:rsid w:val="003F4C5A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F4C5A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3F4C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4C5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4C5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C5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C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F4C5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4C5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F4C5A"/>
    <w:rPr>
      <w:smallCaps/>
    </w:rPr>
  </w:style>
  <w:style w:type="character" w:styleId="IntenseReference">
    <w:name w:val="Intense Reference"/>
    <w:uiPriority w:val="32"/>
    <w:qFormat/>
    <w:rsid w:val="003F4C5A"/>
    <w:rPr>
      <w:b/>
      <w:bCs/>
      <w:smallCaps/>
      <w:color w:val="auto"/>
    </w:rPr>
  </w:style>
  <w:style w:type="character" w:styleId="BookTitle">
    <w:name w:val="Book Title"/>
    <w:uiPriority w:val="33"/>
    <w:qFormat/>
    <w:rsid w:val="003F4C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C5A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3F4C5A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F4C5A"/>
  </w:style>
  <w:style w:type="character" w:styleId="Hyperlink">
    <w:name w:val="Hyperlink"/>
    <w:basedOn w:val="DefaultParagraphFont"/>
    <w:uiPriority w:val="99"/>
    <w:unhideWhenUsed/>
    <w:rsid w:val="003F4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5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2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ED106-1039-4CBA-9648-AC3DB2FC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Jamieson</dc:creator>
  <cp:keywords/>
  <dc:description/>
  <cp:lastModifiedBy>Jamieson, Kenny</cp:lastModifiedBy>
  <cp:revision>3</cp:revision>
  <dcterms:created xsi:type="dcterms:W3CDTF">2014-09-23T05:15:00Z</dcterms:created>
  <dcterms:modified xsi:type="dcterms:W3CDTF">2014-09-23T05:15:00Z</dcterms:modified>
</cp:coreProperties>
</file>