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9141B" w14:textId="560E5655" w:rsidR="50ED1982" w:rsidRDefault="1DC71716" w:rsidP="1DC71716">
      <w:pPr>
        <w:spacing w:line="240" w:lineRule="auto"/>
        <w:jc w:val="center"/>
        <w:rPr>
          <w:rFonts w:ascii="Garamond" w:eastAsia="Garamond" w:hAnsi="Garamond" w:cs="Garamond"/>
          <w:i/>
          <w:iCs/>
          <w:sz w:val="96"/>
          <w:szCs w:val="96"/>
        </w:rPr>
      </w:pPr>
      <w:r w:rsidRPr="1DC71716">
        <w:rPr>
          <w:rFonts w:ascii="Garamond" w:eastAsia="Garamond" w:hAnsi="Garamond" w:cs="Garamond"/>
          <w:i/>
          <w:iCs/>
          <w:color w:val="0070C0"/>
          <w:sz w:val="72"/>
          <w:szCs w:val="72"/>
          <w:u w:val="single"/>
        </w:rPr>
        <w:t>Toronto Daily</w:t>
      </w:r>
    </w:p>
    <w:p w14:paraId="73C5C607" w14:textId="4C44B2B8" w:rsidR="50ED1982" w:rsidRDefault="1DC71716" w:rsidP="1DC71716">
      <w:pPr>
        <w:spacing w:line="240" w:lineRule="auto"/>
        <w:jc w:val="center"/>
        <w:rPr>
          <w:rFonts w:ascii="Garamond" w:eastAsia="Garamond" w:hAnsi="Garamond" w:cs="Garamond"/>
          <w:i/>
          <w:iCs/>
          <w:color w:val="0070C0"/>
          <w:sz w:val="96"/>
          <w:szCs w:val="96"/>
          <w:u w:val="single"/>
        </w:rPr>
      </w:pPr>
      <w:r w:rsidRPr="1DC71716">
        <w:rPr>
          <w:rFonts w:ascii="Garamond" w:eastAsia="Garamond" w:hAnsi="Garamond" w:cs="Garamond"/>
          <w:color w:val="0070C0"/>
          <w:sz w:val="32"/>
          <w:szCs w:val="32"/>
        </w:rPr>
        <w:t>August 11</w:t>
      </w:r>
      <w:r w:rsidRPr="1DC71716">
        <w:rPr>
          <w:rFonts w:ascii="Garamond" w:eastAsia="Garamond" w:hAnsi="Garamond" w:cs="Garamond"/>
          <w:color w:val="0070C0"/>
          <w:sz w:val="32"/>
          <w:szCs w:val="32"/>
          <w:vertAlign w:val="superscript"/>
        </w:rPr>
        <w:t>th</w:t>
      </w:r>
      <w:r w:rsidRPr="1DC71716">
        <w:rPr>
          <w:rFonts w:ascii="Garamond" w:eastAsia="Garamond" w:hAnsi="Garamond" w:cs="Garamond"/>
          <w:color w:val="0070C0"/>
          <w:sz w:val="32"/>
          <w:szCs w:val="32"/>
        </w:rPr>
        <w:t xml:space="preserve"> 2005</w:t>
      </w:r>
    </w:p>
    <w:p w14:paraId="68189F85" w14:textId="0CB966AD" w:rsidR="50ED1982" w:rsidRDefault="1DC71716" w:rsidP="1DC71716">
      <w:pPr>
        <w:spacing w:line="240" w:lineRule="auto"/>
        <w:jc w:val="center"/>
        <w:rPr>
          <w:rFonts w:ascii="Garamond" w:eastAsia="Garamond" w:hAnsi="Garamond" w:cs="Garamond"/>
          <w:sz w:val="72"/>
          <w:szCs w:val="72"/>
          <w:u w:val="single"/>
        </w:rPr>
      </w:pPr>
      <w:r w:rsidRPr="1DC71716">
        <w:rPr>
          <w:rFonts w:ascii="Garamond" w:eastAsia="Garamond" w:hAnsi="Garamond" w:cs="Garamond"/>
          <w:i/>
          <w:iCs/>
          <w:sz w:val="56"/>
          <w:szCs w:val="56"/>
          <w:u w:val="single"/>
        </w:rPr>
        <w:t>Subway Assault Ends in Death</w:t>
      </w:r>
    </w:p>
    <w:p w14:paraId="05A82970" w14:textId="65058207" w:rsidR="50ED1982" w:rsidRDefault="1DC71716" w:rsidP="1DC71716">
      <w:pPr>
        <w:spacing w:line="240" w:lineRule="auto"/>
        <w:jc w:val="center"/>
        <w:rPr>
          <w:rFonts w:ascii="Garamond" w:eastAsia="Garamond" w:hAnsi="Garamond" w:cs="Garamond"/>
          <w:sz w:val="72"/>
          <w:szCs w:val="72"/>
          <w:u w:val="single"/>
        </w:rPr>
      </w:pPr>
      <w:r w:rsidRPr="1DC71716">
        <w:rPr>
          <w:rFonts w:ascii="Garamond" w:eastAsia="Garamond" w:hAnsi="Garamond" w:cs="Garamond"/>
          <w:sz w:val="24"/>
          <w:szCs w:val="24"/>
        </w:rPr>
        <w:t xml:space="preserve">Story </w:t>
      </w:r>
      <w:proofErr w:type="gramStart"/>
      <w:r w:rsidRPr="1DC71716">
        <w:rPr>
          <w:rFonts w:ascii="Garamond" w:eastAsia="Garamond" w:hAnsi="Garamond" w:cs="Garamond"/>
          <w:sz w:val="24"/>
          <w:szCs w:val="24"/>
        </w:rPr>
        <w:t>By</w:t>
      </w:r>
      <w:proofErr w:type="gramEnd"/>
      <w:r w:rsidRPr="1DC71716">
        <w:rPr>
          <w:rFonts w:ascii="Garamond" w:eastAsia="Garamond" w:hAnsi="Garamond" w:cs="Garamond"/>
          <w:sz w:val="24"/>
          <w:szCs w:val="24"/>
        </w:rPr>
        <w:t>: Graham McNamee</w:t>
      </w:r>
    </w:p>
    <w:p w14:paraId="0640874C" w14:textId="60A3EB88" w:rsidR="50ED1982" w:rsidRDefault="1DC71716" w:rsidP="1DC71716">
      <w:pPr>
        <w:spacing w:line="240" w:lineRule="auto"/>
        <w:ind w:left="720" w:firstLine="720"/>
        <w:rPr>
          <w:rFonts w:ascii="Garamond" w:eastAsia="Garamond" w:hAnsi="Garamond" w:cs="Garamond"/>
          <w:sz w:val="36"/>
          <w:szCs w:val="36"/>
        </w:rPr>
      </w:pPr>
      <w:r w:rsidRPr="1DC71716">
        <w:rPr>
          <w:color w:val="000000" w:themeColor="text1"/>
          <w:sz w:val="36"/>
          <w:szCs w:val="36"/>
        </w:rPr>
        <w:t>Yesterday in the afternoon an attempted mugging resulted in one dead and another in critical condition. Both men involved have not yet been revealed by the police, as they are notifying the next of kin. It is believed that the situation started out side the subway station and quickly escalated. The victim tried to escape by running into the subway station to hide, but unfortunately the mugger had followed him. The mugger pushed the victim into the tracks and was either pulled in or fell in with the victim. The victim was able to lie under the on coming train surviving with critical injuries, but the mugger wasn't as lucky and had died. It is currently unknown the motive of the mugger, but it is believed that the altercation happened with out the two men knowing each other.</w:t>
      </w:r>
    </w:p>
    <w:p w14:paraId="0935F3E2" w14:textId="60E3A033" w:rsidR="1DC71716" w:rsidRDefault="1DC71716" w:rsidP="1DC71716">
      <w:r>
        <w:rPr>
          <w:noProof/>
        </w:rPr>
        <w:drawing>
          <wp:inline distT="0" distB="0" distL="0" distR="0" wp14:anchorId="46BA5312" wp14:editId="02DB9B1A">
            <wp:extent cx="5295900" cy="1550670"/>
            <wp:effectExtent l="0" t="0" r="0" b="0"/>
            <wp:docPr id="1225124987" name="picture"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
                      <a:extLst>
                        <a:ext uri="{28A0092B-C50C-407E-A947-70E740481C1C}">
                          <a14:useLocalDpi xmlns:a14="http://schemas.microsoft.com/office/drawing/2010/main" val="0"/>
                        </a:ext>
                      </a:extLst>
                    </a:blip>
                    <a:stretch>
                      <a:fillRect/>
                    </a:stretch>
                  </pic:blipFill>
                  <pic:spPr>
                    <a:xfrm>
                      <a:off x="0" y="0"/>
                      <a:ext cx="5307895" cy="1554182"/>
                    </a:xfrm>
                    <a:prstGeom prst="rect">
                      <a:avLst/>
                    </a:prstGeom>
                  </pic:spPr>
                </pic:pic>
              </a:graphicData>
            </a:graphic>
          </wp:inline>
        </w:drawing>
      </w:r>
    </w:p>
    <w:p w14:paraId="347D8FBE" w14:textId="7CCA44BA" w:rsidR="1DC71716" w:rsidRDefault="1DC71716" w:rsidP="1DC71716">
      <w:r w:rsidRPr="1DC71716">
        <w:rPr>
          <w:i/>
          <w:iCs/>
          <w:sz w:val="20"/>
          <w:szCs w:val="20"/>
        </w:rPr>
        <w:t xml:space="preserve">Picture </w:t>
      </w:r>
      <w:proofErr w:type="gramStart"/>
      <w:r w:rsidRPr="1DC71716">
        <w:rPr>
          <w:i/>
          <w:iCs/>
          <w:sz w:val="20"/>
          <w:szCs w:val="20"/>
        </w:rPr>
        <w:t>From</w:t>
      </w:r>
      <w:proofErr w:type="gramEnd"/>
      <w:r w:rsidRPr="1DC71716">
        <w:rPr>
          <w:i/>
          <w:iCs/>
          <w:sz w:val="20"/>
          <w:szCs w:val="20"/>
        </w:rPr>
        <w:t xml:space="preserve">: </w:t>
      </w:r>
      <w:hyperlink r:id="rId5">
        <w:r w:rsidRPr="1DC71716">
          <w:rPr>
            <w:rStyle w:val="Hyperlink"/>
            <w:rFonts w:ascii="Calibri" w:eastAsia="Calibri" w:hAnsi="Calibri" w:cs="Calibri"/>
            <w:i/>
            <w:iCs/>
            <w:sz w:val="20"/>
            <w:szCs w:val="20"/>
          </w:rPr>
          <w:t>https://www.flickr.com/photos/57156785@N02/5456468541</w:t>
        </w:r>
      </w:hyperlink>
    </w:p>
    <w:p w14:paraId="0088FE53" w14:textId="7702B89A" w:rsidR="1DC71716" w:rsidRDefault="1DC71716" w:rsidP="1DC71716">
      <w:pPr>
        <w:rPr>
          <w:rFonts w:ascii="Calibri" w:eastAsia="Calibri" w:hAnsi="Calibri" w:cs="Calibri"/>
          <w:i/>
          <w:iCs/>
          <w:sz w:val="20"/>
          <w:szCs w:val="20"/>
        </w:rPr>
      </w:pPr>
    </w:p>
    <w:p w14:paraId="2C2E4807" w14:textId="15056F74" w:rsidR="1DC71716" w:rsidRDefault="1DC71716" w:rsidP="1DC71716">
      <w:pPr>
        <w:rPr>
          <w:rFonts w:ascii="Calibri" w:eastAsia="Calibri" w:hAnsi="Calibri" w:cs="Calibri"/>
          <w:i/>
          <w:iCs/>
          <w:sz w:val="20"/>
          <w:szCs w:val="20"/>
        </w:rPr>
      </w:pPr>
    </w:p>
    <w:p w14:paraId="0002C92B" w14:textId="7B53D85E" w:rsidR="1DC71716" w:rsidRDefault="1DC71716" w:rsidP="1DC71716">
      <w:pPr>
        <w:rPr>
          <w:rFonts w:ascii="Calibri" w:eastAsia="Calibri" w:hAnsi="Calibri" w:cs="Calibri"/>
          <w:i/>
          <w:iCs/>
          <w:sz w:val="20"/>
          <w:szCs w:val="20"/>
        </w:rPr>
      </w:pPr>
    </w:p>
    <w:p w14:paraId="3259C4B2" w14:textId="5C25A8E7" w:rsidR="1DC71716" w:rsidRDefault="1DC71716" w:rsidP="1DC71716">
      <w:pPr>
        <w:jc w:val="center"/>
        <w:rPr>
          <w:rFonts w:ascii="Calibri" w:eastAsia="Calibri" w:hAnsi="Calibri" w:cs="Calibri"/>
          <w:i/>
          <w:iCs/>
          <w:sz w:val="20"/>
          <w:szCs w:val="20"/>
        </w:rPr>
      </w:pPr>
      <w:r w:rsidRPr="1DC71716">
        <w:rPr>
          <w:rFonts w:ascii="Garamond" w:eastAsia="Garamond" w:hAnsi="Garamond" w:cs="Garamond"/>
          <w:i/>
          <w:iCs/>
          <w:sz w:val="52"/>
          <w:szCs w:val="52"/>
          <w:u w:val="single"/>
        </w:rPr>
        <w:t>In Sports</w:t>
      </w:r>
    </w:p>
    <w:p w14:paraId="63DBB1BB" w14:textId="2F3EEA96" w:rsidR="1DC71716" w:rsidRDefault="1DC71716" w:rsidP="1DC71716">
      <w:pPr>
        <w:ind w:firstLine="720"/>
        <w:rPr>
          <w:rFonts w:ascii="Garamond" w:eastAsia="Garamond" w:hAnsi="Garamond" w:cs="Garamond"/>
          <w:i/>
          <w:iCs/>
          <w:sz w:val="52"/>
          <w:szCs w:val="52"/>
          <w:u w:val="single"/>
        </w:rPr>
      </w:pPr>
      <w:r w:rsidRPr="1DC71716">
        <w:rPr>
          <w:rFonts w:eastAsiaTheme="minorEastAsia"/>
          <w:sz w:val="36"/>
          <w:szCs w:val="36"/>
        </w:rPr>
        <w:t>In baseball news, the Blue Jays edged out the Detroit Tigers, last night at Rogers Center. Detroit had 2 homeruns with Dmitri Young, hitting one in the 4</w:t>
      </w:r>
      <w:r w:rsidRPr="1DC71716">
        <w:rPr>
          <w:rFonts w:eastAsiaTheme="minorEastAsia"/>
          <w:sz w:val="36"/>
          <w:szCs w:val="36"/>
          <w:vertAlign w:val="superscript"/>
        </w:rPr>
        <w:t>th</w:t>
      </w:r>
      <w:r w:rsidRPr="1DC71716">
        <w:rPr>
          <w:rFonts w:eastAsiaTheme="minorEastAsia"/>
          <w:sz w:val="36"/>
          <w:szCs w:val="36"/>
        </w:rPr>
        <w:t xml:space="preserve"> and </w:t>
      </w:r>
      <w:proofErr w:type="spellStart"/>
      <w:r w:rsidRPr="1DC71716">
        <w:rPr>
          <w:rFonts w:eastAsiaTheme="minorEastAsia"/>
          <w:sz w:val="36"/>
          <w:szCs w:val="36"/>
        </w:rPr>
        <w:t>Magglio</w:t>
      </w:r>
      <w:proofErr w:type="spellEnd"/>
      <w:r w:rsidRPr="1DC71716">
        <w:rPr>
          <w:rFonts w:eastAsiaTheme="minorEastAsia"/>
          <w:sz w:val="36"/>
          <w:szCs w:val="36"/>
        </w:rPr>
        <w:t xml:space="preserve"> Ordonez hitting one in the 6</w:t>
      </w:r>
      <w:r w:rsidRPr="1DC71716">
        <w:rPr>
          <w:rFonts w:eastAsiaTheme="minorEastAsia"/>
          <w:sz w:val="36"/>
          <w:szCs w:val="36"/>
          <w:vertAlign w:val="superscript"/>
        </w:rPr>
        <w:t>th</w:t>
      </w:r>
      <w:r w:rsidRPr="1DC71716">
        <w:rPr>
          <w:rFonts w:eastAsiaTheme="minorEastAsia"/>
          <w:sz w:val="36"/>
          <w:szCs w:val="36"/>
        </w:rPr>
        <w:t xml:space="preserve">. This nail biter ended with the </w:t>
      </w:r>
      <w:proofErr w:type="spellStart"/>
      <w:r w:rsidRPr="1DC71716">
        <w:rPr>
          <w:rFonts w:eastAsiaTheme="minorEastAsia"/>
          <w:sz w:val="36"/>
          <w:szCs w:val="36"/>
        </w:rPr>
        <w:t>Bluejays</w:t>
      </w:r>
      <w:proofErr w:type="spellEnd"/>
      <w:r w:rsidRPr="1DC71716">
        <w:rPr>
          <w:rFonts w:eastAsiaTheme="minorEastAsia"/>
          <w:sz w:val="36"/>
          <w:szCs w:val="36"/>
        </w:rPr>
        <w:t xml:space="preserve"> getting the winning run in the 9</w:t>
      </w:r>
      <w:r w:rsidRPr="1DC71716">
        <w:rPr>
          <w:rFonts w:eastAsiaTheme="minorEastAsia"/>
          <w:sz w:val="36"/>
          <w:szCs w:val="36"/>
          <w:vertAlign w:val="superscript"/>
        </w:rPr>
        <w:t>th</w:t>
      </w:r>
      <w:r w:rsidRPr="1DC71716">
        <w:rPr>
          <w:rFonts w:eastAsiaTheme="minorEastAsia"/>
          <w:sz w:val="36"/>
          <w:szCs w:val="36"/>
        </w:rPr>
        <w:t xml:space="preserve"> with 1 out.</w:t>
      </w:r>
    </w:p>
    <w:p w14:paraId="52F68DF4" w14:textId="3346210C" w:rsidR="1DC71716" w:rsidRDefault="1DC71716" w:rsidP="1DC71716">
      <w:pPr>
        <w:ind w:firstLine="720"/>
        <w:jc w:val="center"/>
        <w:rPr>
          <w:rFonts w:ascii="Garamond" w:eastAsia="Garamond" w:hAnsi="Garamond" w:cs="Garamond"/>
          <w:i/>
          <w:iCs/>
          <w:sz w:val="52"/>
          <w:szCs w:val="52"/>
          <w:u w:val="single"/>
        </w:rPr>
      </w:pPr>
    </w:p>
    <w:p w14:paraId="089F3462" w14:textId="398B656C" w:rsidR="1DC71716" w:rsidRPr="009C4FDD" w:rsidRDefault="1DC71716" w:rsidP="1DC71716">
      <w:pPr>
        <w:ind w:firstLine="720"/>
        <w:jc w:val="center"/>
        <w:rPr>
          <w:rFonts w:eastAsia="Garamond" w:cs="Garamond"/>
          <w:sz w:val="52"/>
          <w:szCs w:val="52"/>
        </w:rPr>
      </w:pPr>
      <w:bookmarkStart w:id="0" w:name="_GoBack"/>
      <w:bookmarkEnd w:id="0"/>
      <w:r w:rsidRPr="009C4FDD">
        <w:rPr>
          <w:rFonts w:eastAsia="Garamond" w:cs="Garamond"/>
          <w:i/>
          <w:iCs/>
          <w:sz w:val="52"/>
          <w:szCs w:val="52"/>
          <w:u w:val="single"/>
        </w:rPr>
        <w:t>In Weather</w:t>
      </w:r>
    </w:p>
    <w:p w14:paraId="5A1C046E" w14:textId="633D2A9D" w:rsidR="1DC71716" w:rsidRPr="009C4FDD" w:rsidRDefault="1DC71716" w:rsidP="009C4FDD">
      <w:pPr>
        <w:ind w:firstLine="720"/>
        <w:rPr>
          <w:rFonts w:eastAsiaTheme="minorEastAsia"/>
          <w:sz w:val="36"/>
          <w:szCs w:val="36"/>
        </w:rPr>
      </w:pPr>
      <w:r w:rsidRPr="009C4FDD">
        <w:rPr>
          <w:rFonts w:eastAsiaTheme="minorEastAsia"/>
          <w:sz w:val="36"/>
          <w:szCs w:val="36"/>
        </w:rPr>
        <w:t>This week you should expect to see more sun with the small chance of a bit of rain like we saw the other day. The</w:t>
      </w:r>
      <w:r w:rsidR="009C4FDD" w:rsidRPr="009C4FDD">
        <w:rPr>
          <w:rFonts w:eastAsiaTheme="minorEastAsia"/>
          <w:sz w:val="36"/>
          <w:szCs w:val="36"/>
        </w:rPr>
        <w:t xml:space="preserve"> </w:t>
      </w:r>
      <w:r w:rsidRPr="009C4FDD">
        <w:rPr>
          <w:rFonts w:eastAsiaTheme="minorEastAsia"/>
          <w:sz w:val="36"/>
          <w:szCs w:val="36"/>
        </w:rPr>
        <w:t>highs should be 23</w:t>
      </w:r>
      <w:r w:rsidRPr="009C4FDD">
        <w:rPr>
          <w:rFonts w:eastAsia="Arial" w:cs="Arial"/>
          <w:color w:val="222222"/>
          <w:sz w:val="36"/>
          <w:szCs w:val="36"/>
        </w:rPr>
        <w:t>° Celsius and the low being 7° Celsius.</w:t>
      </w:r>
      <w:r w:rsidRPr="009C4FDD">
        <w:rPr>
          <w:noProof/>
        </w:rPr>
        <w:drawing>
          <wp:inline distT="0" distB="0" distL="0" distR="0" wp14:anchorId="6490529B" wp14:editId="03FD5FA8">
            <wp:extent cx="5943600" cy="2695575"/>
            <wp:effectExtent l="0" t="0" r="0" b="0"/>
            <wp:docPr id="1315623443" name="picture"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a:extLst>
                        <a:ext uri="{28A0092B-C50C-407E-A947-70E740481C1C}">
                          <a14:useLocalDpi xmlns:a14="http://schemas.microsoft.com/office/drawing/2010/main" val="0"/>
                        </a:ext>
                      </a:extLst>
                    </a:blip>
                    <a:stretch>
                      <a:fillRect/>
                    </a:stretch>
                  </pic:blipFill>
                  <pic:spPr>
                    <a:xfrm>
                      <a:off x="0" y="0"/>
                      <a:ext cx="5943600" cy="2695575"/>
                    </a:xfrm>
                    <a:prstGeom prst="rect">
                      <a:avLst/>
                    </a:prstGeom>
                  </pic:spPr>
                </pic:pic>
              </a:graphicData>
            </a:graphic>
          </wp:inline>
        </w:drawing>
      </w:r>
    </w:p>
    <w:p w14:paraId="69FCFDD0" w14:textId="1BCC5972" w:rsidR="1DC71716" w:rsidRDefault="1DC71716" w:rsidP="1DC71716">
      <w:pPr>
        <w:ind w:firstLine="720"/>
        <w:rPr>
          <w:rFonts w:ascii="Arial" w:eastAsia="Arial" w:hAnsi="Arial" w:cs="Arial"/>
          <w:color w:val="222222"/>
          <w:sz w:val="36"/>
          <w:szCs w:val="36"/>
        </w:rPr>
      </w:pPr>
      <w:r w:rsidRPr="1DC71716">
        <w:rPr>
          <w:rFonts w:ascii="Arial" w:eastAsia="Arial" w:hAnsi="Arial" w:cs="Arial"/>
          <w:i/>
          <w:iCs/>
          <w:color w:val="222222"/>
          <w:sz w:val="20"/>
          <w:szCs w:val="20"/>
        </w:rPr>
        <w:t>Picture from: Global News</w:t>
      </w:r>
    </w:p>
    <w:p w14:paraId="5E6AFF61" w14:textId="78612416" w:rsidR="1DC71716" w:rsidRDefault="1DC71716" w:rsidP="1DC71716">
      <w:pPr>
        <w:ind w:firstLine="720"/>
        <w:rPr>
          <w:rFonts w:eastAsiaTheme="minorEastAsia"/>
          <w:sz w:val="36"/>
          <w:szCs w:val="36"/>
        </w:rPr>
      </w:pPr>
    </w:p>
    <w:p w14:paraId="279A1AE0" w14:textId="4F68A20D" w:rsidR="1DC71716" w:rsidRDefault="1DC71716" w:rsidP="1DC71716">
      <w:pPr>
        <w:ind w:firstLine="720"/>
        <w:rPr>
          <w:rFonts w:eastAsiaTheme="minorEastAsia"/>
          <w:sz w:val="36"/>
          <w:szCs w:val="36"/>
        </w:rPr>
      </w:pPr>
    </w:p>
    <w:p w14:paraId="6B9B4430" w14:textId="3758CB1C" w:rsidR="1DC71716" w:rsidRDefault="1DC71716" w:rsidP="1DC71716">
      <w:pPr>
        <w:rPr>
          <w:rFonts w:ascii="Calibri" w:eastAsia="Calibri" w:hAnsi="Calibri" w:cs="Calibri"/>
          <w:i/>
          <w:iCs/>
          <w:sz w:val="20"/>
          <w:szCs w:val="20"/>
        </w:rPr>
      </w:pPr>
    </w:p>
    <w:p w14:paraId="219CD9F0" w14:textId="467B55C4" w:rsidR="1DC71716" w:rsidRDefault="1DC71716" w:rsidP="1DC71716">
      <w:pPr>
        <w:rPr>
          <w:rFonts w:ascii="Calibri" w:eastAsia="Calibri" w:hAnsi="Calibri" w:cs="Calibri"/>
          <w:i/>
          <w:iCs/>
          <w:sz w:val="20"/>
          <w:szCs w:val="20"/>
        </w:rPr>
      </w:pPr>
    </w:p>
    <w:p w14:paraId="7CE05C55" w14:textId="7FD2C90D" w:rsidR="50ED1982" w:rsidRDefault="50ED1982" w:rsidP="50ED1982"/>
    <w:sectPr w:rsidR="50ED19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0ED1982"/>
    <w:rsid w:val="00945DA8"/>
    <w:rsid w:val="009C4FDD"/>
    <w:rsid w:val="1DC71716"/>
    <w:rsid w:val="50ED1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10D9C"/>
  <w15:chartTrackingRefBased/>
  <w15:docId w15:val="{BA63421F-3ADE-4AB0-A18F-8CE699548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flickr.com/photos/57156785@N02/5456468541"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228</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132S-Thompson, Josh</dc:creator>
  <cp:keywords/>
  <dc:description/>
  <cp:lastModifiedBy>132S-Thompson, Josh</cp:lastModifiedBy>
  <cp:revision>3</cp:revision>
  <dcterms:created xsi:type="dcterms:W3CDTF">2017-01-18T02:20:00Z</dcterms:created>
  <dcterms:modified xsi:type="dcterms:W3CDTF">2017-01-18T02:21:00Z</dcterms:modified>
</cp:coreProperties>
</file>