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5F85" w14:textId="111C6A0F" w:rsidR="00923DF9" w:rsidRDefault="00923DF9">
      <w:pPr>
        <w:rPr>
          <w:rFonts w:ascii="Californian FB" w:hAnsi="Californian FB"/>
          <w:b/>
          <w:bCs/>
          <w:sz w:val="28"/>
          <w:szCs w:val="28"/>
          <w:lang w:val="en-US"/>
        </w:rPr>
      </w:pPr>
      <w:r w:rsidRPr="00923DF9">
        <w:rPr>
          <w:rFonts w:ascii="Californian FB" w:hAnsi="Californian FB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FD2FE" wp14:editId="004F2942">
                <wp:simplePos x="0" y="0"/>
                <wp:positionH relativeFrom="column">
                  <wp:posOffset>3941592</wp:posOffset>
                </wp:positionH>
                <wp:positionV relativeFrom="paragraph">
                  <wp:posOffset>537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E5C0A" w14:textId="0075B81D" w:rsidR="00923DF9" w:rsidRPr="00665B93" w:rsidRDefault="00665B93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65B93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Where the Borgs Are</w:t>
                            </w:r>
                          </w:p>
                          <w:p w14:paraId="3F24E49C" w14:textId="0425B084" w:rsidR="00665B93" w:rsidRPr="00923DF9" w:rsidRDefault="00665B93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US"/>
                              </w:rPr>
                              <w:t>By Thomas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9FD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3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AT9&#10;1nzcAAAACAEAAA8AAAAAAAAAAAAAAAAAawQAAGRycy9kb3ducmV2LnhtbFBLBQYAAAAABAAEAPMA&#10;AAB0BQAAAAA=&#10;">
                <v:textbox style="mso-fit-shape-to-text:t">
                  <w:txbxContent>
                    <w:p w14:paraId="405E5C0A" w14:textId="0075B81D" w:rsidR="00923DF9" w:rsidRPr="00665B93" w:rsidRDefault="00665B93">
                      <w:pPr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65B93">
                        <w:rPr>
                          <w:rFonts w:ascii="Californian FB" w:hAnsi="Californian FB"/>
                          <w:b/>
                          <w:bCs/>
                          <w:sz w:val="28"/>
                          <w:szCs w:val="28"/>
                          <w:lang w:val="en-US"/>
                        </w:rPr>
                        <w:t>Where the Borgs Are</w:t>
                      </w:r>
                    </w:p>
                    <w:p w14:paraId="3F24E49C" w14:textId="0425B084" w:rsidR="00665B93" w:rsidRPr="00923DF9" w:rsidRDefault="00665B93">
                      <w:pPr>
                        <w:rPr>
                          <w:rFonts w:ascii="Californian FB" w:hAnsi="Californian FB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fornian FB" w:hAnsi="Californian FB"/>
                          <w:sz w:val="24"/>
                          <w:szCs w:val="24"/>
                          <w:lang w:val="en-US"/>
                        </w:rPr>
                        <w:t>By Thomas 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fornian FB" w:hAnsi="Californian FB"/>
          <w:b/>
          <w:bCs/>
          <w:sz w:val="28"/>
          <w:szCs w:val="28"/>
          <w:lang w:val="en-US"/>
        </w:rPr>
        <w:t>English First Peoples 11</w:t>
      </w:r>
    </w:p>
    <w:p w14:paraId="73C511CF" w14:textId="2E0D5C15" w:rsidR="00B509C9" w:rsidRDefault="00B509C9">
      <w:pPr>
        <w:rPr>
          <w:rFonts w:ascii="Californian FB" w:hAnsi="Californian FB"/>
          <w:b/>
          <w:bCs/>
          <w:sz w:val="28"/>
          <w:szCs w:val="28"/>
          <w:lang w:val="en-US"/>
        </w:rPr>
      </w:pPr>
      <w:r w:rsidRPr="00923DF9">
        <w:rPr>
          <w:noProof/>
        </w:rPr>
        <w:drawing>
          <wp:inline distT="0" distB="0" distL="0" distR="0" wp14:anchorId="146D3330" wp14:editId="3C516565">
            <wp:extent cx="2162810" cy="1671320"/>
            <wp:effectExtent l="0" t="0" r="889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F1A">
        <w:rPr>
          <w:rFonts w:ascii="Californian FB" w:hAnsi="Californian FB"/>
          <w:b/>
          <w:bCs/>
          <w:sz w:val="28"/>
          <w:szCs w:val="28"/>
          <w:lang w:val="en-US"/>
        </w:rPr>
        <w:tab/>
      </w:r>
      <w:r w:rsidR="000A2F1A">
        <w:rPr>
          <w:rFonts w:ascii="Californian FB" w:hAnsi="Californian FB"/>
          <w:b/>
          <w:bCs/>
          <w:sz w:val="28"/>
          <w:szCs w:val="28"/>
          <w:lang w:val="en-US"/>
        </w:rPr>
        <w:tab/>
      </w:r>
      <w:r w:rsidR="000A2F1A">
        <w:rPr>
          <w:rFonts w:ascii="Californian FB" w:hAnsi="Californian FB"/>
          <w:b/>
          <w:bCs/>
          <w:sz w:val="28"/>
          <w:szCs w:val="28"/>
          <w:lang w:val="en-US"/>
        </w:rPr>
        <w:tab/>
        <w:t>/1</w:t>
      </w:r>
      <w:r w:rsidR="00C0409B">
        <w:rPr>
          <w:rFonts w:ascii="Californian FB" w:hAnsi="Californian FB"/>
          <w:b/>
          <w:bCs/>
          <w:sz w:val="28"/>
          <w:szCs w:val="28"/>
          <w:lang w:val="en-US"/>
        </w:rPr>
        <w:t>0</w:t>
      </w:r>
    </w:p>
    <w:p w14:paraId="6B05D059" w14:textId="4E8F77CB" w:rsidR="00923DF9" w:rsidRPr="00952761" w:rsidRDefault="00923DF9">
      <w:pP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</w:pPr>
      <w:r>
        <w:rPr>
          <w:rFonts w:ascii="Californian FB" w:hAnsi="Californian FB"/>
          <w:b/>
          <w:bCs/>
          <w:sz w:val="28"/>
          <w:szCs w:val="28"/>
          <w:lang w:val="en-US"/>
        </w:rPr>
        <w:t xml:space="preserve">Borg: </w:t>
      </w:r>
      <w:r w:rsidR="009D5EFC" w:rsidRPr="00952761">
        <w:rPr>
          <w:rFonts w:ascii="Californian FB" w:hAnsi="Californian FB"/>
          <w:b/>
          <w:bCs/>
          <w:sz w:val="24"/>
          <w:szCs w:val="24"/>
          <w:lang w:val="en-US"/>
        </w:rPr>
        <w:t>The</w:t>
      </w:r>
      <w:r w:rsidR="009D5EFC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Borg are an alien group that appear as recurring </w:t>
      </w:r>
      <w:r w:rsidR="004D6B8D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antagonists</w:t>
      </w:r>
      <w:r w:rsidR="009D5EFC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in the Star Trek franchise </w:t>
      </w:r>
      <w:r w:rsidR="00B509C9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tv series. They are a cybernetic or</w:t>
      </w:r>
      <w:r w:rsidR="00952761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ganisms linked in a hive mind called “The Collective”. The B</w:t>
      </w:r>
      <w:r w:rsidR="00E03973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o</w:t>
      </w:r>
      <w:r w:rsidR="00952761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rg co-opt the technology and knowledge through the process of assimilation. (</w:t>
      </w:r>
      <w:r w:rsidR="00E03973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Wikipedia</w:t>
      </w:r>
      <w:r w:rsidR="00952761" w:rsidRPr="00952761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)</w:t>
      </w:r>
    </w:p>
    <w:p w14:paraId="22FC2307" w14:textId="1C572D60" w:rsidR="00773844" w:rsidRDefault="0077384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773844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Let’s watch a short clip of when Captain Picard and the crew of the Enterprise first encounter the Borgs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hyperlink r:id="rId6" w:history="1">
        <w:r w:rsidRPr="006025F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https://youtu.be/Q3XIsU_6Phg</w:t>
        </w:r>
      </w:hyperlink>
    </w:p>
    <w:p w14:paraId="34A402A1" w14:textId="4CCBAF1D" w:rsidR="000E6F86" w:rsidRDefault="006D0321">
      <w:pP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</w:pPr>
      <w:r w:rsidRPr="006D0321">
        <w:rPr>
          <w:rFonts w:ascii="Californian FB" w:hAnsi="Californian FB" w:cs="Arial"/>
          <w:b/>
          <w:bCs/>
          <w:color w:val="202122"/>
          <w:sz w:val="24"/>
          <w:szCs w:val="24"/>
          <w:shd w:val="clear" w:color="auto" w:fill="FFFFFF"/>
        </w:rPr>
        <w:t>Overview</w:t>
      </w:r>
      <w:r>
        <w:rPr>
          <w:rFonts w:ascii="Californian FB" w:hAnsi="Californian FB" w:cs="Arial"/>
          <w:b/>
          <w:bCs/>
          <w:color w:val="202122"/>
          <w:sz w:val="24"/>
          <w:szCs w:val="24"/>
          <w:shd w:val="clear" w:color="auto" w:fill="FFFFFF"/>
        </w:rPr>
        <w:t>:</w:t>
      </w:r>
      <w:r w:rsidR="00E755C9">
        <w:rPr>
          <w:rFonts w:ascii="Californian FB" w:hAnsi="Californian FB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E755C9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Grade 10 student, Milton Friendlybear is researching a project on the Indian Act for school and with his grandfather, </w:t>
      </w:r>
      <w:r w:rsidR="007C21BD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and </w:t>
      </w:r>
      <w:r w:rsidR="00E755C9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discover</w:t>
      </w:r>
      <w:r w:rsidR="007C21BD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s</w:t>
      </w:r>
      <w:r w:rsidR="00E755C9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some shocking similarities between the Borg</w:t>
      </w:r>
      <w:r w:rsidR="00536178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</w:t>
      </w:r>
      <w:r w:rsidR="002E4262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from </w:t>
      </w:r>
      <w:r w:rsidR="002E4262" w:rsidRPr="002E4262">
        <w:rPr>
          <w:rFonts w:ascii="Californian FB" w:hAnsi="Californian FB" w:cs="Arial"/>
          <w:i/>
          <w:iCs/>
          <w:color w:val="202122"/>
          <w:sz w:val="24"/>
          <w:szCs w:val="24"/>
          <w:shd w:val="clear" w:color="auto" w:fill="FFFFFF"/>
        </w:rPr>
        <w:t xml:space="preserve">Star Trek </w:t>
      </w:r>
      <w:r w:rsidR="00536178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and</w:t>
      </w:r>
      <w:r w:rsidR="00A376D0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with</w:t>
      </w:r>
      <w:r w:rsidR="00536178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the European </w:t>
      </w:r>
      <w:r w:rsidR="00541BEE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colonialism </w:t>
      </w:r>
      <w:r w:rsidR="00A376D0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of the Indigenous People of</w:t>
      </w:r>
      <w:r w:rsidR="002E4262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Canada, specifically the </w:t>
      </w:r>
      <w:r w:rsidR="003956AF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Indian Act and its impact on Indigenous peoples.</w:t>
      </w:r>
    </w:p>
    <w:p w14:paraId="3D09BA49" w14:textId="1921C290" w:rsidR="00E67FB6" w:rsidRDefault="00BA387B">
      <w:pP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</w:pPr>
      <w:r w:rsidRPr="001259EA">
        <w:rPr>
          <w:rFonts w:ascii="Californian FB" w:hAnsi="Californian FB" w:cs="Arial"/>
          <w:b/>
          <w:bCs/>
          <w:color w:val="202122"/>
          <w:sz w:val="24"/>
          <w:szCs w:val="24"/>
          <w:shd w:val="clear" w:color="auto" w:fill="FFFFFF"/>
        </w:rPr>
        <w:t>Pre-reading</w:t>
      </w:r>
      <w: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: To really understand what King is contrasting in this “hyberbolic narrative”, you must first </w:t>
      </w:r>
      <w:r w:rsidR="00AA7BAB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understand</w:t>
      </w:r>
      <w: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the Indian Act</w:t>
      </w:r>
      <w:r w:rsidR="00AA7BAB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and its impact on the First Nations Peoples of Canada.</w:t>
      </w:r>
      <w:r w:rsidR="009460EB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 xml:space="preserve"> </w:t>
      </w:r>
    </w:p>
    <w:p w14:paraId="3F31CC0E" w14:textId="5C63AEF8" w:rsidR="00A25D99" w:rsidRDefault="00A25D99" w:rsidP="00A25D99">
      <w:pPr>
        <w:pStyle w:val="ListParagraph"/>
        <w:numPr>
          <w:ilvl w:val="0"/>
          <w:numId w:val="2"/>
        </w:numP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</w:pPr>
      <w: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Go to the PPT in files—class materials—stories—Indian Act</w:t>
      </w:r>
    </w:p>
    <w:p w14:paraId="773C4ACA" w14:textId="6D2B758F" w:rsidR="00A25D99" w:rsidRPr="00A25D99" w:rsidRDefault="009E1FAF" w:rsidP="00A25D99">
      <w:pPr>
        <w:pStyle w:val="ListParagraph"/>
        <w:numPr>
          <w:ilvl w:val="0"/>
          <w:numId w:val="2"/>
        </w:numP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</w:pPr>
      <w:r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Go through the PPT a</w:t>
      </w:r>
      <w:r w:rsidR="00AA4F58">
        <w:rPr>
          <w:rFonts w:ascii="Californian FB" w:hAnsi="Californian FB" w:cs="Arial"/>
          <w:color w:val="202122"/>
          <w:sz w:val="24"/>
          <w:szCs w:val="24"/>
          <w:shd w:val="clear" w:color="auto" w:fill="FFFFFF"/>
        </w:rPr>
        <w:t>s a class</w:t>
      </w:r>
    </w:p>
    <w:p w14:paraId="4C1C4AFA" w14:textId="2FE57E74" w:rsidR="00396D24" w:rsidRPr="006132C5" w:rsidRDefault="00396D24" w:rsidP="00396D24">
      <w:pPr>
        <w:rPr>
          <w:rFonts w:ascii="Californian FB" w:hAnsi="Californian FB"/>
          <w:b/>
          <w:sz w:val="24"/>
          <w:szCs w:val="24"/>
        </w:rPr>
      </w:pPr>
      <w:r w:rsidRPr="004D1FA4">
        <w:rPr>
          <w:rFonts w:ascii="Californian FB" w:hAnsi="Californian FB"/>
          <w:b/>
          <w:sz w:val="24"/>
          <w:szCs w:val="24"/>
        </w:rPr>
        <w:t xml:space="preserve">Reading Skill: </w:t>
      </w:r>
      <w:r w:rsidRPr="00C23AD1">
        <w:rPr>
          <w:rFonts w:ascii="Californian FB" w:hAnsi="Californian FB"/>
          <w:b/>
          <w:sz w:val="24"/>
          <w:szCs w:val="24"/>
          <w:highlight w:val="yellow"/>
        </w:rPr>
        <w:t>Highlight</w:t>
      </w:r>
      <w:r>
        <w:rPr>
          <w:rFonts w:ascii="Californian FB" w:hAnsi="Californian FB"/>
          <w:b/>
          <w:sz w:val="24"/>
          <w:szCs w:val="24"/>
        </w:rPr>
        <w:t xml:space="preserve"> evidence of characterization for </w:t>
      </w:r>
      <w:r>
        <w:rPr>
          <w:rFonts w:ascii="Californian FB" w:hAnsi="Californian FB"/>
          <w:sz w:val="24"/>
          <w:szCs w:val="24"/>
        </w:rPr>
        <w:t xml:space="preserve">the </w:t>
      </w:r>
      <w:r w:rsidR="00472C57">
        <w:rPr>
          <w:rFonts w:ascii="Californian FB" w:hAnsi="Californian FB"/>
          <w:sz w:val="24"/>
          <w:szCs w:val="24"/>
        </w:rPr>
        <w:t>Star Trek characters</w:t>
      </w:r>
      <w:r>
        <w:rPr>
          <w:rFonts w:ascii="Californian FB" w:hAnsi="Californian FB"/>
          <w:sz w:val="24"/>
          <w:szCs w:val="24"/>
        </w:rPr>
        <w:t xml:space="preserve">, grandfather, and </w:t>
      </w:r>
      <w:r w:rsidR="00472C57">
        <w:rPr>
          <w:rFonts w:ascii="Californian FB" w:hAnsi="Californian FB"/>
          <w:sz w:val="24"/>
          <w:szCs w:val="24"/>
        </w:rPr>
        <w:t>Milton</w:t>
      </w:r>
      <w:r>
        <w:rPr>
          <w:rFonts w:ascii="Californian FB" w:hAnsi="Californian FB"/>
          <w:sz w:val="24"/>
          <w:szCs w:val="24"/>
        </w:rPr>
        <w:t xml:space="preserve"> give exact examples of how they are characterized.  Look for evidence of direct and indirect characterization.</w:t>
      </w:r>
    </w:p>
    <w:p w14:paraId="74753BF3" w14:textId="77777777" w:rsidR="00396D24" w:rsidRPr="004D1FA4" w:rsidRDefault="00396D24" w:rsidP="00396D24">
      <w:pPr>
        <w:rPr>
          <w:rFonts w:ascii="Californian FB" w:hAnsi="Californian FB"/>
          <w:b/>
          <w:sz w:val="28"/>
          <w:szCs w:val="28"/>
        </w:rPr>
      </w:pPr>
      <w:r w:rsidRPr="004D1FA4">
        <w:rPr>
          <w:rFonts w:ascii="Californian FB" w:hAnsi="Californian FB"/>
          <w:b/>
          <w:sz w:val="28"/>
          <w:szCs w:val="28"/>
        </w:rPr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396D24" w:rsidRPr="004D1FA4" w14:paraId="6F79CF34" w14:textId="77777777" w:rsidTr="00DD73E6">
        <w:tc>
          <w:tcPr>
            <w:tcW w:w="2268" w:type="dxa"/>
          </w:tcPr>
          <w:p w14:paraId="5089BF07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4D1FA4">
              <w:rPr>
                <w:rFonts w:ascii="Californian FB" w:hAnsi="Californian FB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4F726328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7252D9C8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>Significance/Explanation</w:t>
            </w:r>
          </w:p>
        </w:tc>
      </w:tr>
      <w:tr w:rsidR="00396D24" w:rsidRPr="004D1FA4" w14:paraId="3FC37FC9" w14:textId="77777777" w:rsidTr="00DD73E6">
        <w:tc>
          <w:tcPr>
            <w:tcW w:w="2268" w:type="dxa"/>
          </w:tcPr>
          <w:p w14:paraId="2F0F0058" w14:textId="77777777" w:rsidR="00396D24" w:rsidRDefault="00396D24" w:rsidP="00DD73E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4D1FA4">
              <w:rPr>
                <w:rFonts w:ascii="Californian FB" w:hAnsi="Californian FB"/>
                <w:b/>
                <w:sz w:val="24"/>
                <w:szCs w:val="24"/>
              </w:rPr>
              <w:t>point of view</w:t>
            </w:r>
          </w:p>
          <w:p w14:paraId="6D8CEC95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5D0E4F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6FAC20B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6CF2F590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96D24" w:rsidRPr="004D1FA4" w14:paraId="099B2456" w14:textId="77777777" w:rsidTr="00DD73E6">
        <w:tc>
          <w:tcPr>
            <w:tcW w:w="2268" w:type="dxa"/>
          </w:tcPr>
          <w:p w14:paraId="4A0A2034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Setting-time, place, mood</w:t>
            </w:r>
          </w:p>
        </w:tc>
        <w:tc>
          <w:tcPr>
            <w:tcW w:w="2410" w:type="dxa"/>
          </w:tcPr>
          <w:p w14:paraId="01825119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F6DD643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3C1D2A9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DBB6840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96D24" w:rsidRPr="004D1FA4" w14:paraId="09DD60B6" w14:textId="77777777" w:rsidTr="00DD73E6">
        <w:tc>
          <w:tcPr>
            <w:tcW w:w="2268" w:type="dxa"/>
          </w:tcPr>
          <w:p w14:paraId="1FCDBCDA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sz w:val="24"/>
                <w:szCs w:val="24"/>
              </w:rPr>
              <w:t xml:space="preserve">central </w:t>
            </w:r>
            <w:r w:rsidRPr="004D1FA4">
              <w:rPr>
                <w:rFonts w:ascii="Californian FB" w:hAnsi="Californian FB"/>
                <w:b/>
                <w:sz w:val="24"/>
                <w:szCs w:val="24"/>
              </w:rPr>
              <w:t>conflict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32D2C738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B3188E2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65D2244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F84E38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</w:p>
        </w:tc>
      </w:tr>
      <w:tr w:rsidR="00396D24" w:rsidRPr="004D1FA4" w14:paraId="4E9806B9" w14:textId="77777777" w:rsidTr="00DD73E6">
        <w:tc>
          <w:tcPr>
            <w:tcW w:w="2268" w:type="dxa"/>
          </w:tcPr>
          <w:p w14:paraId="0CD3D999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4D1FA4">
              <w:rPr>
                <w:rFonts w:ascii="Californian FB" w:hAnsi="Californian FB"/>
                <w:sz w:val="24"/>
                <w:szCs w:val="24"/>
              </w:rPr>
              <w:lastRenderedPageBreak/>
              <w:t xml:space="preserve">Is the protagonist a </w:t>
            </w:r>
            <w:r w:rsidRPr="004D1FA4">
              <w:rPr>
                <w:rFonts w:ascii="Californian FB" w:hAnsi="Californian FB"/>
                <w:b/>
                <w:i/>
                <w:sz w:val="24"/>
                <w:szCs w:val="24"/>
              </w:rPr>
              <w:t>dynamic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or </w:t>
            </w:r>
            <w:r w:rsidRPr="004D1FA4">
              <w:rPr>
                <w:rFonts w:ascii="Californian FB" w:hAnsi="Californian FB"/>
                <w:b/>
                <w:i/>
                <w:sz w:val="24"/>
                <w:szCs w:val="24"/>
              </w:rPr>
              <w:t>static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364F6DE4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0379D38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10973B92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4D51BCB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96D24" w:rsidRPr="004D1FA4" w14:paraId="1155B20E" w14:textId="77777777" w:rsidTr="00DD73E6">
        <w:tc>
          <w:tcPr>
            <w:tcW w:w="2268" w:type="dxa"/>
          </w:tcPr>
          <w:p w14:paraId="3946C817" w14:textId="16633B2F" w:rsidR="00396D24" w:rsidRPr="004D1FA4" w:rsidRDefault="00AF0947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This story is an allegory. Define and explain how so.</w:t>
            </w:r>
          </w:p>
        </w:tc>
        <w:tc>
          <w:tcPr>
            <w:tcW w:w="2410" w:type="dxa"/>
          </w:tcPr>
          <w:p w14:paraId="6B76EEDF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CB6DD05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1E49D3F9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396D24" w:rsidRPr="004D1FA4" w14:paraId="4F0AFF94" w14:textId="77777777" w:rsidTr="00DD73E6">
        <w:tc>
          <w:tcPr>
            <w:tcW w:w="2268" w:type="dxa"/>
          </w:tcPr>
          <w:p w14:paraId="1F9C7836" w14:textId="5E07B6AB" w:rsidR="00396D24" w:rsidRPr="004D1FA4" w:rsidRDefault="00396D24" w:rsidP="00DD73E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The </w:t>
            </w:r>
            <w:r w:rsidR="00153EF9">
              <w:rPr>
                <w:rFonts w:ascii="Californian FB" w:hAnsi="Californian FB"/>
                <w:sz w:val="24"/>
                <w:szCs w:val="24"/>
              </w:rPr>
              <w:t>Star Trek characters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are a symbol, explain/</w:t>
            </w:r>
            <w:r w:rsidRPr="004D1FA4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0BC8123" w14:textId="77777777" w:rsidR="00396D24" w:rsidRDefault="00396D24" w:rsidP="00DD73E6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6AB30D87" w14:textId="77777777" w:rsidR="00396D24" w:rsidRPr="004D1FA4" w:rsidRDefault="00396D24" w:rsidP="00DD73E6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21AF0DF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E978C62" w14:textId="77777777" w:rsidR="00396D2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6F13855" w14:textId="77777777" w:rsidR="00396D24" w:rsidRPr="004D1FA4" w:rsidRDefault="00396D24" w:rsidP="00DD73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</w:tbl>
    <w:p w14:paraId="3B92DB1B" w14:textId="0BEC71E1" w:rsidR="00773844" w:rsidRDefault="0077384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376F3C63" w14:textId="09A25538" w:rsidR="00A06EA5" w:rsidRPr="004D1FA4" w:rsidRDefault="00A06EA5" w:rsidP="00A06EA5">
      <w:pPr>
        <w:spacing w:after="200" w:line="276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</w:rPr>
        <w:t xml:space="preserve">7. </w:t>
      </w:r>
      <w:r w:rsidRPr="00A361CC">
        <w:rPr>
          <w:rFonts w:ascii="Californian FB" w:hAnsi="Californian FB"/>
          <w:highlight w:val="yellow"/>
        </w:rPr>
        <w:t>Characterization: find evidence that supports each character’s characterization: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828"/>
        <w:gridCol w:w="3117"/>
      </w:tblGrid>
      <w:tr w:rsidR="00A06EA5" w14:paraId="67FA6473" w14:textId="77777777" w:rsidTr="00DD73E6">
        <w:tc>
          <w:tcPr>
            <w:tcW w:w="2405" w:type="dxa"/>
          </w:tcPr>
          <w:p w14:paraId="416C7510" w14:textId="77777777" w:rsidR="00A06EA5" w:rsidRDefault="00A06EA5" w:rsidP="00DD73E6">
            <w:pPr>
              <w:spacing w:after="200" w:line="276" w:lineRule="auto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D3AB25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6A4698">
              <w:rPr>
                <w:rFonts w:ascii="Californian FB" w:hAnsi="Californian FB"/>
                <w:b/>
                <w:bCs/>
                <w:sz w:val="24"/>
                <w:szCs w:val="24"/>
              </w:rPr>
              <w:t>Evidence from text to support</w:t>
            </w:r>
          </w:p>
        </w:tc>
        <w:tc>
          <w:tcPr>
            <w:tcW w:w="3117" w:type="dxa"/>
          </w:tcPr>
          <w:p w14:paraId="6B599D74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6A4698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Characteristic </w:t>
            </w:r>
          </w:p>
        </w:tc>
      </w:tr>
      <w:tr w:rsidR="00A06EA5" w:rsidRPr="006A4698" w14:paraId="3D7543CC" w14:textId="77777777" w:rsidTr="00DD73E6">
        <w:tc>
          <w:tcPr>
            <w:tcW w:w="2405" w:type="dxa"/>
          </w:tcPr>
          <w:p w14:paraId="0BEC6C9E" w14:textId="7858FB16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Milton</w:t>
            </w:r>
          </w:p>
        </w:tc>
        <w:tc>
          <w:tcPr>
            <w:tcW w:w="3828" w:type="dxa"/>
          </w:tcPr>
          <w:p w14:paraId="080F9EE7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A4FAB8E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A06EA5" w:rsidRPr="006A4698" w14:paraId="205F9E4B" w14:textId="77777777" w:rsidTr="00DD73E6">
        <w:tc>
          <w:tcPr>
            <w:tcW w:w="2405" w:type="dxa"/>
          </w:tcPr>
          <w:p w14:paraId="56B6C173" w14:textId="756DC946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6A4698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Borg</w:t>
            </w:r>
          </w:p>
        </w:tc>
        <w:tc>
          <w:tcPr>
            <w:tcW w:w="3828" w:type="dxa"/>
          </w:tcPr>
          <w:p w14:paraId="3C283889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0DBEDA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A06EA5" w:rsidRPr="006A4698" w14:paraId="645DA5E0" w14:textId="77777777" w:rsidTr="00DD73E6">
        <w:tc>
          <w:tcPr>
            <w:tcW w:w="2405" w:type="dxa"/>
          </w:tcPr>
          <w:p w14:paraId="0F4868B5" w14:textId="519D9051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Miss</w:t>
            </w:r>
            <w:r w:rsidR="00AE5554"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Merry (teacher)</w:t>
            </w:r>
          </w:p>
        </w:tc>
        <w:tc>
          <w:tcPr>
            <w:tcW w:w="3828" w:type="dxa"/>
          </w:tcPr>
          <w:p w14:paraId="67E5A9D7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B17EE2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A06EA5" w:rsidRPr="006A4698" w14:paraId="49DA3EF1" w14:textId="77777777" w:rsidTr="00DD73E6">
        <w:tc>
          <w:tcPr>
            <w:tcW w:w="2405" w:type="dxa"/>
          </w:tcPr>
          <w:p w14:paraId="77B1734A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 w:rsidRPr="006A4698">
              <w:rPr>
                <w:rFonts w:ascii="Californian FB" w:hAnsi="Californian FB"/>
                <w:b/>
                <w:bCs/>
                <w:sz w:val="24"/>
                <w:szCs w:val="24"/>
              </w:rPr>
              <w:t>Grandfather</w:t>
            </w:r>
          </w:p>
        </w:tc>
        <w:tc>
          <w:tcPr>
            <w:tcW w:w="3828" w:type="dxa"/>
          </w:tcPr>
          <w:p w14:paraId="6DA0D3D1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EAF588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A06EA5" w:rsidRPr="006A4698" w14:paraId="37BB206B" w14:textId="77777777" w:rsidTr="00DD73E6">
        <w:tc>
          <w:tcPr>
            <w:tcW w:w="2405" w:type="dxa"/>
          </w:tcPr>
          <w:p w14:paraId="54AD89E7" w14:textId="0DC1A4A7" w:rsidR="00A06EA5" w:rsidRPr="006A4698" w:rsidRDefault="009E3183" w:rsidP="002270AD">
            <w:pPr>
              <w:tabs>
                <w:tab w:val="right" w:pos="2189"/>
              </w:tabs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The Feren</w:t>
            </w:r>
            <w:r w:rsidR="003931B0">
              <w:rPr>
                <w:rFonts w:ascii="Californian FB" w:hAnsi="Californian FB"/>
                <w:b/>
                <w:bCs/>
                <w:sz w:val="24"/>
                <w:szCs w:val="24"/>
              </w:rPr>
              <w:t>gi</w:t>
            </w:r>
            <w:r w:rsidR="002270AD">
              <w:rPr>
                <w:rFonts w:ascii="Californian FB" w:hAnsi="Californian FB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14:paraId="20904168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29E821" w14:textId="77777777" w:rsidR="00A06EA5" w:rsidRPr="006A4698" w:rsidRDefault="00A06EA5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3931B0" w:rsidRPr="006A4698" w14:paraId="5A2B84F5" w14:textId="77777777" w:rsidTr="00DD73E6">
        <w:tc>
          <w:tcPr>
            <w:tcW w:w="2405" w:type="dxa"/>
          </w:tcPr>
          <w:p w14:paraId="690005EA" w14:textId="3989F26D" w:rsidR="003931B0" w:rsidRDefault="00E2363C" w:rsidP="002270AD">
            <w:pPr>
              <w:tabs>
                <w:tab w:val="right" w:pos="2189"/>
              </w:tabs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The Vulcans</w:t>
            </w:r>
          </w:p>
        </w:tc>
        <w:tc>
          <w:tcPr>
            <w:tcW w:w="3828" w:type="dxa"/>
          </w:tcPr>
          <w:p w14:paraId="40EFDE50" w14:textId="77777777" w:rsidR="003931B0" w:rsidRPr="006A4698" w:rsidRDefault="003931B0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D308A03" w14:textId="77777777" w:rsidR="003931B0" w:rsidRPr="006A4698" w:rsidRDefault="003931B0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  <w:tr w:rsidR="00E2363C" w:rsidRPr="006A4698" w14:paraId="04EBD58A" w14:textId="77777777" w:rsidTr="00DD73E6">
        <w:tc>
          <w:tcPr>
            <w:tcW w:w="2405" w:type="dxa"/>
          </w:tcPr>
          <w:p w14:paraId="5A149D8D" w14:textId="3270C7F0" w:rsidR="00E2363C" w:rsidRDefault="00E2363C" w:rsidP="002270AD">
            <w:pPr>
              <w:tabs>
                <w:tab w:val="right" w:pos="2189"/>
              </w:tabs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The Klingons</w:t>
            </w:r>
          </w:p>
        </w:tc>
        <w:tc>
          <w:tcPr>
            <w:tcW w:w="3828" w:type="dxa"/>
          </w:tcPr>
          <w:p w14:paraId="63ED11B2" w14:textId="77777777" w:rsidR="00E2363C" w:rsidRPr="006A4698" w:rsidRDefault="00E2363C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CCD3F3" w14:textId="77777777" w:rsidR="00E2363C" w:rsidRPr="006A4698" w:rsidRDefault="00E2363C" w:rsidP="00DD73E6">
            <w:pPr>
              <w:spacing w:after="200" w:line="276" w:lineRule="auto"/>
              <w:rPr>
                <w:rFonts w:ascii="Californian FB" w:hAnsi="Californian FB"/>
                <w:b/>
                <w:bCs/>
                <w:sz w:val="24"/>
                <w:szCs w:val="24"/>
              </w:rPr>
            </w:pPr>
          </w:p>
        </w:tc>
      </w:tr>
    </w:tbl>
    <w:p w14:paraId="08D97AC4" w14:textId="0001846A" w:rsidR="00773844" w:rsidRDefault="00362E3F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Please answer with evidence from the story</w:t>
      </w:r>
    </w:p>
    <w:p w14:paraId="0FD95AD3" w14:textId="0E86CF0F" w:rsidR="00923DF9" w:rsidRDefault="003E559E" w:rsidP="003E559E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 w:rsidRPr="000A2F1A">
        <w:rPr>
          <w:rFonts w:ascii="Californian FB" w:hAnsi="Californian FB" w:cs="Arial"/>
          <w:color w:val="202122"/>
          <w:shd w:val="clear" w:color="auto" w:fill="FFFFFF"/>
        </w:rPr>
        <w:t>What is one thing you learned about the Indian Act from reading this story?</w:t>
      </w:r>
      <w:r w:rsidR="007C7FB2" w:rsidRPr="000A2F1A">
        <w:rPr>
          <w:rFonts w:ascii="Californian FB" w:hAnsi="Californian FB" w:cs="Arial"/>
          <w:color w:val="202122"/>
          <w:shd w:val="clear" w:color="auto" w:fill="FFFFFF"/>
        </w:rPr>
        <w:t xml:space="preserve"> </w:t>
      </w:r>
      <w:r w:rsidR="00AA4F58">
        <w:rPr>
          <w:rFonts w:ascii="Californian FB" w:hAnsi="Californian FB" w:cs="Arial"/>
          <w:color w:val="202122"/>
          <w:shd w:val="clear" w:color="auto" w:fill="FFFFFF"/>
        </w:rPr>
        <w:t xml:space="preserve">What are </w:t>
      </w:r>
      <w:r w:rsidR="000E4F0A">
        <w:rPr>
          <w:rFonts w:ascii="Californian FB" w:hAnsi="Californian FB" w:cs="Arial"/>
          <w:color w:val="202122"/>
          <w:shd w:val="clear" w:color="auto" w:fill="FFFFFF"/>
        </w:rPr>
        <w:t xml:space="preserve">3 more things you learned from the </w:t>
      </w:r>
      <w:r w:rsidR="00F5290A">
        <w:rPr>
          <w:rFonts w:ascii="Californian FB" w:hAnsi="Californian FB" w:cs="Arial"/>
          <w:color w:val="202122"/>
          <w:shd w:val="clear" w:color="auto" w:fill="FFFFFF"/>
        </w:rPr>
        <w:t>podcast</w:t>
      </w:r>
      <w:r w:rsidR="000E4F0A">
        <w:rPr>
          <w:rFonts w:ascii="Californian FB" w:hAnsi="Californian FB" w:cs="Arial"/>
          <w:color w:val="202122"/>
          <w:shd w:val="clear" w:color="auto" w:fill="FFFFFF"/>
        </w:rPr>
        <w:t>?</w:t>
      </w:r>
      <w:r w:rsidR="007C7FB2" w:rsidRPr="000A2F1A">
        <w:rPr>
          <w:rFonts w:ascii="Californian FB" w:hAnsi="Californian FB" w:cs="Arial"/>
          <w:color w:val="202122"/>
          <w:shd w:val="clear" w:color="auto" w:fill="FFFFFF"/>
        </w:rPr>
        <w:t xml:space="preserve"> </w:t>
      </w:r>
    </w:p>
    <w:p w14:paraId="1A3C66DE" w14:textId="77777777" w:rsidR="00E06649" w:rsidRDefault="00E06649" w:rsidP="00E06649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6644002F" w14:textId="177DFFC9" w:rsidR="007C7FB2" w:rsidRDefault="00CF3326" w:rsidP="007C7FB2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>
        <w:rPr>
          <w:rFonts w:ascii="Californian FB" w:hAnsi="Californian FB" w:cs="Arial"/>
          <w:color w:val="202122"/>
          <w:shd w:val="clear" w:color="auto" w:fill="FFFFFF"/>
        </w:rPr>
        <w:t>What</w:t>
      </w:r>
      <w:r w:rsidR="00D640E5">
        <w:rPr>
          <w:rFonts w:ascii="Californian FB" w:hAnsi="Californian FB" w:cs="Arial"/>
          <w:color w:val="202122"/>
          <w:shd w:val="clear" w:color="auto" w:fill="FFFFFF"/>
        </w:rPr>
        <w:t xml:space="preserve"> do the many amendments to the Indian Act do, and do they</w:t>
      </w:r>
      <w:r w:rsidR="00FD0CD6">
        <w:rPr>
          <w:rFonts w:ascii="Californian FB" w:hAnsi="Californian FB" w:cs="Arial"/>
          <w:color w:val="202122"/>
          <w:shd w:val="clear" w:color="auto" w:fill="FFFFFF"/>
        </w:rPr>
        <w:t xml:space="preserve"> benefit First Nations? List one amendment and the year and explain below.</w:t>
      </w:r>
    </w:p>
    <w:p w14:paraId="410ECA8D" w14:textId="77777777" w:rsidR="005C4DD4" w:rsidRPr="005C4DD4" w:rsidRDefault="005C4DD4" w:rsidP="005C4DD4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471D1080" w14:textId="77777777" w:rsidR="005C4DD4" w:rsidRPr="005C4DD4" w:rsidRDefault="005C4DD4" w:rsidP="005C4DD4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461DF322" w14:textId="1800DFAA" w:rsidR="007C7FB2" w:rsidRPr="000A2F1A" w:rsidRDefault="000F732D" w:rsidP="007C7FB2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 w:rsidRPr="000A2F1A">
        <w:rPr>
          <w:rFonts w:ascii="Californian FB" w:hAnsi="Californian FB" w:cs="Arial"/>
          <w:color w:val="202122"/>
          <w:shd w:val="clear" w:color="auto" w:fill="FFFFFF"/>
        </w:rPr>
        <w:t>What does King imply about the creation of the Indian Act?</w:t>
      </w:r>
      <w:r w:rsidR="00FD0CD6">
        <w:rPr>
          <w:rFonts w:ascii="Californian FB" w:hAnsi="Californian FB" w:cs="Arial"/>
          <w:color w:val="202122"/>
          <w:shd w:val="clear" w:color="auto" w:fill="FFFFFF"/>
        </w:rPr>
        <w:t xml:space="preserve"> </w:t>
      </w:r>
    </w:p>
    <w:p w14:paraId="4EA52984" w14:textId="77777777" w:rsidR="000F732D" w:rsidRPr="000A2F1A" w:rsidRDefault="000F732D" w:rsidP="000F732D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451E513D" w14:textId="5AC72F1B" w:rsidR="00BB45D8" w:rsidRDefault="00011D75" w:rsidP="000A2F1A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 w:rsidRPr="000A2F1A">
        <w:rPr>
          <w:rFonts w:ascii="Californian FB" w:hAnsi="Californian FB" w:cs="Arial"/>
          <w:color w:val="202122"/>
          <w:shd w:val="clear" w:color="auto" w:fill="FFFFFF"/>
        </w:rPr>
        <w:t xml:space="preserve">What is ironic about Miss Merry making Milton write “racism hurts everyone” 50x on the board, and </w:t>
      </w:r>
      <w:r w:rsidR="001147C7" w:rsidRPr="000A2F1A">
        <w:rPr>
          <w:rFonts w:ascii="Californian FB" w:hAnsi="Californian FB" w:cs="Arial"/>
          <w:color w:val="202122"/>
          <w:shd w:val="clear" w:color="auto" w:fill="FFFFFF"/>
        </w:rPr>
        <w:t>his mother stating, “some more than others”</w:t>
      </w:r>
      <w:r w:rsidR="00E40F01">
        <w:rPr>
          <w:rFonts w:ascii="Californian FB" w:hAnsi="Californian FB" w:cs="Arial"/>
          <w:color w:val="202122"/>
          <w:shd w:val="clear" w:color="auto" w:fill="FFFFFF"/>
        </w:rPr>
        <w:t>.</w:t>
      </w:r>
      <w:r w:rsidR="001147C7" w:rsidRPr="000A2F1A">
        <w:rPr>
          <w:rFonts w:ascii="Californian FB" w:hAnsi="Californian FB" w:cs="Arial"/>
          <w:color w:val="202122"/>
          <w:shd w:val="clear" w:color="auto" w:fill="FFFFFF"/>
        </w:rPr>
        <w:t xml:space="preserve"> </w:t>
      </w:r>
    </w:p>
    <w:p w14:paraId="155ADB92" w14:textId="77777777" w:rsidR="008202C0" w:rsidRPr="008202C0" w:rsidRDefault="008202C0" w:rsidP="008202C0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59C929F1" w14:textId="44C125FE" w:rsidR="008202C0" w:rsidRDefault="00856C38" w:rsidP="000A2F1A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>
        <w:rPr>
          <w:rFonts w:ascii="Californian FB" w:hAnsi="Californian FB" w:cs="Arial"/>
          <w:color w:val="202122"/>
          <w:shd w:val="clear" w:color="auto" w:fill="FFFFFF"/>
        </w:rPr>
        <w:t>What does blood quantum mean and how d</w:t>
      </w:r>
      <w:r w:rsidR="003410AF">
        <w:rPr>
          <w:rFonts w:ascii="Californian FB" w:hAnsi="Californian FB" w:cs="Arial"/>
          <w:color w:val="202122"/>
          <w:shd w:val="clear" w:color="auto" w:fill="FFFFFF"/>
        </w:rPr>
        <w:t>oes</w:t>
      </w:r>
      <w:r w:rsidR="00104CFE">
        <w:rPr>
          <w:rFonts w:ascii="Californian FB" w:hAnsi="Californian FB" w:cs="Arial"/>
          <w:color w:val="202122"/>
          <w:shd w:val="clear" w:color="auto" w:fill="FFFFFF"/>
        </w:rPr>
        <w:t xml:space="preserve"> it</w:t>
      </w:r>
      <w:r>
        <w:rPr>
          <w:rFonts w:ascii="Californian FB" w:hAnsi="Californian FB" w:cs="Arial"/>
          <w:color w:val="202122"/>
          <w:shd w:val="clear" w:color="auto" w:fill="FFFFFF"/>
        </w:rPr>
        <w:t xml:space="preserve"> impact Indigenous People?</w:t>
      </w:r>
    </w:p>
    <w:p w14:paraId="3C542169" w14:textId="77777777" w:rsidR="00DB6191" w:rsidRPr="00DB6191" w:rsidRDefault="00DB6191" w:rsidP="00DB6191">
      <w:pPr>
        <w:pStyle w:val="ListParagraph"/>
        <w:rPr>
          <w:rFonts w:ascii="Californian FB" w:hAnsi="Californian FB" w:cs="Arial"/>
          <w:color w:val="202122"/>
          <w:shd w:val="clear" w:color="auto" w:fill="FFFFFF"/>
        </w:rPr>
      </w:pPr>
    </w:p>
    <w:p w14:paraId="40DB68E6" w14:textId="2125DFEA" w:rsidR="00DB6191" w:rsidRDefault="00F06C66" w:rsidP="000A2F1A">
      <w:pPr>
        <w:pStyle w:val="ListParagraph"/>
        <w:numPr>
          <w:ilvl w:val="0"/>
          <w:numId w:val="1"/>
        </w:numPr>
        <w:rPr>
          <w:rFonts w:ascii="Californian FB" w:hAnsi="Californian FB" w:cs="Arial"/>
          <w:color w:val="202122"/>
          <w:shd w:val="clear" w:color="auto" w:fill="FFFFFF"/>
        </w:rPr>
      </w:pPr>
      <w:r>
        <w:rPr>
          <w:rFonts w:ascii="Californian FB" w:hAnsi="Californian FB" w:cs="Arial"/>
          <w:color w:val="202122"/>
          <w:shd w:val="clear" w:color="auto" w:fill="FFFFFF"/>
        </w:rPr>
        <w:t xml:space="preserve">What does is mean </w:t>
      </w:r>
      <w:r w:rsidR="008B0BDA">
        <w:rPr>
          <w:rFonts w:ascii="Californian FB" w:hAnsi="Californian FB" w:cs="Arial"/>
          <w:color w:val="202122"/>
          <w:shd w:val="clear" w:color="auto" w:fill="FFFFFF"/>
        </w:rPr>
        <w:t xml:space="preserve">to be </w:t>
      </w:r>
      <w:r w:rsidR="008B0BDA" w:rsidRPr="008B0BDA">
        <w:rPr>
          <w:rFonts w:ascii="Californian FB" w:hAnsi="Californian FB" w:cs="Arial"/>
          <w:i/>
          <w:iCs/>
          <w:color w:val="202122"/>
          <w:shd w:val="clear" w:color="auto" w:fill="FFFFFF"/>
        </w:rPr>
        <w:t>enfranchised</w:t>
      </w:r>
      <w:r w:rsidR="008B0BDA">
        <w:rPr>
          <w:rFonts w:ascii="Californian FB" w:hAnsi="Californian FB" w:cs="Arial"/>
          <w:color w:val="202122"/>
          <w:shd w:val="clear" w:color="auto" w:fill="FFFFFF"/>
        </w:rPr>
        <w:t xml:space="preserve"> and how could it be seen as another tool of oppression? </w:t>
      </w:r>
    </w:p>
    <w:p w14:paraId="371F75A4" w14:textId="77777777" w:rsidR="00BB45D8" w:rsidRPr="00BB45D8" w:rsidRDefault="00BB45D8" w:rsidP="00BB45D8">
      <w:pPr>
        <w:pStyle w:val="ListParagraph"/>
        <w:rPr>
          <w:rFonts w:ascii="Californian FB" w:hAnsi="Californian FB"/>
          <w:b/>
          <w:bCs/>
          <w:sz w:val="28"/>
          <w:szCs w:val="28"/>
          <w:lang w:val="en-US"/>
        </w:rPr>
      </w:pPr>
    </w:p>
    <w:p w14:paraId="1DF41CA3" w14:textId="47F1F39A" w:rsidR="000A2F1A" w:rsidRPr="000E26AE" w:rsidRDefault="000A2F1A" w:rsidP="000E26AE">
      <w:pPr>
        <w:pStyle w:val="ListParagraph"/>
        <w:rPr>
          <w:rFonts w:ascii="Californian FB" w:hAnsi="Californian FB"/>
          <w:b/>
          <w:bCs/>
          <w:sz w:val="28"/>
          <w:szCs w:val="28"/>
          <w:lang w:val="en-US"/>
        </w:rPr>
      </w:pPr>
    </w:p>
    <w:sectPr w:rsidR="000A2F1A" w:rsidRPr="000E2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230"/>
    <w:multiLevelType w:val="hybridMultilevel"/>
    <w:tmpl w:val="884C6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1795"/>
    <w:multiLevelType w:val="hybridMultilevel"/>
    <w:tmpl w:val="1D16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737130">
    <w:abstractNumId w:val="0"/>
  </w:num>
  <w:num w:numId="2" w16cid:durableId="142090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F9"/>
    <w:rsid w:val="00011D75"/>
    <w:rsid w:val="000A10E9"/>
    <w:rsid w:val="000A2F1A"/>
    <w:rsid w:val="000E26AE"/>
    <w:rsid w:val="000E4DE3"/>
    <w:rsid w:val="000E4F0A"/>
    <w:rsid w:val="000E6F86"/>
    <w:rsid w:val="000F732D"/>
    <w:rsid w:val="00104CFE"/>
    <w:rsid w:val="001147C7"/>
    <w:rsid w:val="001259EA"/>
    <w:rsid w:val="00153EF9"/>
    <w:rsid w:val="00156D8B"/>
    <w:rsid w:val="001C62D9"/>
    <w:rsid w:val="002270AD"/>
    <w:rsid w:val="00235E99"/>
    <w:rsid w:val="002A6168"/>
    <w:rsid w:val="002E4262"/>
    <w:rsid w:val="003410AF"/>
    <w:rsid w:val="00362E3F"/>
    <w:rsid w:val="003875D6"/>
    <w:rsid w:val="003931B0"/>
    <w:rsid w:val="003956AF"/>
    <w:rsid w:val="00396D24"/>
    <w:rsid w:val="003A01D7"/>
    <w:rsid w:val="003E559E"/>
    <w:rsid w:val="003F629F"/>
    <w:rsid w:val="00455936"/>
    <w:rsid w:val="00472C57"/>
    <w:rsid w:val="004D14B0"/>
    <w:rsid w:val="004D6B8D"/>
    <w:rsid w:val="00536178"/>
    <w:rsid w:val="00541BEE"/>
    <w:rsid w:val="0059257C"/>
    <w:rsid w:val="005C4DD4"/>
    <w:rsid w:val="00665B93"/>
    <w:rsid w:val="006D0321"/>
    <w:rsid w:val="00773844"/>
    <w:rsid w:val="007A66E4"/>
    <w:rsid w:val="007C21BD"/>
    <w:rsid w:val="007C7FB2"/>
    <w:rsid w:val="007D3D57"/>
    <w:rsid w:val="007D6481"/>
    <w:rsid w:val="008117B4"/>
    <w:rsid w:val="00815DB8"/>
    <w:rsid w:val="008202C0"/>
    <w:rsid w:val="00834118"/>
    <w:rsid w:val="00836EAF"/>
    <w:rsid w:val="00856C38"/>
    <w:rsid w:val="008B0BDA"/>
    <w:rsid w:val="008D2D19"/>
    <w:rsid w:val="00923DF9"/>
    <w:rsid w:val="009460EB"/>
    <w:rsid w:val="00952761"/>
    <w:rsid w:val="009D5EFC"/>
    <w:rsid w:val="009D7FC4"/>
    <w:rsid w:val="009E1FAF"/>
    <w:rsid w:val="009E3183"/>
    <w:rsid w:val="00A06EA5"/>
    <w:rsid w:val="00A25D99"/>
    <w:rsid w:val="00A361CC"/>
    <w:rsid w:val="00A376D0"/>
    <w:rsid w:val="00A51BAC"/>
    <w:rsid w:val="00AA4F58"/>
    <w:rsid w:val="00AA7BAB"/>
    <w:rsid w:val="00AE5554"/>
    <w:rsid w:val="00AF0947"/>
    <w:rsid w:val="00B11817"/>
    <w:rsid w:val="00B509C9"/>
    <w:rsid w:val="00BA387B"/>
    <w:rsid w:val="00BB45D8"/>
    <w:rsid w:val="00C0409B"/>
    <w:rsid w:val="00CF3326"/>
    <w:rsid w:val="00D640E5"/>
    <w:rsid w:val="00DA6479"/>
    <w:rsid w:val="00DB6191"/>
    <w:rsid w:val="00DD79F9"/>
    <w:rsid w:val="00E03973"/>
    <w:rsid w:val="00E06649"/>
    <w:rsid w:val="00E2363C"/>
    <w:rsid w:val="00E40F01"/>
    <w:rsid w:val="00E5334E"/>
    <w:rsid w:val="00E67FB6"/>
    <w:rsid w:val="00E755C9"/>
    <w:rsid w:val="00F06C66"/>
    <w:rsid w:val="00F1585B"/>
    <w:rsid w:val="00F5290A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5F1D"/>
  <w15:chartTrackingRefBased/>
  <w15:docId w15:val="{33061BFC-BC91-4F35-B249-042E014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8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0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5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3XIsU_6Ph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Graham, Erin</cp:lastModifiedBy>
  <cp:revision>31</cp:revision>
  <cp:lastPrinted>2020-12-04T16:46:00Z</cp:lastPrinted>
  <dcterms:created xsi:type="dcterms:W3CDTF">2022-10-04T21:40:00Z</dcterms:created>
  <dcterms:modified xsi:type="dcterms:W3CDTF">2022-10-19T15:26:00Z</dcterms:modified>
</cp:coreProperties>
</file>