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0D8A" w14:textId="6BACDFEC" w:rsidR="00480D61" w:rsidRDefault="00480D61" w:rsidP="006E1F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</w:rPr>
      </w:pPr>
      <w:r>
        <w:rPr>
          <w:rFonts w:ascii="TimesNewRomanPS-ItalicMT" w:hAnsi="TimesNewRomanPS-ItalicMT" w:cs="TimesNewRomanPS-ItalicMT"/>
          <w:b/>
          <w:bCs/>
        </w:rPr>
        <w:t>English First Peoples 1</w:t>
      </w:r>
      <w:r w:rsidR="00D806AB">
        <w:rPr>
          <w:rFonts w:ascii="TimesNewRomanPS-ItalicMT" w:hAnsi="TimesNewRomanPS-ItalicMT" w:cs="TimesNewRomanPS-ItalicMT"/>
          <w:b/>
          <w:bCs/>
        </w:rPr>
        <w:t>1</w:t>
      </w:r>
    </w:p>
    <w:p w14:paraId="4718A5E3" w14:textId="6A65116A" w:rsidR="00185DA3" w:rsidRDefault="00185DA3" w:rsidP="006E1F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</w:rPr>
      </w:pPr>
      <w:r>
        <w:rPr>
          <w:rFonts w:ascii="TimesNewRomanPS-ItalicMT" w:hAnsi="TimesNewRomanPS-ItalicMT" w:cs="TimesNewRomanPS-ItalicMT"/>
          <w:b/>
          <w:bCs/>
        </w:rPr>
        <w:t>8</w:t>
      </w:r>
      <w:r w:rsidRPr="00185DA3">
        <w:rPr>
          <w:rFonts w:ascii="TimesNewRomanPS-ItalicMT" w:hAnsi="TimesNewRomanPS-ItalicMT" w:cs="TimesNewRomanPS-ItalicMT"/>
          <w:b/>
          <w:bCs/>
          <w:vertAlign w:val="superscript"/>
        </w:rPr>
        <w:t>th</w:t>
      </w:r>
      <w:r>
        <w:rPr>
          <w:rFonts w:ascii="TimesNewRomanPS-ItalicMT" w:hAnsi="TimesNewRomanPS-ItalicMT" w:cs="TimesNewRomanPS-ItalicMT"/>
          <w:b/>
          <w:bCs/>
        </w:rPr>
        <w:t xml:space="preserve"> Fire: Indigenous in the City (Episode 1)</w:t>
      </w:r>
      <w:r>
        <w:rPr>
          <w:rFonts w:ascii="TimesNewRomanPS-ItalicMT" w:hAnsi="TimesNewRomanPS-ItalicMT" w:cs="TimesNewRomanPS-ItalicMT"/>
          <w:b/>
          <w:bCs/>
        </w:rPr>
        <w:tab/>
      </w:r>
      <w:r>
        <w:rPr>
          <w:rFonts w:ascii="TimesNewRomanPS-ItalicMT" w:hAnsi="TimesNewRomanPS-ItalicMT" w:cs="TimesNewRomanPS-ItalicMT"/>
          <w:b/>
          <w:bCs/>
        </w:rPr>
        <w:tab/>
      </w:r>
      <w:r>
        <w:rPr>
          <w:rFonts w:ascii="TimesNewRomanPS-ItalicMT" w:hAnsi="TimesNewRomanPS-ItalicMT" w:cs="TimesNewRomanPS-ItalicMT"/>
          <w:b/>
          <w:bCs/>
        </w:rPr>
        <w:tab/>
      </w:r>
      <w:r>
        <w:rPr>
          <w:rFonts w:ascii="TimesNewRomanPS-ItalicMT" w:hAnsi="TimesNewRomanPS-ItalicMT" w:cs="TimesNewRomanPS-ItalicMT"/>
          <w:b/>
          <w:bCs/>
        </w:rPr>
        <w:tab/>
        <w:t>/20</w:t>
      </w:r>
    </w:p>
    <w:p w14:paraId="0C9A3367" w14:textId="77777777" w:rsidR="00185DA3" w:rsidRDefault="00185DA3" w:rsidP="006E1F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</w:rPr>
      </w:pPr>
    </w:p>
    <w:p w14:paraId="29EA7128" w14:textId="17A0BDB3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E1F1E">
        <w:rPr>
          <w:rFonts w:ascii="TimesNewRomanPS-ItalicMT" w:hAnsi="TimesNewRomanPS-ItalicMT" w:cs="TimesNewRomanPS-ItalicMT"/>
          <w:b/>
          <w:bCs/>
        </w:rPr>
        <w:t>Background</w:t>
      </w:r>
      <w:r>
        <w:rPr>
          <w:rFonts w:ascii="TimesNewRomanPS-ItalicMT" w:hAnsi="TimesNewRomanPS-ItalicMT" w:cs="TimesNewRomanPS-ItalicMT"/>
          <w:i/>
          <w:iCs/>
        </w:rPr>
        <w:t>: 8</w:t>
      </w: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th </w:t>
      </w:r>
      <w:r>
        <w:rPr>
          <w:rFonts w:ascii="TimesNewRomanPS-ItalicMT" w:hAnsi="TimesNewRomanPS-ItalicMT" w:cs="TimesNewRomanPS-ItalicMT"/>
          <w:i/>
          <w:iCs/>
        </w:rPr>
        <w:t xml:space="preserve">Fire </w:t>
      </w:r>
      <w:r>
        <w:rPr>
          <w:rFonts w:ascii="TimesNewRomanPSMT" w:hAnsi="TimesNewRomanPSMT" w:cs="TimesNewRomanPSMT"/>
        </w:rPr>
        <w:t>is a four-part documentary series about contemporary</w:t>
      </w:r>
    </w:p>
    <w:p w14:paraId="2203E599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Aboriginal peoples in Canada, social and economic issues facing</w:t>
      </w:r>
    </w:p>
    <w:p w14:paraId="0A8BDEC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them, and possibilities for moving forward in a world that is rapidly</w:t>
      </w:r>
    </w:p>
    <w:p w14:paraId="60DA6DC7" w14:textId="2772E53C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changing. </w:t>
      </w:r>
    </w:p>
    <w:p w14:paraId="37202AA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F513B56" w14:textId="2CAAFFB2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Note on terminology and</w:t>
      </w:r>
    </w:p>
    <w:p w14:paraId="3A5E176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nomenclature</w:t>
      </w:r>
    </w:p>
    <w:p w14:paraId="4F7D080C" w14:textId="35F13A69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Language is alive and fluid, constantly changing and adapting based on usage and</w:t>
      </w:r>
    </w:p>
    <w:p w14:paraId="4BF00E45" w14:textId="67C6646E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societal shifts. Throughout history, different terminology</w:t>
      </w:r>
    </w:p>
    <w:p w14:paraId="2DDDD75A" w14:textId="5E6BC1C0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and </w:t>
      </w:r>
      <w:r w:rsidRPr="0006375E">
        <w:rPr>
          <w:rFonts w:ascii="TimesNewRomanPSMT" w:hAnsi="TimesNewRomanPSMT" w:cs="TimesNewRomanPSMT"/>
          <w:b/>
          <w:bCs/>
        </w:rPr>
        <w:t>nomenclature</w:t>
      </w:r>
      <w:r>
        <w:rPr>
          <w:rFonts w:ascii="TimesNewRomanPSMT" w:hAnsi="TimesNewRomanPSMT" w:cs="TimesNewRomanPSMT"/>
        </w:rPr>
        <w:t xml:space="preserve"> (the act or process of naming things) have been used to describe groups of</w:t>
      </w:r>
    </w:p>
    <w:p w14:paraId="10F4DFB8" w14:textId="568657EE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people, some of which may be offensive by today’s standards.</w:t>
      </w:r>
    </w:p>
    <w:p w14:paraId="07577CAA" w14:textId="1C2754D2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 talk about this so that we learn and teach others the proper terminology to use.</w:t>
      </w:r>
    </w:p>
    <w:p w14:paraId="3E40E98C" w14:textId="465C9648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 Canada, it is generally suitable to say </w:t>
      </w:r>
      <w:r>
        <w:rPr>
          <w:rFonts w:ascii="TimesNewRomanPS-BoldMT" w:hAnsi="TimesNewRomanPS-BoldMT" w:cs="TimesNewRomanPS-BoldMT"/>
          <w:b/>
          <w:bCs/>
        </w:rPr>
        <w:t xml:space="preserve">First Nations </w:t>
      </w:r>
      <w:r>
        <w:rPr>
          <w:rFonts w:ascii="TimesNewRomanPSMT" w:hAnsi="TimesNewRomanPSMT" w:cs="TimesNewRomanPSMT"/>
        </w:rPr>
        <w:t xml:space="preserve">or </w:t>
      </w:r>
      <w:r>
        <w:rPr>
          <w:rFonts w:ascii="TimesNewRomanPS-BoldMT" w:hAnsi="TimesNewRomanPS-BoldMT" w:cs="TimesNewRomanPS-BoldMT"/>
          <w:b/>
          <w:bCs/>
        </w:rPr>
        <w:t>Aboriginal</w:t>
      </w:r>
      <w:r>
        <w:rPr>
          <w:rFonts w:ascii="TimesNewRomanPSMT" w:hAnsi="TimesNewRomanPSMT" w:cs="TimesNewRomanPSMT"/>
        </w:rPr>
        <w:t>, but whenever</w:t>
      </w:r>
    </w:p>
    <w:p w14:paraId="78E09366" w14:textId="6DEDBD3A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possible, it is more appropriate to use the name of the specific group of people, such as the</w:t>
      </w:r>
    </w:p>
    <w:p w14:paraId="09724147" w14:textId="0A4716DA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Mohawk</w:t>
      </w:r>
      <w:r>
        <w:rPr>
          <w:rFonts w:ascii="TimesNewRomanPSMT" w:hAnsi="TimesNewRomanPSMT" w:cs="TimesNewRomanPSMT"/>
        </w:rPr>
        <w:t xml:space="preserve">, the </w:t>
      </w:r>
      <w:r>
        <w:rPr>
          <w:rFonts w:ascii="TimesNewRomanPS-BoldMT" w:hAnsi="TimesNewRomanPS-BoldMT" w:cs="TimesNewRomanPS-BoldMT"/>
          <w:b/>
          <w:bCs/>
        </w:rPr>
        <w:t xml:space="preserve">Lil’wat </w:t>
      </w:r>
      <w:r>
        <w:rPr>
          <w:rFonts w:ascii="TimesNewRomanPSMT" w:hAnsi="TimesNewRomanPSMT" w:cs="TimesNewRomanPSMT"/>
        </w:rPr>
        <w:t>or the</w:t>
      </w:r>
      <w:r w:rsidR="0006375E"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Cree</w:t>
      </w:r>
      <w:r>
        <w:rPr>
          <w:rFonts w:ascii="TimesNewRomanPSMT" w:hAnsi="TimesNewRomanPSMT" w:cs="TimesNewRomanPSMT"/>
        </w:rPr>
        <w:t>.</w:t>
      </w:r>
    </w:p>
    <w:p w14:paraId="5882839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14:paraId="60D24E70" w14:textId="4FD79C7B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first installment in this series is a focus on acknowledging and challenging stereotypes, particularly</w:t>
      </w:r>
    </w:p>
    <w:p w14:paraId="7F1813CC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surrounding urban Aboriginal people. Challenging stereotypes has, in the cases of the people highlighted</w:t>
      </w:r>
    </w:p>
    <w:p w14:paraId="59BC75A4" w14:textId="235CCE61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this episode, resulted in great personal success and often public acclaim.</w:t>
      </w:r>
    </w:p>
    <w:p w14:paraId="3A6619D5" w14:textId="7FC30E6C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90D3746" w14:textId="315F3191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>Do a quick google search of the following people.</w:t>
      </w:r>
    </w:p>
    <w:p w14:paraId="7519377C" w14:textId="78476AD5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E1F1E">
        <w:rPr>
          <w:rFonts w:ascii="TimesNewRomanPS-ItalicMT" w:hAnsi="TimesNewRomanPS-ItalicMT" w:cs="TimesNewRomanPS-ItalicMT"/>
        </w:rPr>
        <w:t>1</w:t>
      </w:r>
      <w:r>
        <w:rPr>
          <w:rFonts w:ascii="TimesNewRomanPS-ItalicMT" w:hAnsi="TimesNewRomanPS-ItalicMT" w:cs="TimesNewRomanPS-ItalicMT"/>
          <w:i/>
          <w:iCs/>
        </w:rPr>
        <w:t>. Winnipeg’s Most</w:t>
      </w:r>
    </w:p>
    <w:p w14:paraId="3B966A46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306FD78" w14:textId="25EE8F4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comic book artist Steve Keewatin</w:t>
      </w:r>
    </w:p>
    <w:p w14:paraId="29398BB3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6A68BDC" w14:textId="3597904C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 lawyer Renee Pelletier, </w:t>
      </w:r>
    </w:p>
    <w:p w14:paraId="24913B9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712F0C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writer Lee Maracle, </w:t>
      </w:r>
    </w:p>
    <w:p w14:paraId="2B11A3F3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C281925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artist Kent Monkman</w:t>
      </w:r>
    </w:p>
    <w:p w14:paraId="5C7DA23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A9BBDF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health worker Leslie Varley</w:t>
      </w:r>
    </w:p>
    <w:p w14:paraId="51ADDDB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EE4BBDD" w14:textId="6A556EE6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hockey player Jordin Tootoo:</w:t>
      </w:r>
    </w:p>
    <w:p w14:paraId="6A8C5FE5" w14:textId="2647B513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7FA6E6C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807ED46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8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th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Fire – Indigenous in the City (Episode 1)</w:t>
      </w:r>
    </w:p>
    <w:p w14:paraId="13D7A4B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8B76FDA" w14:textId="3A10068A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What is the definition of </w:t>
      </w:r>
      <w:r>
        <w:rPr>
          <w:rFonts w:ascii="TimesNewRomanPS-BoldMT" w:hAnsi="TimesNewRomanPS-BoldMT" w:cs="TimesNewRomanPS-BoldMT"/>
          <w:b/>
          <w:bCs/>
        </w:rPr>
        <w:t>stereotype</w:t>
      </w:r>
      <w:r>
        <w:rPr>
          <w:rFonts w:ascii="TimesNewRomanPSMT" w:hAnsi="TimesNewRomanPSMT" w:cs="TimesNewRomanPSMT"/>
        </w:rPr>
        <w:t>? How can stereotypes be positive? How can stereotypes be</w:t>
      </w:r>
    </w:p>
    <w:p w14:paraId="704ADC1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negative? How have stereotypes impacted you or people you know?</w:t>
      </w:r>
    </w:p>
    <w:p w14:paraId="3A0F1F8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2E9DBF6" w14:textId="52D7C0DF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What is success? By what standards is success measured?</w:t>
      </w:r>
    </w:p>
    <w:p w14:paraId="3CC58F1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A82709" w14:textId="713942D3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Viewing Questions</w:t>
      </w:r>
    </w:p>
    <w:p w14:paraId="2DEE66BB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The opening section of the episode shows some street interviews with “average Canadians”</w:t>
      </w:r>
    </w:p>
    <w:p w14:paraId="2DE7D1F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discussing Aboriginal stereotypes. What is the </w:t>
      </w:r>
      <w:proofErr w:type="gramStart"/>
      <w:r>
        <w:rPr>
          <w:rFonts w:ascii="TimesNewRomanPSMT" w:hAnsi="TimesNewRomanPSMT" w:cs="TimesNewRomanPSMT"/>
        </w:rPr>
        <w:t>general consensus</w:t>
      </w:r>
      <w:proofErr w:type="gramEnd"/>
      <w:r>
        <w:rPr>
          <w:rFonts w:ascii="TimesNewRomanPSMT" w:hAnsi="TimesNewRomanPSMT" w:cs="TimesNewRomanPSMT"/>
        </w:rPr>
        <w:t xml:space="preserve"> from those interviews about</w:t>
      </w:r>
    </w:p>
    <w:p w14:paraId="316F2695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stereotypes surrounding Aboriginal people in Canada? Discuss the impact of some of these</w:t>
      </w:r>
    </w:p>
    <w:p w14:paraId="1027F5E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stereotypes on Aboriginal people in Canada.</w:t>
      </w:r>
    </w:p>
    <w:p w14:paraId="417959E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4A53FB9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B6590E5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73106A5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CEAE33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811553D" w14:textId="5ED8C42D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We meet comic book artist, Steve Keewatin. Discuss the kind of art he creates. What were his artistic</w:t>
      </w:r>
    </w:p>
    <w:p w14:paraId="7BFFF972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influences, and how did these influences impact the art he creates today? Why are people surprised</w:t>
      </w:r>
    </w:p>
    <w:p w14:paraId="26118706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when he tells them about his occupation and his ancestry?</w:t>
      </w:r>
    </w:p>
    <w:p w14:paraId="092F4B00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50E982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380281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4B3A2B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975A75B" w14:textId="768EF0AA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We meet litigation lawyer Renee Pelletier. Discuss the kind of work she does, and the education that</w:t>
      </w:r>
    </w:p>
    <w:p w14:paraId="01A20E0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she has received. When she tells people that she is Aboriginal and a lawyer, what is the reaction that</w:t>
      </w:r>
    </w:p>
    <w:p w14:paraId="4101C0D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she receives? How is this reaction offensive? How does this connect to the reactions that Steve</w:t>
      </w:r>
    </w:p>
    <w:p w14:paraId="7B4FFA2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Keewatin also </w:t>
      </w:r>
      <w:proofErr w:type="gramStart"/>
      <w:r>
        <w:rPr>
          <w:rFonts w:ascii="TimesNewRomanPSMT" w:hAnsi="TimesNewRomanPSMT" w:cs="TimesNewRomanPSMT"/>
        </w:rPr>
        <w:t>receives?</w:t>
      </w:r>
      <w:proofErr w:type="gramEnd"/>
    </w:p>
    <w:p w14:paraId="5F413D5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DCB1025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A6526C" w14:textId="77777777" w:rsidR="00185DA3" w:rsidRDefault="00185DA3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136C771" w14:textId="00197B92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r>
        <w:rPr>
          <w:rFonts w:ascii="TimesNewRomanPS-ItalicMT" w:hAnsi="TimesNewRomanPS-ItalicMT" w:cs="TimesNewRomanPS-ItalicMT"/>
          <w:i/>
          <w:iCs/>
        </w:rPr>
        <w:t xml:space="preserve">Winnipeg’s Most </w:t>
      </w:r>
      <w:r>
        <w:rPr>
          <w:rFonts w:ascii="TimesNewRomanPSMT" w:hAnsi="TimesNewRomanPSMT" w:cs="TimesNewRomanPSMT"/>
        </w:rPr>
        <w:t>is a band that is achieving some fame. Describe their success. How do the band</w:t>
      </w:r>
    </w:p>
    <w:p w14:paraId="1D8E1A43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members fit some of the stereotypes surrounding urban Aboriginal </w:t>
      </w:r>
      <w:proofErr w:type="gramStart"/>
      <w:r>
        <w:rPr>
          <w:rFonts w:ascii="TimesNewRomanPSMT" w:hAnsi="TimesNewRomanPSMT" w:cs="TimesNewRomanPSMT"/>
        </w:rPr>
        <w:t>people?</w:t>
      </w:r>
      <w:proofErr w:type="gramEnd"/>
      <w:r>
        <w:rPr>
          <w:rFonts w:ascii="TimesNewRomanPSMT" w:hAnsi="TimesNewRomanPSMT" w:cs="TimesNewRomanPSMT"/>
        </w:rPr>
        <w:t xml:space="preserve"> How are they fighting</w:t>
      </w:r>
    </w:p>
    <w:p w14:paraId="6F92388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against those stereotypes?</w:t>
      </w:r>
    </w:p>
    <w:p w14:paraId="3E34382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428E97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C9F195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0706179" w14:textId="77777777" w:rsidR="00185DA3" w:rsidRDefault="00185DA3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78EA798" w14:textId="43B4F6E4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Near the end of the episode, </w:t>
      </w:r>
      <w:r>
        <w:rPr>
          <w:rFonts w:ascii="TimesNewRomanPS-ItalicMT" w:hAnsi="TimesNewRomanPS-ItalicMT" w:cs="TimesNewRomanPS-ItalicMT"/>
          <w:i/>
          <w:iCs/>
        </w:rPr>
        <w:t xml:space="preserve">Winnipeg’s Most </w:t>
      </w:r>
      <w:r>
        <w:rPr>
          <w:rFonts w:ascii="TimesNewRomanPSMT" w:hAnsi="TimesNewRomanPSMT" w:cs="TimesNewRomanPSMT"/>
        </w:rPr>
        <w:t>visits some Elders from their local area. How can</w:t>
      </w:r>
    </w:p>
    <w:p w14:paraId="16C0607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Elders help Aboriginal youth rebuild their lives? How can their traditional roles be integrated into</w:t>
      </w:r>
    </w:p>
    <w:p w14:paraId="6D4089F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today’s world?</w:t>
      </w:r>
    </w:p>
    <w:p w14:paraId="21ADAAE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9AE8272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1D67229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FF8D9E9" w14:textId="06CF17F3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According to this episode, Aboriginal youth are more likely than other Canadian youth to join gangs</w:t>
      </w:r>
    </w:p>
    <w:p w14:paraId="68CCA71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to be in trouble with the law. Discuss some of the issues that have created this situation.</w:t>
      </w:r>
    </w:p>
    <w:p w14:paraId="632A730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45882CC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5077560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E34242F" w14:textId="529E7BFD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A major part of the Indian Act involves the creation of reserve lands. How has that impacted</w:t>
      </w:r>
    </w:p>
    <w:p w14:paraId="015CE35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Aboriginal people? Why are more and more Aboriginal people leaving the reserves?</w:t>
      </w:r>
    </w:p>
    <w:p w14:paraId="5945DFCC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A91AF5C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85F827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38A1FEC" w14:textId="4201567B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We meet Lee Maracle, a writer who believes our nation has been founded on theft. Discuss this idea.</w:t>
      </w:r>
    </w:p>
    <w:p w14:paraId="6845C3F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3439E2B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FB182F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55041DA" w14:textId="3417CA1D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We meet Kent Monkman, an artist who creates what he refers to as “subversive” art. What is the</w:t>
      </w:r>
    </w:p>
    <w:p w14:paraId="22FB39A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definition of subversive? How is his art subversive? Why does he choose to integrate romanticized</w:t>
      </w:r>
    </w:p>
    <w:p w14:paraId="1ADEFC5B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images of Aboriginal peoples?</w:t>
      </w:r>
    </w:p>
    <w:p w14:paraId="669CF59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D3DE37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7CA61C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783F63D" w14:textId="6A4C2F95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The Varley/Dixon family are an example of the challenges and successes facing many Aboriginal</w:t>
      </w:r>
    </w:p>
    <w:p w14:paraId="1C8A716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families. Discuss how Leslie Varley, Herb Dixon, and Herb Varley have struggled to survive and</w:t>
      </w:r>
    </w:p>
    <w:p w14:paraId="062E58C3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succeed. What are their hopes for the future?</w:t>
      </w:r>
    </w:p>
    <w:p w14:paraId="72BA9D4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4ED6769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5844BD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B0FF57A" w14:textId="52A52B8B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Several of the guests on this episode discuss the importance of having a relationship with the land.</w:t>
      </w:r>
    </w:p>
    <w:p w14:paraId="6E490B7B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a relationship with the land and how is it important to many Aboriginal peoples?</w:t>
      </w:r>
    </w:p>
    <w:p w14:paraId="2A74660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ED5E34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56C81B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34A5670" w14:textId="1E7D3BD1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We meet Jordin Tootoo, an Inuit hockey player in the NHL. Why does he continually return to his</w:t>
      </w:r>
    </w:p>
    <w:p w14:paraId="55E2B7C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home in Rankin Inlet? How does he cope with the contrast between his life in urban centres during</w:t>
      </w:r>
    </w:p>
    <w:p w14:paraId="75B0B31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hockey season and the way of life at home?</w:t>
      </w:r>
    </w:p>
    <w:p w14:paraId="4319D3B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ECA7CA9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D01F452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09E4EC0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26D4E2B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B5775C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64B1ECF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6E1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1E"/>
    <w:rsid w:val="0006375E"/>
    <w:rsid w:val="00185DA3"/>
    <w:rsid w:val="00480D61"/>
    <w:rsid w:val="005B3C28"/>
    <w:rsid w:val="006879A7"/>
    <w:rsid w:val="006E1F1E"/>
    <w:rsid w:val="008B4567"/>
    <w:rsid w:val="00D8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9320"/>
  <w15:chartTrackingRefBased/>
  <w15:docId w15:val="{E497F33E-D3BE-4EA1-868C-55A4828E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Tate</dc:creator>
  <cp:keywords/>
  <dc:description/>
  <cp:lastModifiedBy>Tate, Erin</cp:lastModifiedBy>
  <cp:revision>3</cp:revision>
  <cp:lastPrinted>2019-09-24T15:21:00Z</cp:lastPrinted>
  <dcterms:created xsi:type="dcterms:W3CDTF">2019-09-17T20:17:00Z</dcterms:created>
  <dcterms:modified xsi:type="dcterms:W3CDTF">2022-09-15T15:25:00Z</dcterms:modified>
</cp:coreProperties>
</file>