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1A46" w14:textId="37D86D13" w:rsidR="000843AF" w:rsidRPr="0067721B" w:rsidRDefault="002207C2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56"/>
          <w:szCs w:val="32"/>
          <w:lang w:val="fr-CA"/>
        </w:rPr>
      </w:pPr>
      <w:r w:rsidRPr="0067721B">
        <w:rPr>
          <w:rFonts w:ascii="Cambria" w:eastAsia="Times New Roman" w:hAnsi="Cambria" w:cs="Times New Roman"/>
          <w:bCs/>
          <w:kern w:val="36"/>
          <w:sz w:val="56"/>
          <w:szCs w:val="32"/>
          <w:lang w:val="fr-CA"/>
        </w:rPr>
        <w:t>La Sorcière</w:t>
      </w:r>
    </w:p>
    <w:p w14:paraId="29D8CA52" w14:textId="77777777" w:rsidR="000843AF" w:rsidRPr="0067721B" w:rsidRDefault="000843AF" w:rsidP="00886714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</w:pPr>
      <w:r w:rsidRPr="0067721B"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  <w:t>Notre Dame de Paris</w:t>
      </w:r>
    </w:p>
    <w:p w14:paraId="6D9FC4C3" w14:textId="77777777" w:rsidR="00886714" w:rsidRPr="00886714" w:rsidRDefault="00886714" w:rsidP="00886714">
      <w:pPr>
        <w:spacing w:before="60" w:after="60"/>
        <w:rPr>
          <w:rFonts w:ascii="Cambria Math" w:hAnsi="Cambria Math"/>
          <w:lang w:val="fr-CA"/>
        </w:rPr>
      </w:pPr>
      <w:proofErr w:type="spellStart"/>
      <w:r w:rsidRPr="00886714">
        <w:rPr>
          <w:rFonts w:ascii="Cambria Math" w:hAnsi="Cambria Math"/>
          <w:lang w:val="fr-CA"/>
        </w:rPr>
        <w:t>Frollo</w:t>
      </w:r>
      <w:proofErr w:type="spellEnd"/>
      <w:r w:rsidRPr="00886714">
        <w:rPr>
          <w:rFonts w:ascii="Cambria Math" w:hAnsi="Cambria Math"/>
          <w:lang w:val="fr-CA"/>
        </w:rPr>
        <w:t>:</w:t>
      </w:r>
    </w:p>
    <w:p w14:paraId="00678C17" w14:textId="77777777" w:rsidR="00886714" w:rsidRPr="00886714" w:rsidRDefault="00886714" w:rsidP="00886714">
      <w:pPr>
        <w:spacing w:before="60" w:after="60"/>
        <w:rPr>
          <w:rFonts w:ascii="Cambria Math" w:hAnsi="Cambria Math"/>
          <w:lang w:val="fr-CA"/>
        </w:rPr>
      </w:pPr>
    </w:p>
    <w:p w14:paraId="447BC9D3" w14:textId="254C6FBE" w:rsidR="00886714" w:rsidRPr="00886714" w:rsidRDefault="00886714" w:rsidP="00886714">
      <w:pPr>
        <w:spacing w:before="60" w:after="60"/>
        <w:rPr>
          <w:rFonts w:ascii="Cambria Math" w:hAnsi="Cambria Math"/>
          <w:lang w:val="fr-CA"/>
        </w:rPr>
      </w:pPr>
      <w:r w:rsidRPr="00886714">
        <w:rPr>
          <w:rFonts w:ascii="Cambria Math" w:hAnsi="Cambria Math"/>
          <w:lang w:val="fr-CA"/>
        </w:rPr>
        <w:t>Attention ! </w:t>
      </w:r>
    </w:p>
    <w:p w14:paraId="6F48C8AD" w14:textId="5762C740" w:rsidR="003F6384" w:rsidRPr="00886714" w:rsidRDefault="00886714" w:rsidP="00886714">
      <w:pPr>
        <w:spacing w:before="60" w:after="60"/>
        <w:rPr>
          <w:rFonts w:ascii="Cambria Math" w:hAnsi="Cambria Math"/>
          <w:lang w:val="fr-CA"/>
        </w:rPr>
        <w:sectPr w:rsidR="003F6384" w:rsidRPr="00886714" w:rsidSect="009C45EF">
          <w:headerReference w:type="default" r:id="rId6"/>
          <w:type w:val="continuous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  <w:r w:rsidRPr="00886714">
        <w:rPr>
          <w:rFonts w:ascii="Helvetica" w:hAnsi="Helvetica" w:cs="Helvetica"/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0EEEA603" wp14:editId="02A13432">
            <wp:simplePos x="0" y="0"/>
            <wp:positionH relativeFrom="column">
              <wp:posOffset>2879090</wp:posOffset>
            </wp:positionH>
            <wp:positionV relativeFrom="paragraph">
              <wp:posOffset>3868287</wp:posOffset>
            </wp:positionV>
            <wp:extent cx="3070225" cy="2319020"/>
            <wp:effectExtent l="0" t="0" r="3175" b="5080"/>
            <wp:wrapTight wrapText="bothSides">
              <wp:wrapPolygon edited="0">
                <wp:start x="0" y="0"/>
                <wp:lineTo x="0" y="21529"/>
                <wp:lineTo x="21533" y="21529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lang w:val="fr-CA"/>
        </w:rPr>
        <w:t xml:space="preserve">Cette </w:t>
      </w:r>
      <w:r w:rsidRPr="00886714">
        <w:rPr>
          <w:rFonts w:ascii="Cambria Math" w:hAnsi="Cambria Math"/>
          <w:lang w:val="fr-CA"/>
        </w:rPr>
        <w:t>fille est étrangère </w:t>
      </w:r>
      <w:r w:rsidRPr="00886714">
        <w:rPr>
          <w:rFonts w:ascii="Cambria Math" w:hAnsi="Cambria Math"/>
          <w:lang w:val="fr-CA"/>
        </w:rPr>
        <w:br/>
        <w:t>C'est une bohémienne </w:t>
      </w:r>
      <w:bookmarkStart w:id="0" w:name="_GoBack"/>
      <w:bookmarkEnd w:id="0"/>
      <w:r w:rsidRPr="00886714">
        <w:rPr>
          <w:rFonts w:ascii="Cambria Math" w:hAnsi="Cambria Math"/>
          <w:lang w:val="fr-CA"/>
        </w:rPr>
        <w:br/>
        <w:t>Une sorcière</w:t>
      </w:r>
      <w:r w:rsidRPr="00886714">
        <w:rPr>
          <w:rFonts w:ascii="Cambria Math" w:hAnsi="Cambria Math"/>
          <w:lang w:val="fr-CA"/>
        </w:rPr>
        <w:br/>
        <w:t>C'est une chienne</w:t>
      </w:r>
      <w:r w:rsidRPr="00886714">
        <w:rPr>
          <w:rFonts w:ascii="Cambria Math" w:hAnsi="Cambria Math"/>
          <w:lang w:val="fr-CA"/>
        </w:rPr>
        <w:br/>
        <w:t>Une chatte de gouttières</w:t>
      </w:r>
      <w:r w:rsidRPr="00886714">
        <w:rPr>
          <w:rFonts w:ascii="Cambria Math" w:hAnsi="Cambria Math"/>
          <w:lang w:val="fr-CA"/>
        </w:rPr>
        <w:br/>
        <w:t>Un animal qui traîne</w:t>
      </w:r>
      <w:r w:rsidRPr="00886714">
        <w:rPr>
          <w:rFonts w:ascii="Cambria Math" w:hAnsi="Cambria Math"/>
          <w:lang w:val="fr-CA"/>
        </w:rPr>
        <w:br/>
        <w:t>Pieds nus sur les pavés</w:t>
      </w:r>
      <w:r w:rsidRPr="00886714">
        <w:rPr>
          <w:rFonts w:ascii="Cambria Math" w:hAnsi="Cambria Math"/>
          <w:lang w:val="fr-CA"/>
        </w:rPr>
        <w:br/>
        <w:t>C'est un péché mortel à regarder</w:t>
      </w:r>
      <w:r w:rsidRPr="00886714">
        <w:rPr>
          <w:rFonts w:ascii="Cambria Math" w:hAnsi="Cambria Math"/>
          <w:lang w:val="fr-CA"/>
        </w:rPr>
        <w:br/>
      </w:r>
      <w:r w:rsidRPr="00886714">
        <w:rPr>
          <w:rFonts w:ascii="Cambria Math" w:hAnsi="Cambria Math"/>
          <w:lang w:val="fr-CA"/>
        </w:rPr>
        <w:br/>
        <w:t>Il faudrait la mettre en cage</w:t>
      </w:r>
      <w:r w:rsidRPr="00886714">
        <w:rPr>
          <w:rFonts w:ascii="Cambria Math" w:hAnsi="Cambria Math"/>
          <w:lang w:val="fr-CA"/>
        </w:rPr>
        <w:br/>
        <w:t>Qu'elle ne fasse plus de ravages</w:t>
      </w:r>
      <w:r w:rsidRPr="00886714">
        <w:rPr>
          <w:rFonts w:ascii="Cambria Math" w:hAnsi="Cambria Math"/>
          <w:lang w:val="fr-CA"/>
        </w:rPr>
        <w:br/>
        <w:t>Dans les cœurs dans les âmes</w:t>
      </w:r>
      <w:r w:rsidRPr="00886714">
        <w:rPr>
          <w:rFonts w:ascii="Cambria Math" w:hAnsi="Cambria Math"/>
          <w:lang w:val="fr-CA"/>
        </w:rPr>
        <w:br/>
        <w:t>Des fidèles de Notre-Dame</w:t>
      </w:r>
      <w:r w:rsidRPr="00886714">
        <w:rPr>
          <w:rFonts w:ascii="Cambria Math" w:hAnsi="Cambria Math"/>
          <w:lang w:val="fr-CA"/>
        </w:rPr>
        <w:br/>
      </w:r>
      <w:r w:rsidRPr="00886714">
        <w:rPr>
          <w:rFonts w:ascii="Cambria Math" w:hAnsi="Cambria Math"/>
          <w:lang w:val="fr-CA"/>
        </w:rPr>
        <w:br/>
        <w:t>Ce soir nous la suivrons dans les ruelles</w:t>
      </w:r>
      <w:r w:rsidRPr="00886714">
        <w:rPr>
          <w:rFonts w:ascii="Cambria Math" w:hAnsi="Cambria Math"/>
          <w:lang w:val="fr-CA"/>
        </w:rPr>
        <w:br/>
        <w:t>Et nous l'enlèverons</w:t>
      </w:r>
      <w:r w:rsidRPr="00886714">
        <w:rPr>
          <w:rFonts w:ascii="Cambria Math" w:hAnsi="Cambria Math"/>
          <w:lang w:val="fr-CA"/>
        </w:rPr>
        <w:br/>
        <w:t>Nous l'emporterons</w:t>
      </w:r>
      <w:r w:rsidRPr="00886714">
        <w:rPr>
          <w:rFonts w:ascii="Cambria Math" w:hAnsi="Cambria Math"/>
          <w:lang w:val="fr-CA"/>
        </w:rPr>
        <w:br/>
        <w:t>Nous l'emprisonnerons dans une tourelle</w:t>
      </w:r>
      <w:r w:rsidRPr="00886714">
        <w:rPr>
          <w:rFonts w:ascii="Cambria Math" w:hAnsi="Cambria Math"/>
          <w:lang w:val="fr-CA"/>
        </w:rPr>
        <w:br/>
        <w:t>Et nous lui montrerons</w:t>
      </w:r>
      <w:r w:rsidRPr="00886714">
        <w:rPr>
          <w:rFonts w:ascii="Cambria Math" w:hAnsi="Cambria Math"/>
          <w:lang w:val="fr-CA"/>
        </w:rPr>
        <w:br/>
        <w:t>La religion de Jésus-Christ</w:t>
      </w:r>
      <w:r w:rsidRPr="00886714">
        <w:rPr>
          <w:rFonts w:ascii="Cambria Math" w:hAnsi="Cambria Math"/>
          <w:lang w:val="fr-CA"/>
        </w:rPr>
        <w:br/>
        <w:t>Et de sa sainte Mère Marie</w:t>
      </w:r>
      <w:r w:rsidRPr="00886714">
        <w:rPr>
          <w:rFonts w:ascii="Cambria Math" w:hAnsi="Cambria Math"/>
          <w:lang w:val="fr-CA"/>
        </w:rPr>
        <w:br/>
      </w:r>
      <w:r w:rsidRPr="00886714">
        <w:rPr>
          <w:rFonts w:ascii="Cambria Math" w:hAnsi="Cambria Math"/>
          <w:lang w:val="fr-CA"/>
        </w:rPr>
        <w:br/>
        <w:t>Quasimodo :</w:t>
      </w:r>
      <w:r w:rsidRPr="00886714">
        <w:rPr>
          <w:rFonts w:ascii="Cambria Math" w:hAnsi="Cambria Math"/>
          <w:lang w:val="fr-CA"/>
        </w:rPr>
        <w:br/>
      </w:r>
      <w:r w:rsidRPr="00886714">
        <w:rPr>
          <w:rFonts w:ascii="Cambria Math" w:hAnsi="Cambria Math"/>
          <w:lang w:val="fr-CA"/>
        </w:rPr>
        <w:br/>
        <w:t>Tu me demanderais</w:t>
      </w:r>
      <w:r w:rsidRPr="00886714">
        <w:rPr>
          <w:rFonts w:ascii="Cambria Math" w:hAnsi="Cambria Math"/>
          <w:lang w:val="fr-CA"/>
        </w:rPr>
        <w:br/>
        <w:t>N'importe quoi</w:t>
      </w:r>
      <w:r w:rsidRPr="00886714">
        <w:rPr>
          <w:rFonts w:ascii="Cambria Math" w:hAnsi="Cambria Math"/>
          <w:lang w:val="fr-CA"/>
        </w:rPr>
        <w:br/>
        <w:t>Je le ferais pour toi</w:t>
      </w:r>
      <w:r w:rsidRPr="00886714">
        <w:rPr>
          <w:rFonts w:ascii="Cambria Math" w:hAnsi="Cambria Math"/>
          <w:lang w:val="fr-CA"/>
        </w:rPr>
        <w:br/>
        <w:t>Tout ce que tu voudras</w:t>
      </w:r>
      <w:r w:rsidRPr="00886714">
        <w:rPr>
          <w:rFonts w:ascii="Cambria Math" w:hAnsi="Cambria Math"/>
          <w:lang w:val="fr-CA"/>
        </w:rPr>
        <w:br/>
        <w:t>Tu le sais</w:t>
      </w:r>
      <w:r w:rsidRPr="00886714">
        <w:rPr>
          <w:rFonts w:ascii="Cambria Math" w:hAnsi="Cambria Math"/>
          <w:lang w:val="fr-CA"/>
        </w:rPr>
        <w:br/>
        <w:t>Tout ce que tu voudras</w:t>
      </w:r>
      <w:r w:rsidRPr="00886714">
        <w:rPr>
          <w:rFonts w:ascii="Cambria Math" w:hAnsi="Cambria Math"/>
          <w:lang w:val="fr-CA"/>
        </w:rPr>
        <w:br/>
        <w:t>Je le ferais pour toi</w:t>
      </w:r>
      <w:r w:rsidRPr="00886714">
        <w:rPr>
          <w:rFonts w:ascii="Cambria Math" w:hAnsi="Cambria Math"/>
          <w:lang w:val="fr-CA"/>
        </w:rPr>
        <w:br/>
      </w:r>
      <w:r w:rsidRPr="00886714">
        <w:rPr>
          <w:rFonts w:ascii="Cambria Math" w:hAnsi="Cambria Math"/>
          <w:lang w:val="fr-CA"/>
        </w:rPr>
        <w:br/>
        <w:t>Je le ferais pour  toi</w:t>
      </w:r>
    </w:p>
    <w:p w14:paraId="2B2EBFE0" w14:textId="242BBDDF" w:rsidR="00A407E1" w:rsidRPr="003F6384" w:rsidRDefault="00670CE9" w:rsidP="00886714">
      <w:pPr>
        <w:spacing w:after="0" w:line="360" w:lineRule="auto"/>
        <w:rPr>
          <w:rFonts w:ascii="Cambria Math" w:hAnsi="Cambria Math"/>
          <w:sz w:val="20"/>
          <w:szCs w:val="20"/>
          <w:lang w:val="fr-CA"/>
        </w:rPr>
      </w:pPr>
    </w:p>
    <w:sectPr w:rsidR="00A407E1" w:rsidRPr="003F6384" w:rsidSect="009C45EF">
      <w:type w:val="continuous"/>
      <w:pgSz w:w="12240" w:h="15840"/>
      <w:pgMar w:top="1258" w:right="1440" w:bottom="7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724C" w14:textId="77777777" w:rsidR="00670CE9" w:rsidRDefault="00670CE9" w:rsidP="000843AF">
      <w:pPr>
        <w:spacing w:after="0" w:line="240" w:lineRule="auto"/>
      </w:pPr>
      <w:r>
        <w:separator/>
      </w:r>
    </w:p>
  </w:endnote>
  <w:endnote w:type="continuationSeparator" w:id="0">
    <w:p w14:paraId="10830B64" w14:textId="77777777" w:rsidR="00670CE9" w:rsidRDefault="00670CE9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sieur Pomme">
    <w:panose1 w:val="00000000000000000000"/>
    <w:charset w:val="00"/>
    <w:family w:val="auto"/>
    <w:notTrueType/>
    <w:pitch w:val="variable"/>
    <w:sig w:usb0="80000027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13A3" w14:textId="77777777" w:rsidR="00670CE9" w:rsidRDefault="00670CE9" w:rsidP="000843AF">
      <w:pPr>
        <w:spacing w:after="0" w:line="240" w:lineRule="auto"/>
      </w:pPr>
      <w:r>
        <w:separator/>
      </w:r>
    </w:p>
  </w:footnote>
  <w:footnote w:type="continuationSeparator" w:id="0">
    <w:p w14:paraId="29377649" w14:textId="77777777" w:rsidR="00670CE9" w:rsidRDefault="00670CE9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ADDF" w14:textId="77777777" w:rsid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F10 – Analyse grammaticale</w:t>
    </w:r>
    <w:r w:rsidRPr="000843AF"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</w:p>
  <w:p w14:paraId="27C00AAC" w14:textId="77777777" w:rsidR="000843AF" w:rsidRP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AF"/>
    <w:rsid w:val="000843AF"/>
    <w:rsid w:val="000863D7"/>
    <w:rsid w:val="00102E95"/>
    <w:rsid w:val="00167972"/>
    <w:rsid w:val="00183447"/>
    <w:rsid w:val="002207C2"/>
    <w:rsid w:val="002F3E7C"/>
    <w:rsid w:val="00336A65"/>
    <w:rsid w:val="003F6384"/>
    <w:rsid w:val="004C5164"/>
    <w:rsid w:val="005A6443"/>
    <w:rsid w:val="006557C4"/>
    <w:rsid w:val="00670CE9"/>
    <w:rsid w:val="0067721B"/>
    <w:rsid w:val="006A5C4F"/>
    <w:rsid w:val="00886714"/>
    <w:rsid w:val="0089019B"/>
    <w:rsid w:val="0090675E"/>
    <w:rsid w:val="00914281"/>
    <w:rsid w:val="009C45EF"/>
    <w:rsid w:val="00A6431F"/>
    <w:rsid w:val="00B1334F"/>
    <w:rsid w:val="00C274C9"/>
    <w:rsid w:val="00CB49A7"/>
    <w:rsid w:val="00CE10D5"/>
    <w:rsid w:val="00D576B0"/>
    <w:rsid w:val="00DE1AE7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4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3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AF"/>
    <w:rPr>
      <w:sz w:val="22"/>
      <w:szCs w:val="22"/>
    </w:rPr>
  </w:style>
  <w:style w:type="table" w:styleId="TableGrid">
    <w:name w:val="Table Grid"/>
    <w:basedOn w:val="TableNormal"/>
    <w:uiPriority w:val="39"/>
    <w:rsid w:val="002F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Bohémienne</vt:lpstr>
      <vt:lpstr>Notre Dame de Paris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2019-04-25T17:57:00Z</dcterms:created>
  <dcterms:modified xsi:type="dcterms:W3CDTF">2019-04-25T17:57:00Z</dcterms:modified>
</cp:coreProperties>
</file>