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AF2C" w14:textId="77777777" w:rsidR="004122BE" w:rsidRPr="00526DC0" w:rsidRDefault="000A3A9B" w:rsidP="000A3A9B">
      <w:pPr>
        <w:jc w:val="center"/>
        <w:rPr>
          <w:rFonts w:ascii="Cambria Math" w:hAnsi="Cambria Math"/>
          <w:b/>
          <w:sz w:val="28"/>
          <w:szCs w:val="28"/>
          <w:u w:val="single"/>
          <w:lang w:val="fr-CA"/>
        </w:rPr>
      </w:pPr>
      <w:r w:rsidRPr="00526DC0">
        <w:rPr>
          <w:rFonts w:ascii="Cambria Math" w:hAnsi="Cambria Math"/>
          <w:b/>
          <w:sz w:val="28"/>
          <w:szCs w:val="28"/>
          <w:u w:val="single"/>
          <w:lang w:val="fr-CA"/>
        </w:rPr>
        <w:t>Une bouteille dans la mer de Gaza</w:t>
      </w:r>
    </w:p>
    <w:p w14:paraId="375C2E42" w14:textId="52017698" w:rsidR="000A3A9B" w:rsidRPr="00526DC0" w:rsidRDefault="00BD3570" w:rsidP="000A3A9B">
      <w:pPr>
        <w:jc w:val="center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 xml:space="preserve">Chapitres </w:t>
      </w:r>
      <w:r w:rsidR="00D76D87">
        <w:rPr>
          <w:rFonts w:ascii="Cambria Math" w:hAnsi="Cambria Math"/>
          <w:i/>
          <w:sz w:val="20"/>
          <w:szCs w:val="20"/>
          <w:lang w:val="fr-CA"/>
        </w:rPr>
        <w:t>16 à 19</w:t>
      </w:r>
      <w:r w:rsidR="00526DC0" w:rsidRPr="00526DC0">
        <w:rPr>
          <w:rFonts w:ascii="Cambria Math" w:hAnsi="Cambria Math"/>
          <w:i/>
          <w:sz w:val="20"/>
          <w:szCs w:val="20"/>
          <w:lang w:val="fr-CA"/>
        </w:rPr>
        <w:t xml:space="preserve"> </w:t>
      </w:r>
    </w:p>
    <w:p w14:paraId="0353A93D" w14:textId="7E22F21E" w:rsidR="009838D0" w:rsidRPr="00526DC0" w:rsidRDefault="00D76D87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Chapitre 16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: </w:t>
      </w:r>
      <w:r w:rsidR="00BD3570">
        <w:rPr>
          <w:rFonts w:ascii="Cambria Math" w:hAnsi="Cambria Math" w:cs="Times New Roman"/>
          <w:b/>
          <w:bCs/>
          <w:sz w:val="24"/>
          <w:szCs w:val="24"/>
          <w:lang w:val="fr-CA"/>
        </w:rPr>
        <w:t>« </w:t>
      </w: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En morceaux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» (p. </w:t>
      </w: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111 à 11</w:t>
      </w:r>
      <w:r w:rsidR="00DD2DC1">
        <w:rPr>
          <w:rFonts w:ascii="Cambria Math" w:hAnsi="Cambria Math" w:cs="Times New Roman"/>
          <w:b/>
          <w:bCs/>
          <w:sz w:val="24"/>
          <w:szCs w:val="24"/>
          <w:lang w:val="fr-CA"/>
        </w:rPr>
        <w:t>6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>)</w:t>
      </w:r>
    </w:p>
    <w:p w14:paraId="0E77A57C" w14:textId="77777777" w:rsidR="00526DC0" w:rsidRPr="00526DC0" w:rsidRDefault="00526DC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B90310F" w14:textId="77777777" w:rsidR="009838D0" w:rsidRPr="00526DC0" w:rsidRDefault="009838D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a. Ce qu’il faut avoir compris</w:t>
      </w:r>
    </w:p>
    <w:p w14:paraId="62F84764" w14:textId="19D82B78" w:rsidR="00D76D87" w:rsidRPr="00D76D87" w:rsidRDefault="00D76D87" w:rsidP="00D76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D76D87">
        <w:rPr>
          <w:rFonts w:ascii="Cambria Math" w:hAnsi="Cambria Math" w:cs="Times New Roman"/>
          <w:sz w:val="24"/>
          <w:szCs w:val="24"/>
          <w:lang w:val="fr-CA"/>
        </w:rPr>
        <w:t>Comment se comporte Tal après l’attentat du 29 janvier 2004 auquel elle a été</w:t>
      </w:r>
      <w:r>
        <w:rPr>
          <w:rFonts w:ascii="Cambria Math" w:hAnsi="Cambria Math" w:cs="Times New Roman"/>
          <w:sz w:val="24"/>
          <w:szCs w:val="24"/>
          <w:lang w:val="fr-CA"/>
        </w:rPr>
        <w:t xml:space="preserve"> </w:t>
      </w:r>
      <w:r w:rsidRPr="00D76D87">
        <w:rPr>
          <w:rFonts w:ascii="Cambria Math" w:hAnsi="Cambria Math" w:cs="Times New Roman"/>
          <w:sz w:val="24"/>
          <w:szCs w:val="24"/>
          <w:lang w:val="fr-CA"/>
        </w:rPr>
        <w:t xml:space="preserve">témoin ? Comment réagissent </w:t>
      </w:r>
      <w:proofErr w:type="spellStart"/>
      <w:r w:rsidRPr="00D76D87">
        <w:rPr>
          <w:rFonts w:ascii="Cambria Math" w:hAnsi="Cambria Math" w:cs="Times New Roman"/>
          <w:sz w:val="24"/>
          <w:szCs w:val="24"/>
          <w:lang w:val="fr-CA"/>
        </w:rPr>
        <w:t>Ouri</w:t>
      </w:r>
      <w:proofErr w:type="spellEnd"/>
      <w:r w:rsidRPr="00D76D87">
        <w:rPr>
          <w:rFonts w:ascii="Cambria Math" w:hAnsi="Cambria Math" w:cs="Times New Roman"/>
          <w:sz w:val="24"/>
          <w:szCs w:val="24"/>
          <w:lang w:val="fr-CA"/>
        </w:rPr>
        <w:t xml:space="preserve"> et </w:t>
      </w:r>
      <w:proofErr w:type="spellStart"/>
      <w:r w:rsidRPr="00D76D87">
        <w:rPr>
          <w:rFonts w:ascii="Cambria Math" w:hAnsi="Cambria Math" w:cs="Times New Roman"/>
          <w:sz w:val="24"/>
          <w:szCs w:val="24"/>
          <w:lang w:val="fr-CA"/>
        </w:rPr>
        <w:t>Efrat</w:t>
      </w:r>
      <w:proofErr w:type="spellEnd"/>
      <w:r w:rsidRPr="00D76D87">
        <w:rPr>
          <w:rFonts w:ascii="Cambria Math" w:hAnsi="Cambria Math" w:cs="Times New Roman"/>
          <w:sz w:val="24"/>
          <w:szCs w:val="24"/>
          <w:lang w:val="fr-CA"/>
        </w:rPr>
        <w:t xml:space="preserve"> ?</w:t>
      </w:r>
    </w:p>
    <w:p w14:paraId="23591A23" w14:textId="77777777" w:rsidR="000A3A9B" w:rsidRPr="00526DC0" w:rsidRDefault="000A3A9B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2C4C8516" w14:textId="77777777" w:rsidR="000A3A9B" w:rsidRPr="00526DC0" w:rsidRDefault="000A3A9B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b. Lexique (mots importants)</w:t>
      </w:r>
    </w:p>
    <w:p w14:paraId="0E9A64B4" w14:textId="77777777" w:rsidR="000A3A9B" w:rsidRPr="00526DC0" w:rsidRDefault="000A3A9B" w:rsidP="000A3A9B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097"/>
      </w:tblGrid>
      <w:tr w:rsidR="00526DC0" w:rsidRPr="00D46226" w14:paraId="46F1F2C1" w14:textId="77777777" w:rsidTr="00526DC0">
        <w:tc>
          <w:tcPr>
            <w:tcW w:w="2660" w:type="dxa"/>
          </w:tcPr>
          <w:p w14:paraId="4F9179E8" w14:textId="7D926F58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p. </w:t>
            </w:r>
            <w:r w:rsidR="00D46226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111</w:t>
            </w:r>
          </w:p>
          <w:p w14:paraId="07F5F891" w14:textId="77777777" w:rsidR="00D46226" w:rsidRDefault="00FA7A7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Frôler</w:t>
            </w:r>
          </w:p>
          <w:p w14:paraId="131F2F8A" w14:textId="75463A0D" w:rsidR="009838D0" w:rsidRDefault="00D46226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Désormais</w:t>
            </w:r>
            <w:r w:rsidR="009838D0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  <w:p w14:paraId="287CE90D" w14:textId="75C68EDB" w:rsidR="00D46226" w:rsidRPr="00526DC0" w:rsidRDefault="00B22912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Le t</w:t>
            </w:r>
            <w:r w:rsidR="00D46226">
              <w:rPr>
                <w:rFonts w:ascii="Cambria Math" w:hAnsi="Cambria Math" w:cs="Times New Roman"/>
                <w:sz w:val="24"/>
                <w:szCs w:val="24"/>
                <w:lang w:val="fr-CA"/>
              </w:rPr>
              <w:t>rottoir</w:t>
            </w:r>
          </w:p>
          <w:p w14:paraId="1FD9205C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14:paraId="67BB2AD5" w14:textId="1993E0E4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693" w:type="dxa"/>
          </w:tcPr>
          <w:p w14:paraId="121AEF4D" w14:textId="0C027BE1" w:rsidR="009838D0" w:rsidRPr="00526DC0" w:rsidRDefault="00526DC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p. </w:t>
            </w:r>
            <w:r w:rsidR="00B22912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112</w:t>
            </w:r>
          </w:p>
          <w:p w14:paraId="24CD556C" w14:textId="77777777" w:rsidR="002B0826" w:rsidRDefault="00B22912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En vouloir à qqn</w:t>
            </w:r>
          </w:p>
          <w:p w14:paraId="22D0BDE9" w14:textId="77777777" w:rsidR="00B22912" w:rsidRDefault="00B22912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En direct</w:t>
            </w:r>
          </w:p>
          <w:p w14:paraId="10577B5A" w14:textId="77777777" w:rsidR="00B22912" w:rsidRDefault="00B22912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Hébété</w:t>
            </w:r>
          </w:p>
          <w:p w14:paraId="09FEFB73" w14:textId="0723DC2D" w:rsidR="00B22912" w:rsidRPr="00526DC0" w:rsidRDefault="00B22912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Les gosses</w:t>
            </w:r>
          </w:p>
        </w:tc>
        <w:tc>
          <w:tcPr>
            <w:tcW w:w="2097" w:type="dxa"/>
          </w:tcPr>
          <w:p w14:paraId="16013243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E069FF" w14:paraId="520FF1AB" w14:textId="77777777" w:rsidTr="000811CF">
        <w:trPr>
          <w:trHeight w:val="981"/>
        </w:trPr>
        <w:tc>
          <w:tcPr>
            <w:tcW w:w="2660" w:type="dxa"/>
          </w:tcPr>
          <w:p w14:paraId="498BD5D5" w14:textId="673C943A" w:rsidR="009838D0" w:rsidRPr="00526DC0" w:rsidRDefault="00E069FF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113</w:t>
            </w:r>
          </w:p>
          <w:p w14:paraId="5E8D211F" w14:textId="77777777" w:rsidR="002B0826" w:rsidRDefault="00E069FF" w:rsidP="007735C6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Griffer</w:t>
            </w:r>
          </w:p>
          <w:p w14:paraId="499712A8" w14:textId="1A0F597A" w:rsidR="00E069FF" w:rsidRPr="00526DC0" w:rsidRDefault="00E069FF" w:rsidP="007735C6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Froncer</w:t>
            </w:r>
          </w:p>
        </w:tc>
        <w:tc>
          <w:tcPr>
            <w:tcW w:w="2126" w:type="dxa"/>
          </w:tcPr>
          <w:p w14:paraId="43B3882E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693" w:type="dxa"/>
          </w:tcPr>
          <w:p w14:paraId="1A0FD4F3" w14:textId="1532FABE" w:rsidR="009838D0" w:rsidRPr="00526DC0" w:rsidRDefault="00E069FF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114</w:t>
            </w:r>
          </w:p>
          <w:p w14:paraId="0FD52787" w14:textId="2D68B18F" w:rsidR="00BD3570" w:rsidRDefault="00E069FF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La crèche</w:t>
            </w:r>
          </w:p>
          <w:p w14:paraId="24708CFF" w14:textId="77777777" w:rsidR="00E069FF" w:rsidRDefault="00E069FF" w:rsidP="00526DC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Hocher</w:t>
            </w:r>
          </w:p>
          <w:p w14:paraId="230CD27E" w14:textId="562943AF" w:rsidR="00D30738" w:rsidRPr="00526DC0" w:rsidRDefault="00E069FF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Les picotements</w:t>
            </w:r>
          </w:p>
        </w:tc>
        <w:tc>
          <w:tcPr>
            <w:tcW w:w="2097" w:type="dxa"/>
          </w:tcPr>
          <w:p w14:paraId="3DF3EE76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0811CF" w14:paraId="516299D0" w14:textId="77777777" w:rsidTr="00526DC0">
        <w:trPr>
          <w:trHeight w:val="242"/>
        </w:trPr>
        <w:tc>
          <w:tcPr>
            <w:tcW w:w="2660" w:type="dxa"/>
          </w:tcPr>
          <w:p w14:paraId="3263D408" w14:textId="5555AA1F" w:rsidR="009838D0" w:rsidRPr="00526DC0" w:rsidRDefault="000811CF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115</w:t>
            </w:r>
          </w:p>
          <w:p w14:paraId="5050658A" w14:textId="77777777" w:rsidR="000D6900" w:rsidRDefault="000811CF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Essuyer</w:t>
            </w:r>
          </w:p>
          <w:p w14:paraId="37B27C41" w14:textId="77777777" w:rsidR="000811CF" w:rsidRDefault="000811CF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Un gouffre</w:t>
            </w:r>
          </w:p>
          <w:p w14:paraId="2A9D1ECB" w14:textId="77777777" w:rsidR="000811CF" w:rsidRDefault="003B4104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La crispation</w:t>
            </w:r>
          </w:p>
          <w:p w14:paraId="14919A3A" w14:textId="68B31D32" w:rsidR="003B4104" w:rsidRPr="00526DC0" w:rsidRDefault="003B4104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La couette</w:t>
            </w:r>
          </w:p>
        </w:tc>
        <w:tc>
          <w:tcPr>
            <w:tcW w:w="2126" w:type="dxa"/>
          </w:tcPr>
          <w:p w14:paraId="30D66349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693" w:type="dxa"/>
          </w:tcPr>
          <w:p w14:paraId="05C9C0FD" w14:textId="0642B751" w:rsidR="009838D0" w:rsidRPr="00526DC0" w:rsidRDefault="00BD3570" w:rsidP="009838D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p. </w:t>
            </w:r>
            <w:r w:rsidR="003B4104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116</w:t>
            </w:r>
          </w:p>
          <w:p w14:paraId="487F48D6" w14:textId="77777777" w:rsidR="00D30738" w:rsidRDefault="003B4104" w:rsidP="00BD357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Un soupir</w:t>
            </w:r>
            <w:r w:rsidR="00526DC0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  <w:p w14:paraId="437E7AB6" w14:textId="0FCA18A5" w:rsidR="003B4104" w:rsidRPr="00526DC0" w:rsidRDefault="003B4104" w:rsidP="00BD357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</w:p>
        </w:tc>
        <w:tc>
          <w:tcPr>
            <w:tcW w:w="2097" w:type="dxa"/>
          </w:tcPr>
          <w:p w14:paraId="66366F8E" w14:textId="77777777" w:rsidR="00D30738" w:rsidRPr="00526DC0" w:rsidRDefault="00D30738" w:rsidP="000A3A9B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11E2EA0F" w14:textId="77777777" w:rsidR="009838D0" w:rsidRDefault="009838D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034993CC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8B79CB3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77036395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581032D4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007AD7D8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03B7315F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  <w:bookmarkStart w:id="0" w:name="_GoBack"/>
      <w:bookmarkEnd w:id="0"/>
    </w:p>
    <w:p w14:paraId="25EDA9F5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299DF3EE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2BA3B66F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429A8EA9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E5FD2C8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7D261BAB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A00673B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C8522DE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5A976FB8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7EA5D436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3ACB0AD0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1A6A9652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06158994" w14:textId="77777777" w:rsidR="002C56A0" w:rsidRDefault="002C56A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7AA67566" w14:textId="0364A7BB" w:rsidR="009838D0" w:rsidRPr="00526DC0" w:rsidRDefault="003B4104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lastRenderedPageBreak/>
        <w:t>Chapitre 17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: « </w:t>
      </w: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Les écureuils ne vivent pas à Gaza</w:t>
      </w:r>
      <w:r w:rsidR="00AC416B"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>»</w:t>
      </w: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(p. 116 à 125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>)</w:t>
      </w:r>
    </w:p>
    <w:p w14:paraId="75964515" w14:textId="77777777" w:rsidR="00526DC0" w:rsidRPr="00526DC0" w:rsidRDefault="00526DC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5EF2C409" w14:textId="77777777" w:rsidR="009838D0" w:rsidRPr="00526DC0" w:rsidRDefault="009838D0" w:rsidP="009838D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a. Ce qu'il faut avoir compris</w:t>
      </w:r>
    </w:p>
    <w:p w14:paraId="7229E2D3" w14:textId="77777777" w:rsidR="00E81453" w:rsidRPr="00E81453" w:rsidRDefault="00E81453" w:rsidP="00E8145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CA"/>
        </w:rPr>
      </w:pPr>
      <w:r w:rsidRPr="00E81453">
        <w:rPr>
          <w:rFonts w:asciiTheme="majorHAnsi" w:hAnsiTheme="majorHAnsi" w:cs="Times New Roman"/>
          <w:sz w:val="24"/>
          <w:szCs w:val="24"/>
          <w:lang w:val="fr-CA"/>
        </w:rPr>
        <w:t>Qui sont Willy et Paolo?</w:t>
      </w:r>
    </w:p>
    <w:p w14:paraId="76363D0B" w14:textId="4BEFB003" w:rsidR="00E81453" w:rsidRDefault="00E81453" w:rsidP="00E8145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CA"/>
        </w:rPr>
      </w:pPr>
      <w:r w:rsidRPr="00E81453">
        <w:rPr>
          <w:rFonts w:asciiTheme="majorHAnsi" w:hAnsiTheme="majorHAnsi" w:cs="Times New Roman"/>
          <w:sz w:val="24"/>
          <w:szCs w:val="24"/>
          <w:lang w:val="fr-CA"/>
        </w:rPr>
        <w:t>De quoi parlent-ils lors de la soirée ?</w:t>
      </w:r>
    </w:p>
    <w:p w14:paraId="479BE873" w14:textId="648E223B" w:rsidR="0097424E" w:rsidRPr="00E81453" w:rsidRDefault="0097424E" w:rsidP="00E8145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fr-CA"/>
        </w:rPr>
      </w:pPr>
      <w:r>
        <w:rPr>
          <w:rFonts w:asciiTheme="majorHAnsi" w:hAnsiTheme="majorHAnsi" w:cs="Times New Roman"/>
          <w:sz w:val="24"/>
          <w:szCs w:val="24"/>
          <w:lang w:val="fr-CA"/>
        </w:rPr>
        <w:t xml:space="preserve">Pourquoi </w:t>
      </w:r>
      <w:proofErr w:type="spellStart"/>
      <w:r>
        <w:rPr>
          <w:rFonts w:asciiTheme="majorHAnsi" w:hAnsiTheme="majorHAnsi" w:cs="Times New Roman"/>
          <w:sz w:val="24"/>
          <w:szCs w:val="24"/>
          <w:lang w:val="fr-CA"/>
        </w:rPr>
        <w:t>Naïm</w:t>
      </w:r>
      <w:proofErr w:type="spellEnd"/>
      <w:r>
        <w:rPr>
          <w:rFonts w:asciiTheme="majorHAnsi" w:hAnsiTheme="majorHAnsi" w:cs="Times New Roman"/>
          <w:sz w:val="24"/>
          <w:szCs w:val="24"/>
          <w:lang w:val="fr-CA"/>
        </w:rPr>
        <w:t xml:space="preserve"> pleure-t-il?</w:t>
      </w:r>
    </w:p>
    <w:p w14:paraId="43BD6F55" w14:textId="77777777" w:rsidR="00526DC0" w:rsidRPr="00526DC0" w:rsidRDefault="00526DC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30E425E8" w14:textId="77777777" w:rsidR="007671B4" w:rsidRPr="00526DC0" w:rsidRDefault="007671B4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b. Lexique</w:t>
      </w:r>
    </w:p>
    <w:p w14:paraId="3B8F1005" w14:textId="77777777" w:rsidR="00D30738" w:rsidRPr="00526DC0" w:rsidRDefault="00D30738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1955"/>
      </w:tblGrid>
      <w:tr w:rsidR="00526DC0" w:rsidRPr="00AC416B" w14:paraId="32BCEB8D" w14:textId="77777777" w:rsidTr="00526DC0">
        <w:tc>
          <w:tcPr>
            <w:tcW w:w="2518" w:type="dxa"/>
          </w:tcPr>
          <w:p w14:paraId="632B71B4" w14:textId="16DC2AEC" w:rsidR="00FC3487" w:rsidRPr="00526DC0" w:rsidRDefault="00E81453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11</w:t>
            </w:r>
            <w:r w:rsidR="00BD357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7</w:t>
            </w:r>
          </w:p>
          <w:p w14:paraId="5DF00D2C" w14:textId="77777777" w:rsidR="00D30738" w:rsidRDefault="00E81453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Avoir la purée de pois chiches dans le cerveau</w:t>
            </w:r>
            <w:r w:rsidR="00526DC0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  <w:p w14:paraId="5D3633AA" w14:textId="77777777" w:rsidR="00E81453" w:rsidRDefault="00E81453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Balader</w:t>
            </w:r>
          </w:p>
          <w:p w14:paraId="6B938EDA" w14:textId="77777777" w:rsidR="00E81453" w:rsidRDefault="00E81453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Ferroviaire</w:t>
            </w:r>
          </w:p>
          <w:p w14:paraId="090B457A" w14:textId="1D62EC2A" w:rsidR="00E81453" w:rsidRPr="00526DC0" w:rsidRDefault="00E81453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</w:p>
        </w:tc>
        <w:tc>
          <w:tcPr>
            <w:tcW w:w="2693" w:type="dxa"/>
          </w:tcPr>
          <w:p w14:paraId="10750468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4CA55D91" w14:textId="73A4FCA1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p. </w:t>
            </w:r>
            <w:r w:rsidR="00E81453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11</w:t>
            </w:r>
            <w:r w:rsidR="00BD357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8</w:t>
            </w:r>
          </w:p>
          <w:p w14:paraId="4F6CB7BE" w14:textId="77777777" w:rsidR="00AC416B" w:rsidRDefault="00E81453" w:rsidP="00E81453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Arnaquer</w:t>
            </w:r>
          </w:p>
          <w:p w14:paraId="27D8BB19" w14:textId="01072E85" w:rsidR="00E81453" w:rsidRPr="00526DC0" w:rsidRDefault="00E81453" w:rsidP="00E81453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Âne</w:t>
            </w:r>
          </w:p>
        </w:tc>
        <w:tc>
          <w:tcPr>
            <w:tcW w:w="1955" w:type="dxa"/>
          </w:tcPr>
          <w:p w14:paraId="408E6B73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526DC0" w:rsidRPr="00BD3570" w14:paraId="61887206" w14:textId="77777777" w:rsidTr="00526DC0">
        <w:tc>
          <w:tcPr>
            <w:tcW w:w="2518" w:type="dxa"/>
          </w:tcPr>
          <w:p w14:paraId="580D7214" w14:textId="31697F91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p. </w:t>
            </w:r>
            <w:r w:rsidR="008C6746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11</w:t>
            </w:r>
            <w:r w:rsidR="00BD357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9</w:t>
            </w:r>
          </w:p>
          <w:p w14:paraId="1BF9A7E1" w14:textId="77777777" w:rsidR="008C6746" w:rsidRDefault="008C6746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Ahurissant</w:t>
            </w:r>
          </w:p>
          <w:p w14:paraId="42FCD399" w14:textId="43C6383E" w:rsidR="00D30738" w:rsidRPr="00526DC0" w:rsidRDefault="008C6746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Les aubergines</w:t>
            </w:r>
            <w:r w:rsidR="00526DC0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93" w:type="dxa"/>
          </w:tcPr>
          <w:p w14:paraId="784E78FC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693318C2" w14:textId="0F4D066C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p. </w:t>
            </w:r>
            <w:r w:rsidR="008C6746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120</w:t>
            </w:r>
          </w:p>
          <w:p w14:paraId="715BC244" w14:textId="4E419DD2" w:rsidR="00870DC2" w:rsidRPr="00526DC0" w:rsidRDefault="008C6746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Écarquiller</w:t>
            </w:r>
          </w:p>
        </w:tc>
        <w:tc>
          <w:tcPr>
            <w:tcW w:w="1955" w:type="dxa"/>
          </w:tcPr>
          <w:p w14:paraId="6838AE6D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840BBF" w:rsidRPr="00840BBF" w14:paraId="00CE404D" w14:textId="77777777" w:rsidTr="007B4042">
        <w:trPr>
          <w:trHeight w:val="241"/>
        </w:trPr>
        <w:tc>
          <w:tcPr>
            <w:tcW w:w="2518" w:type="dxa"/>
          </w:tcPr>
          <w:p w14:paraId="0F8BB896" w14:textId="4C6B60F8" w:rsidR="00225CBA" w:rsidRDefault="00840BBF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121</w:t>
            </w:r>
          </w:p>
          <w:p w14:paraId="2611B8CC" w14:textId="77777777" w:rsidR="00840BBF" w:rsidRDefault="00840BBF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Les courses</w:t>
            </w:r>
          </w:p>
          <w:p w14:paraId="35456188" w14:textId="41BB6BBC" w:rsidR="00233750" w:rsidRDefault="0023375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Un colocataire</w:t>
            </w:r>
          </w:p>
          <w:p w14:paraId="4ED5A285" w14:textId="2ADDA579" w:rsidR="007B4042" w:rsidRPr="00840BBF" w:rsidRDefault="00840BBF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Radin</w:t>
            </w:r>
          </w:p>
        </w:tc>
        <w:tc>
          <w:tcPr>
            <w:tcW w:w="2693" w:type="dxa"/>
          </w:tcPr>
          <w:p w14:paraId="74C89FE8" w14:textId="77777777" w:rsidR="00840BBF" w:rsidRPr="00526DC0" w:rsidRDefault="00840BBF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25DEFA4E" w14:textId="77777777" w:rsidR="00840BBF" w:rsidRDefault="007B4042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122</w:t>
            </w:r>
          </w:p>
          <w:p w14:paraId="06490509" w14:textId="77777777" w:rsidR="00233750" w:rsidRDefault="00233750" w:rsidP="0023375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Sanglot</w:t>
            </w:r>
          </w:p>
          <w:p w14:paraId="4FAB6E15" w14:textId="1D06D9C9" w:rsidR="007B4042" w:rsidRPr="007B4042" w:rsidRDefault="00233750" w:rsidP="0023375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Mordre</w:t>
            </w: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955" w:type="dxa"/>
          </w:tcPr>
          <w:p w14:paraId="7EAAFD8F" w14:textId="77777777" w:rsidR="00840BBF" w:rsidRPr="00526DC0" w:rsidRDefault="00840BBF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233750" w:rsidRPr="00840BBF" w14:paraId="5CA38F4C" w14:textId="77777777" w:rsidTr="007B4042">
        <w:trPr>
          <w:trHeight w:val="241"/>
        </w:trPr>
        <w:tc>
          <w:tcPr>
            <w:tcW w:w="2518" w:type="dxa"/>
          </w:tcPr>
          <w:p w14:paraId="73D9A78A" w14:textId="77777777" w:rsidR="00233750" w:rsidRDefault="0023375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123</w:t>
            </w:r>
          </w:p>
          <w:p w14:paraId="7FFD439A" w14:textId="77777777" w:rsidR="00233750" w:rsidRDefault="00233750" w:rsidP="0023375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Les paroles</w:t>
            </w:r>
          </w:p>
          <w:p w14:paraId="32176F7F" w14:textId="77777777" w:rsidR="00233750" w:rsidRDefault="00233750" w:rsidP="0023375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Au hasard</w:t>
            </w:r>
          </w:p>
          <w:p w14:paraId="252A956F" w14:textId="1FA3993E" w:rsidR="00233750" w:rsidRPr="00233750" w:rsidRDefault="0023375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Les entrailles</w:t>
            </w:r>
          </w:p>
        </w:tc>
        <w:tc>
          <w:tcPr>
            <w:tcW w:w="2693" w:type="dxa"/>
          </w:tcPr>
          <w:p w14:paraId="6DB38063" w14:textId="77777777" w:rsidR="00233750" w:rsidRPr="00526DC0" w:rsidRDefault="0023375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410" w:type="dxa"/>
          </w:tcPr>
          <w:p w14:paraId="2CC4C1DD" w14:textId="77777777" w:rsidR="00233750" w:rsidRDefault="0023375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124</w:t>
            </w:r>
          </w:p>
          <w:p w14:paraId="4E20D028" w14:textId="77777777" w:rsidR="00233750" w:rsidRDefault="0023375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Plaquer</w:t>
            </w:r>
          </w:p>
          <w:p w14:paraId="72ACFA6A" w14:textId="77777777" w:rsidR="00233750" w:rsidRDefault="002C56A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Maudire</w:t>
            </w:r>
          </w:p>
          <w:p w14:paraId="1A515798" w14:textId="21574A29" w:rsidR="002C56A0" w:rsidRPr="00233750" w:rsidRDefault="002C56A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955" w:type="dxa"/>
          </w:tcPr>
          <w:p w14:paraId="3D9A1EFC" w14:textId="77777777" w:rsidR="00233750" w:rsidRPr="00526DC0" w:rsidRDefault="00233750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55FDCADE" w14:textId="710FB96E" w:rsidR="00256C17" w:rsidRPr="00526DC0" w:rsidRDefault="00256C1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6BDC9D32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09876CD8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2B6760AE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37F4AE41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40CDD28C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33132405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0059A185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09962CA8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613BEB7E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034BB8AE" w14:textId="77777777" w:rsidR="002C56A0" w:rsidRDefault="002C56A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0AF88A62" w14:textId="77777777" w:rsidR="002C56A0" w:rsidRDefault="002C56A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7BE19AA8" w14:textId="77777777" w:rsidR="002C56A0" w:rsidRDefault="002C56A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18F713B0" w14:textId="77777777" w:rsidR="002C56A0" w:rsidRDefault="002C56A0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52C62D69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17C8EE3D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12684C84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464C19D4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7087A47E" w14:textId="77777777" w:rsidR="0055403B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1EBE64BF" w14:textId="77777777" w:rsidR="0055403B" w:rsidRPr="00526DC0" w:rsidRDefault="0055403B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630E6411" w14:textId="23F93854" w:rsidR="00526DC0" w:rsidRPr="00526DC0" w:rsidRDefault="002C56A0" w:rsidP="00526DC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Chapitre 18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: « </w:t>
      </w: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Descendre du grand 8, même en marche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» (p. </w:t>
      </w: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127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 xml:space="preserve"> à </w:t>
      </w:r>
      <w:r>
        <w:rPr>
          <w:rFonts w:ascii="Cambria Math" w:hAnsi="Cambria Math" w:cs="Times New Roman"/>
          <w:b/>
          <w:bCs/>
          <w:sz w:val="24"/>
          <w:szCs w:val="24"/>
          <w:lang w:val="fr-CA"/>
        </w:rPr>
        <w:t>133</w:t>
      </w:r>
      <w:r w:rsidR="00526DC0" w:rsidRPr="00526DC0">
        <w:rPr>
          <w:rFonts w:ascii="Cambria Math" w:hAnsi="Cambria Math" w:cs="Times New Roman"/>
          <w:b/>
          <w:bCs/>
          <w:sz w:val="24"/>
          <w:szCs w:val="24"/>
          <w:lang w:val="fr-CA"/>
        </w:rPr>
        <w:t>)</w:t>
      </w:r>
    </w:p>
    <w:p w14:paraId="6CD9124E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p w14:paraId="5EA02867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a. Ce qu'il faut avoir compris</w:t>
      </w:r>
    </w:p>
    <w:p w14:paraId="3708E214" w14:textId="77777777" w:rsidR="002C56A0" w:rsidRPr="0097424E" w:rsidRDefault="002C56A0" w:rsidP="0097424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97424E">
        <w:rPr>
          <w:rFonts w:ascii="Cambria Math" w:hAnsi="Cambria Math" w:cs="Times New Roman"/>
          <w:sz w:val="24"/>
          <w:szCs w:val="24"/>
          <w:lang w:val="fr-CA"/>
        </w:rPr>
        <w:t>Tal n’est pas allée au lycée depuis une semaine. Pourquoi ?</w:t>
      </w:r>
    </w:p>
    <w:p w14:paraId="6AD5E59E" w14:textId="15A36F3A" w:rsidR="002C56A0" w:rsidRPr="0097424E" w:rsidRDefault="002C56A0" w:rsidP="0097424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97424E">
        <w:rPr>
          <w:rFonts w:ascii="Cambria Math" w:hAnsi="Cambria Math" w:cs="Times New Roman"/>
          <w:sz w:val="24"/>
          <w:szCs w:val="24"/>
          <w:lang w:val="fr-CA"/>
        </w:rPr>
        <w:t>Est-il facile d’aller consulter un psychologue à Gaza ?</w:t>
      </w:r>
    </w:p>
    <w:p w14:paraId="2AD6BBC3" w14:textId="58942D55" w:rsidR="002C56A0" w:rsidRPr="0097424E" w:rsidRDefault="002C56A0" w:rsidP="0097424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  <w:r w:rsidRPr="0097424E">
        <w:rPr>
          <w:rFonts w:ascii="Cambria Math" w:hAnsi="Cambria Math" w:cs="Times New Roman"/>
          <w:sz w:val="24"/>
          <w:szCs w:val="24"/>
          <w:lang w:val="fr-CA"/>
        </w:rPr>
        <w:t xml:space="preserve">A la fin de son message, que propose </w:t>
      </w:r>
      <w:proofErr w:type="spellStart"/>
      <w:r w:rsidRPr="0097424E">
        <w:rPr>
          <w:rFonts w:ascii="Cambria Math" w:hAnsi="Cambria Math" w:cs="Times New Roman"/>
          <w:sz w:val="24"/>
          <w:szCs w:val="24"/>
          <w:lang w:val="fr-CA"/>
        </w:rPr>
        <w:t>Naïm</w:t>
      </w:r>
      <w:proofErr w:type="spellEnd"/>
      <w:r w:rsidRPr="0097424E">
        <w:rPr>
          <w:rFonts w:ascii="Cambria Math" w:hAnsi="Cambria Math" w:cs="Times New Roman"/>
          <w:sz w:val="24"/>
          <w:szCs w:val="24"/>
          <w:lang w:val="fr-CA"/>
        </w:rPr>
        <w:t xml:space="preserve"> à Tal ?</w:t>
      </w:r>
    </w:p>
    <w:p w14:paraId="0D432B8F" w14:textId="77777777" w:rsidR="00FC3487" w:rsidRPr="00526DC0" w:rsidRDefault="00FC3487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</w:p>
    <w:p w14:paraId="379950DC" w14:textId="7163B151" w:rsidR="007671B4" w:rsidRPr="00526DC0" w:rsidRDefault="007671B4" w:rsidP="00FC348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i/>
          <w:iCs/>
          <w:sz w:val="24"/>
          <w:szCs w:val="24"/>
          <w:lang w:val="fr-CA"/>
        </w:rPr>
      </w:pPr>
      <w:r w:rsidRPr="00526DC0">
        <w:rPr>
          <w:rFonts w:ascii="Cambria Math" w:hAnsi="Cambria Math" w:cs="Times New Roman"/>
          <w:i/>
          <w:iCs/>
          <w:sz w:val="24"/>
          <w:szCs w:val="24"/>
          <w:lang w:val="fr-CA"/>
        </w:rPr>
        <w:t>b. Lexique</w:t>
      </w:r>
    </w:p>
    <w:p w14:paraId="0FBFC777" w14:textId="77777777" w:rsidR="00D30738" w:rsidRPr="00526DC0" w:rsidRDefault="00D30738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6"/>
        <w:gridCol w:w="2394"/>
        <w:gridCol w:w="2394"/>
      </w:tblGrid>
      <w:tr w:rsidR="00065FB7" w:rsidRPr="0000239F" w14:paraId="1498042D" w14:textId="77777777" w:rsidTr="00065FB7">
        <w:tc>
          <w:tcPr>
            <w:tcW w:w="2802" w:type="dxa"/>
          </w:tcPr>
          <w:p w14:paraId="756C770F" w14:textId="15B68290" w:rsidR="00FC3487" w:rsidRPr="00526DC0" w:rsidRDefault="00526DC0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 w:rsidRPr="00526DC0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 xml:space="preserve">p. </w:t>
            </w:r>
            <w:r w:rsidR="00836787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128</w:t>
            </w:r>
          </w:p>
          <w:p w14:paraId="0D5DA744" w14:textId="56B9852E" w:rsidR="00D30738" w:rsidRPr="00526DC0" w:rsidRDefault="00836787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Rater un cours</w:t>
            </w:r>
          </w:p>
        </w:tc>
        <w:tc>
          <w:tcPr>
            <w:tcW w:w="1986" w:type="dxa"/>
          </w:tcPr>
          <w:p w14:paraId="5CE69EEA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394" w:type="dxa"/>
          </w:tcPr>
          <w:p w14:paraId="4EEB398C" w14:textId="2D029BDD" w:rsidR="00FC3487" w:rsidRPr="00526DC0" w:rsidRDefault="00073C94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</w:t>
            </w:r>
            <w:r w:rsidR="00836787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29</w:t>
            </w:r>
          </w:p>
          <w:p w14:paraId="7667DF7B" w14:textId="77777777" w:rsidR="0000239F" w:rsidRDefault="0000239F" w:rsidP="0000239F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S’éparpiller</w:t>
            </w:r>
          </w:p>
          <w:p w14:paraId="09F569DF" w14:textId="77777777" w:rsidR="0000239F" w:rsidRDefault="0000239F" w:rsidP="0000239F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Les billes</w:t>
            </w:r>
          </w:p>
          <w:p w14:paraId="1DC5212C" w14:textId="77777777" w:rsidR="00073C94" w:rsidRDefault="0000239F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Affolé</w:t>
            </w:r>
          </w:p>
          <w:p w14:paraId="2E9646E3" w14:textId="77777777" w:rsidR="0000239F" w:rsidRDefault="0000239F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Embrouiller</w:t>
            </w:r>
          </w:p>
          <w:p w14:paraId="78DB60BD" w14:textId="2F95DFD2" w:rsidR="0000239F" w:rsidRPr="0000239F" w:rsidRDefault="0000239F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  <w:t>Bafouiller</w:t>
            </w:r>
          </w:p>
        </w:tc>
        <w:tc>
          <w:tcPr>
            <w:tcW w:w="2394" w:type="dxa"/>
          </w:tcPr>
          <w:p w14:paraId="131B2CF2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065FB7" w:rsidRPr="006B27F0" w14:paraId="6CEC1FB8" w14:textId="77777777" w:rsidTr="00065FB7">
        <w:tc>
          <w:tcPr>
            <w:tcW w:w="2802" w:type="dxa"/>
          </w:tcPr>
          <w:p w14:paraId="6290BAB9" w14:textId="562A4B41" w:rsidR="00FC3487" w:rsidRPr="00526DC0" w:rsidRDefault="0000239F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130</w:t>
            </w:r>
          </w:p>
          <w:p w14:paraId="22044908" w14:textId="4423B2A3" w:rsidR="00073C94" w:rsidRPr="00526DC0" w:rsidRDefault="00073C94" w:rsidP="0000239F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986" w:type="dxa"/>
          </w:tcPr>
          <w:p w14:paraId="19727700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394" w:type="dxa"/>
          </w:tcPr>
          <w:p w14:paraId="1BB6D57B" w14:textId="4FF647F6" w:rsidR="00FC3487" w:rsidRPr="00526DC0" w:rsidRDefault="0000239F" w:rsidP="00FC3487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p. 1</w:t>
            </w:r>
            <w:r w:rsidR="00A078C1"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  <w:t>32</w:t>
            </w:r>
          </w:p>
          <w:p w14:paraId="6F3CB243" w14:textId="77777777" w:rsidR="00A078C1" w:rsidRDefault="00A078C1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Un borgne</w:t>
            </w:r>
          </w:p>
          <w:p w14:paraId="50677D2E" w14:textId="77777777" w:rsidR="00A078C1" w:rsidRDefault="00A078C1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Bossu</w:t>
            </w:r>
          </w:p>
          <w:p w14:paraId="06B97CC3" w14:textId="67BDC270" w:rsidR="00D30738" w:rsidRPr="00526DC0" w:rsidRDefault="00A078C1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lang w:val="fr-CA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fr-CA"/>
              </w:rPr>
              <w:t>Divaguer</w:t>
            </w:r>
            <w:r w:rsidR="00526DC0" w:rsidRPr="00526DC0">
              <w:rPr>
                <w:rFonts w:ascii="Cambria Math" w:hAnsi="Cambria Math" w:cs="Times New Roman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394" w:type="dxa"/>
          </w:tcPr>
          <w:p w14:paraId="14F3ED87" w14:textId="77777777" w:rsidR="00D30738" w:rsidRPr="00526DC0" w:rsidRDefault="00D30738" w:rsidP="007671B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113D89E4" w14:textId="1E745B60" w:rsidR="00C139D3" w:rsidRPr="00526DC0" w:rsidRDefault="00C139D3" w:rsidP="007671B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lang w:val="fr-CA"/>
        </w:rPr>
      </w:pPr>
    </w:p>
    <w:p w14:paraId="2AEE6629" w14:textId="77777777" w:rsidR="0055403B" w:rsidRPr="0055403B" w:rsidRDefault="0055403B" w:rsidP="0055403B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lang w:val="fr-CA"/>
        </w:rPr>
      </w:pPr>
    </w:p>
    <w:sectPr w:rsidR="0055403B" w:rsidRPr="0055403B" w:rsidSect="004B28EA">
      <w:headerReference w:type="default" r:id="rId7"/>
      <w:pgSz w:w="12240" w:h="15840"/>
      <w:pgMar w:top="1440" w:right="1440" w:bottom="12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F3B52" w14:textId="77777777" w:rsidR="00D65C42" w:rsidRDefault="00D65C42" w:rsidP="00D30738">
      <w:pPr>
        <w:spacing w:after="0" w:line="240" w:lineRule="auto"/>
      </w:pPr>
      <w:r>
        <w:separator/>
      </w:r>
    </w:p>
  </w:endnote>
  <w:endnote w:type="continuationSeparator" w:id="0">
    <w:p w14:paraId="66090893" w14:textId="77777777" w:rsidR="00D65C42" w:rsidRDefault="00D65C42" w:rsidP="00D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A9BB" w14:textId="77777777" w:rsidR="00D65C42" w:rsidRDefault="00D65C42" w:rsidP="00D30738">
      <w:pPr>
        <w:spacing w:after="0" w:line="240" w:lineRule="auto"/>
      </w:pPr>
      <w:r>
        <w:separator/>
      </w:r>
    </w:p>
  </w:footnote>
  <w:footnote w:type="continuationSeparator" w:id="0">
    <w:p w14:paraId="116C0B36" w14:textId="77777777" w:rsidR="00D65C42" w:rsidRDefault="00D65C42" w:rsidP="00D3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D1" w14:textId="77777777" w:rsidR="00D30738" w:rsidRPr="00D30738" w:rsidRDefault="00D30738">
    <w:pPr>
      <w:pStyle w:val="Header"/>
      <w:rPr>
        <w:rFonts w:ascii="Cambria Math" w:hAnsi="Cambria Math"/>
        <w:sz w:val="16"/>
        <w:szCs w:val="16"/>
        <w:lang w:val="fr-CA"/>
      </w:rPr>
    </w:pPr>
    <w:r w:rsidRPr="00D30738">
      <w:rPr>
        <w:rFonts w:ascii="Cambria Math" w:hAnsi="Cambria Math"/>
        <w:sz w:val="16"/>
        <w:szCs w:val="16"/>
        <w:lang w:val="fr-CA"/>
      </w:rPr>
      <w:t>FRAL10 – Lecture</w:t>
    </w:r>
    <w:r w:rsidRPr="00D30738">
      <w:rPr>
        <w:rFonts w:ascii="Cambria Math" w:hAnsi="Cambria Math"/>
        <w:sz w:val="16"/>
        <w:szCs w:val="16"/>
        <w:lang w:val="fr-CA"/>
      </w:rPr>
      <w:br/>
      <w:t xml:space="preserve">Mme Lo (adapté de </w:t>
    </w:r>
    <w:proofErr w:type="spellStart"/>
    <w:r w:rsidRPr="00D30738">
      <w:rPr>
        <w:rFonts w:ascii="Cambria Math" w:hAnsi="Cambria Math"/>
        <w:sz w:val="16"/>
        <w:szCs w:val="16"/>
        <w:lang w:val="fr-CA"/>
      </w:rPr>
      <w:t>Langford</w:t>
    </w:r>
    <w:proofErr w:type="spellEnd"/>
    <w:r w:rsidRPr="00D30738">
      <w:rPr>
        <w:rFonts w:ascii="Cambria Math" w:hAnsi="Cambria Math"/>
        <w:sz w:val="16"/>
        <w:szCs w:val="16"/>
        <w:lang w:val="fr-CA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022"/>
    <w:multiLevelType w:val="hybridMultilevel"/>
    <w:tmpl w:val="A0D247B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92"/>
    <w:multiLevelType w:val="hybridMultilevel"/>
    <w:tmpl w:val="B8A897D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78E8"/>
    <w:multiLevelType w:val="hybridMultilevel"/>
    <w:tmpl w:val="3FB8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155"/>
    <w:multiLevelType w:val="hybridMultilevel"/>
    <w:tmpl w:val="560EF13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0030"/>
    <w:multiLevelType w:val="hybridMultilevel"/>
    <w:tmpl w:val="C1CAE82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7BB2"/>
    <w:multiLevelType w:val="hybridMultilevel"/>
    <w:tmpl w:val="3CD4D9B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00B3B"/>
    <w:multiLevelType w:val="hybridMultilevel"/>
    <w:tmpl w:val="1B1A293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74D07"/>
    <w:multiLevelType w:val="hybridMultilevel"/>
    <w:tmpl w:val="87FEB758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92C8A"/>
    <w:multiLevelType w:val="hybridMultilevel"/>
    <w:tmpl w:val="DA7C65B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742B0"/>
    <w:multiLevelType w:val="hybridMultilevel"/>
    <w:tmpl w:val="19D2E0B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044F5"/>
    <w:multiLevelType w:val="hybridMultilevel"/>
    <w:tmpl w:val="419A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D7A6D"/>
    <w:multiLevelType w:val="hybridMultilevel"/>
    <w:tmpl w:val="DA5ED06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7FDD"/>
    <w:multiLevelType w:val="hybridMultilevel"/>
    <w:tmpl w:val="27903538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A70EB"/>
    <w:multiLevelType w:val="hybridMultilevel"/>
    <w:tmpl w:val="33A0F41A"/>
    <w:lvl w:ilvl="0" w:tplc="18944598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F3E1E"/>
    <w:multiLevelType w:val="hybridMultilevel"/>
    <w:tmpl w:val="680637B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52B0"/>
    <w:multiLevelType w:val="hybridMultilevel"/>
    <w:tmpl w:val="F96EA89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75460"/>
    <w:multiLevelType w:val="hybridMultilevel"/>
    <w:tmpl w:val="7E7CD26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F35BD"/>
    <w:multiLevelType w:val="hybridMultilevel"/>
    <w:tmpl w:val="ADC60B3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306CA"/>
    <w:multiLevelType w:val="hybridMultilevel"/>
    <w:tmpl w:val="6512D3E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D06FF"/>
    <w:multiLevelType w:val="hybridMultilevel"/>
    <w:tmpl w:val="37865FE4"/>
    <w:lvl w:ilvl="0" w:tplc="18944598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30EB"/>
    <w:multiLevelType w:val="hybridMultilevel"/>
    <w:tmpl w:val="C0065CB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3395F"/>
    <w:multiLevelType w:val="hybridMultilevel"/>
    <w:tmpl w:val="383E0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62675"/>
    <w:multiLevelType w:val="hybridMultilevel"/>
    <w:tmpl w:val="070A71A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22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17"/>
  </w:num>
  <w:num w:numId="16">
    <w:abstractNumId w:val="20"/>
  </w:num>
  <w:num w:numId="17">
    <w:abstractNumId w:val="10"/>
  </w:num>
  <w:num w:numId="18">
    <w:abstractNumId w:val="0"/>
  </w:num>
  <w:num w:numId="19">
    <w:abstractNumId w:val="14"/>
  </w:num>
  <w:num w:numId="20">
    <w:abstractNumId w:val="12"/>
  </w:num>
  <w:num w:numId="21">
    <w:abstractNumId w:val="2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B"/>
    <w:rsid w:val="0000239F"/>
    <w:rsid w:val="00065FB7"/>
    <w:rsid w:val="00073C94"/>
    <w:rsid w:val="000811CF"/>
    <w:rsid w:val="000A3A9B"/>
    <w:rsid w:val="000D6900"/>
    <w:rsid w:val="000F6EAE"/>
    <w:rsid w:val="00103AAC"/>
    <w:rsid w:val="00133AAB"/>
    <w:rsid w:val="0019027D"/>
    <w:rsid w:val="001C27FC"/>
    <w:rsid w:val="001E02DB"/>
    <w:rsid w:val="001F09AA"/>
    <w:rsid w:val="00225CBA"/>
    <w:rsid w:val="0022745A"/>
    <w:rsid w:val="00233750"/>
    <w:rsid w:val="00256C17"/>
    <w:rsid w:val="00266ADA"/>
    <w:rsid w:val="00272D2F"/>
    <w:rsid w:val="002B0826"/>
    <w:rsid w:val="002C56A0"/>
    <w:rsid w:val="002F3484"/>
    <w:rsid w:val="00302E28"/>
    <w:rsid w:val="00340826"/>
    <w:rsid w:val="003B4104"/>
    <w:rsid w:val="003F7799"/>
    <w:rsid w:val="004122BE"/>
    <w:rsid w:val="00451007"/>
    <w:rsid w:val="004B28EA"/>
    <w:rsid w:val="0051096C"/>
    <w:rsid w:val="00526DC0"/>
    <w:rsid w:val="0055403B"/>
    <w:rsid w:val="005A14CD"/>
    <w:rsid w:val="005C191F"/>
    <w:rsid w:val="006175F4"/>
    <w:rsid w:val="00687B73"/>
    <w:rsid w:val="00695246"/>
    <w:rsid w:val="006967C1"/>
    <w:rsid w:val="006B27F0"/>
    <w:rsid w:val="00712C23"/>
    <w:rsid w:val="007466E9"/>
    <w:rsid w:val="007671B4"/>
    <w:rsid w:val="007735C6"/>
    <w:rsid w:val="007B4042"/>
    <w:rsid w:val="008051CE"/>
    <w:rsid w:val="00807869"/>
    <w:rsid w:val="00813CFF"/>
    <w:rsid w:val="00821FD3"/>
    <w:rsid w:val="00823E15"/>
    <w:rsid w:val="00824DE4"/>
    <w:rsid w:val="00836787"/>
    <w:rsid w:val="00840BBF"/>
    <w:rsid w:val="00870DC2"/>
    <w:rsid w:val="008B7C4F"/>
    <w:rsid w:val="008C6746"/>
    <w:rsid w:val="0097424E"/>
    <w:rsid w:val="009838D0"/>
    <w:rsid w:val="0099471E"/>
    <w:rsid w:val="009D50D3"/>
    <w:rsid w:val="00A078C1"/>
    <w:rsid w:val="00A4236E"/>
    <w:rsid w:val="00A5274C"/>
    <w:rsid w:val="00AC416B"/>
    <w:rsid w:val="00AF0F47"/>
    <w:rsid w:val="00B22912"/>
    <w:rsid w:val="00BD3570"/>
    <w:rsid w:val="00C139D3"/>
    <w:rsid w:val="00C21162"/>
    <w:rsid w:val="00C60385"/>
    <w:rsid w:val="00CC2E73"/>
    <w:rsid w:val="00D075A8"/>
    <w:rsid w:val="00D30738"/>
    <w:rsid w:val="00D46226"/>
    <w:rsid w:val="00D65C42"/>
    <w:rsid w:val="00D76D87"/>
    <w:rsid w:val="00D76F94"/>
    <w:rsid w:val="00D914E0"/>
    <w:rsid w:val="00DB1713"/>
    <w:rsid w:val="00DD2DC1"/>
    <w:rsid w:val="00E0434F"/>
    <w:rsid w:val="00E069FF"/>
    <w:rsid w:val="00E76B1F"/>
    <w:rsid w:val="00E81453"/>
    <w:rsid w:val="00E816FB"/>
    <w:rsid w:val="00EB308B"/>
    <w:rsid w:val="00EF16EF"/>
    <w:rsid w:val="00F30228"/>
    <w:rsid w:val="00FA7A70"/>
    <w:rsid w:val="00FC3487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C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38"/>
  </w:style>
  <w:style w:type="paragraph" w:styleId="Footer">
    <w:name w:val="footer"/>
    <w:basedOn w:val="Normal"/>
    <w:link w:val="FooterChar"/>
    <w:uiPriority w:val="99"/>
    <w:unhideWhenUsed/>
    <w:rsid w:val="00D3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38"/>
  </w:style>
  <w:style w:type="table" w:styleId="TableGrid">
    <w:name w:val="Table Grid"/>
    <w:basedOn w:val="TableNormal"/>
    <w:uiPriority w:val="59"/>
    <w:rsid w:val="00D3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Kadhim, Nadia</dc:creator>
  <cp:lastModifiedBy>Lo, Helaine</cp:lastModifiedBy>
  <cp:revision>7</cp:revision>
  <cp:lastPrinted>2017-10-24T05:10:00Z</cp:lastPrinted>
  <dcterms:created xsi:type="dcterms:W3CDTF">2017-10-31T07:54:00Z</dcterms:created>
  <dcterms:modified xsi:type="dcterms:W3CDTF">2017-10-31T18:47:00Z</dcterms:modified>
</cp:coreProperties>
</file>