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E3994A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Name:</w:t>
            </w:r>
            <w:r w:rsidR="009C5B81">
              <w:rPr>
                <w:b/>
              </w:rPr>
              <w:t xml:space="preserve"> </w:t>
            </w:r>
            <w:r w:rsidR="009C5B81" w:rsidRPr="009C5B81">
              <w:rPr>
                <w:bCs/>
              </w:rPr>
              <w:t>Ghazal Haidari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2D32863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C5B81" w:rsidRPr="009C5B81">
              <w:rPr>
                <w:bCs/>
              </w:rPr>
              <w:t>January 14,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5301DE31" w:rsidR="0074744A" w:rsidRPr="003E72C0" w:rsidRDefault="009C5B81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B5EA73" wp14:editId="72F4DA43">
                      <wp:simplePos x="0" y="0"/>
                      <wp:positionH relativeFrom="column">
                        <wp:posOffset>1377822</wp:posOffset>
                      </wp:positionH>
                      <wp:positionV relativeFrom="paragraph">
                        <wp:posOffset>93222</wp:posOffset>
                      </wp:positionV>
                      <wp:extent cx="147000" cy="153286"/>
                      <wp:effectExtent l="0" t="0" r="18415" b="1206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000" cy="1532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78794" id="Oval 4" o:spid="_x0000_s1026" style="position:absolute;margin-left:108.5pt;margin-top:7.35pt;width:11.55pt;height:1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&#13;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617A88"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16CF8139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6985"/>
                      <wp:wrapThrough wrapText="bothSides">
                        <wp:wrapPolygon edited="0">
                          <wp:start x="0" y="0"/>
                          <wp:lineTo x="0" y="21125"/>
                          <wp:lineTo x="21546" y="21125"/>
                          <wp:lineTo x="21546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9C5B81" w:rsidRDefault="00B37CB3" w:rsidP="001F51D5">
            <w:pPr>
              <w:rPr>
                <w:b/>
                <w:bCs/>
              </w:rPr>
            </w:pPr>
            <w:r w:rsidRPr="009C5B81">
              <w:rPr>
                <w:b/>
                <w:bCs/>
              </w:rPr>
              <w:t>Describe how the artifact</w:t>
            </w:r>
            <w:r w:rsidR="003C4BA1" w:rsidRPr="009C5B81">
              <w:rPr>
                <w:b/>
                <w:bCs/>
              </w:rPr>
              <w:t xml:space="preserve"> you selected show</w:t>
            </w:r>
            <w:r w:rsidRPr="009C5B81">
              <w:rPr>
                <w:b/>
                <w:bCs/>
              </w:rPr>
              <w:t>s</w:t>
            </w:r>
            <w:r w:rsidR="003C4BA1" w:rsidRPr="009C5B81">
              <w:rPr>
                <w:b/>
                <w:bCs/>
              </w:rPr>
              <w:t xml:space="preserve"> your strengths &amp; growth in specific core competencies. T</w:t>
            </w:r>
            <w:r w:rsidR="378088BB" w:rsidRPr="009C5B81">
              <w:rPr>
                <w:b/>
                <w:bCs/>
              </w:rPr>
              <w:t xml:space="preserve">he prompt questions </w:t>
            </w:r>
            <w:r w:rsidR="003C4BA1" w:rsidRPr="009C5B81">
              <w:rPr>
                <w:b/>
                <w:bCs/>
              </w:rPr>
              <w:t>on the left - or other self-assessment activities you may have done - may guide your reflection process.</w:t>
            </w:r>
          </w:p>
          <w:p w14:paraId="22EB1432" w14:textId="34A474F1" w:rsidR="005763F1" w:rsidRDefault="005763F1" w:rsidP="001F51D5">
            <w:pPr>
              <w:rPr>
                <w:b/>
                <w:bCs/>
              </w:rPr>
            </w:pPr>
          </w:p>
          <w:p w14:paraId="242721E9" w14:textId="77777777" w:rsidR="00A51A63" w:rsidRPr="009C5B81" w:rsidRDefault="00A51A63" w:rsidP="001F51D5">
            <w:pPr>
              <w:rPr>
                <w:b/>
                <w:bCs/>
              </w:rPr>
            </w:pPr>
          </w:p>
          <w:p w14:paraId="24FBB573" w14:textId="1D225369" w:rsidR="005763F1" w:rsidRDefault="007F1D02" w:rsidP="001F51D5">
            <w:r>
              <w:t xml:space="preserve">           </w:t>
            </w:r>
            <w:r w:rsidR="009C5B81">
              <w:t>An artifact that showed a lot of growth in my strengths in the communication competency was my spoken word</w:t>
            </w:r>
            <w:r w:rsidR="00302AAC">
              <w:t xml:space="preserve"> topic. I spoke my topic on Kanye West running for president 2020, and it made it to almost 6 minutes. A lot of time but I was so inspired by the subject and wanting to make my statement as clear as possible on why Kanye should run for president and how Trump is doing a horrible job at his position. </w:t>
            </w:r>
            <w:r w:rsidR="00A51A63">
              <w:t xml:space="preserve">This subject helped me strengthen in my communication skills as I had to overcome speaking to a crowd of people especially my peers. Not trying to mess up or make a fool of myself. I managed to finish all my writing in one day and I took four days to practice to myself, my family and my B block class (entrepreneurship) as I read my spoken word to my other class to gain strength and confidence in my speaking. </w:t>
            </w:r>
          </w:p>
          <w:p w14:paraId="447EECCC" w14:textId="77777777" w:rsidR="00921574" w:rsidRDefault="007F1D02" w:rsidP="001F51D5">
            <w:r>
              <w:t xml:space="preserve">       Beyond speaking, before I</w:t>
            </w:r>
            <w:r w:rsidR="00921574">
              <w:t xml:space="preserve"> presented and after</w:t>
            </w:r>
            <w:r w:rsidR="001815B9">
              <w:t>,</w:t>
            </w:r>
            <w:r>
              <w:t xml:space="preserve"> I had to listen and give my feedback to other speakers performing that day. </w:t>
            </w:r>
            <w:r w:rsidR="00921574">
              <w:t xml:space="preserve">I listened to what they had to say and if something sparked my mind and I’m really moved by their words, I would snap my fingers. Watching other people perform the way we should all perform gave me confidence as I looked at other performers and their actions and follow what I think would help during my performance. </w:t>
            </w:r>
          </w:p>
          <w:p w14:paraId="6ADE2260" w14:textId="4702904C" w:rsidR="007F1D02" w:rsidRDefault="00921574" w:rsidP="001F51D5">
            <w:r>
              <w:t xml:space="preserve">         This artifact can also balance into Social Competencies, but I already find myself great when it comes to communicating with others or being social. What I learned most</w:t>
            </w:r>
            <w:bookmarkStart w:id="0" w:name="_GoBack"/>
            <w:bookmarkEnd w:id="0"/>
            <w:r>
              <w:t xml:space="preserve"> was overcoming my fear of audience, gaining confidence in how I present my work and have fun at the same time.  </w:t>
            </w:r>
          </w:p>
          <w:p w14:paraId="5D9D14C5" w14:textId="087FAC25" w:rsidR="007F1D02" w:rsidRDefault="007F1D02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815B9"/>
    <w:rsid w:val="001F51D5"/>
    <w:rsid w:val="00302AAC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7F1D02"/>
    <w:rsid w:val="0087144C"/>
    <w:rsid w:val="008D70AC"/>
    <w:rsid w:val="008F008D"/>
    <w:rsid w:val="008F5EC5"/>
    <w:rsid w:val="00921574"/>
    <w:rsid w:val="00961344"/>
    <w:rsid w:val="009C5B81"/>
    <w:rsid w:val="00A51A63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ACB3F1-E191-DF4C-9E18-A11F5FC9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132S-Haidari, Ghazal</cp:lastModifiedBy>
  <cp:revision>2</cp:revision>
  <dcterms:created xsi:type="dcterms:W3CDTF">2020-01-14T20:47:00Z</dcterms:created>
  <dcterms:modified xsi:type="dcterms:W3CDTF">2020-01-14T20:47:00Z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