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6D7B6880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731E89" w:rsidRPr="00731E89">
              <w:rPr>
                <w:i/>
              </w:rPr>
              <w:t>Eva Kapytskaya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4137856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731E89">
              <w:rPr>
                <w:b/>
              </w:rPr>
              <w:t>November 2, 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fr-CA" w:eastAsia="fr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1BEF8F2E" w:rsidR="00EC64F6" w:rsidRDefault="00B37CB3" w:rsidP="001F51D5"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5054936E" w14:textId="57A8B3E2" w:rsidR="00017B6F" w:rsidRDefault="00017B6F" w:rsidP="001F51D5"/>
          <w:p w14:paraId="7E09C588" w14:textId="3862B624" w:rsidR="00017B6F" w:rsidRPr="00017B6F" w:rsidRDefault="00017B6F" w:rsidP="001F51D5">
            <w:pPr>
              <w:rPr>
                <w:b/>
                <w:sz w:val="32"/>
              </w:rPr>
            </w:pPr>
            <w:r w:rsidRPr="00017B6F">
              <w:rPr>
                <w:b/>
                <w:i/>
                <w:sz w:val="32"/>
              </w:rPr>
              <w:t>Self – Assessment</w:t>
            </w:r>
            <w:r w:rsidRPr="00017B6F">
              <w:rPr>
                <w:sz w:val="32"/>
              </w:rPr>
              <w:t xml:space="preserve"> – </w:t>
            </w:r>
            <w:r w:rsidRPr="00017B6F">
              <w:rPr>
                <w:i/>
                <w:sz w:val="32"/>
                <w:u w:val="single"/>
              </w:rPr>
              <w:t>Improving Canada Project</w:t>
            </w:r>
          </w:p>
          <w:p w14:paraId="22EB1432" w14:textId="3E3F6014" w:rsidR="005763F1" w:rsidRDefault="005763F1" w:rsidP="001F51D5"/>
          <w:p w14:paraId="5D9D14C5" w14:textId="5FF60A54" w:rsidR="008820C6" w:rsidRPr="00017B6F" w:rsidRDefault="00731E89" w:rsidP="001F51D5">
            <w:pPr>
              <w:rPr>
                <w:sz w:val="24"/>
              </w:rPr>
            </w:pPr>
            <w:r w:rsidRPr="00017B6F">
              <w:rPr>
                <w:sz w:val="24"/>
              </w:rPr>
              <w:t>Our unit in Social Studies 10 was focused on the Identity of Canada, and the Improving Canada Project was the final assignment for the unit. The project was to choose a topic about what we wanted to improve in Cana</w:t>
            </w:r>
            <w:r w:rsidR="008820C6" w:rsidRPr="00017B6F">
              <w:rPr>
                <w:sz w:val="24"/>
              </w:rPr>
              <w:t>da</w:t>
            </w:r>
            <w:r w:rsidRPr="00017B6F">
              <w:rPr>
                <w:sz w:val="24"/>
              </w:rPr>
              <w:t>, then we were to conduct resear</w:t>
            </w:r>
            <w:r w:rsidR="008820C6" w:rsidRPr="00017B6F">
              <w:rPr>
                <w:sz w:val="24"/>
              </w:rPr>
              <w:t>ch, come up with 3 solutions, and then choose the best one then explain the benefits, pros and cons.</w:t>
            </w:r>
            <w:r w:rsidR="00017B6F">
              <w:rPr>
                <w:sz w:val="24"/>
              </w:rPr>
              <w:t xml:space="preserve"> </w:t>
            </w:r>
            <w:bookmarkStart w:id="0" w:name="_GoBack"/>
            <w:bookmarkEnd w:id="0"/>
            <w:r w:rsidR="003932A9" w:rsidRPr="00017B6F">
              <w:rPr>
                <w:sz w:val="24"/>
              </w:rPr>
              <w:t>This project got me to use my creative thinking and my critical thinking skills i</w:t>
            </w:r>
            <w:r w:rsidR="00017B6F" w:rsidRPr="00017B6F">
              <w:rPr>
                <w:sz w:val="24"/>
              </w:rPr>
              <w:t>n researching a topic I was intrigued in, which was “Inflation in Canada”, I learned more about economy and how much does it effect.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4C13F777" w:rsidR="0074744A" w:rsidRPr="003E72C0" w:rsidRDefault="00731E89" w:rsidP="003E72C0">
            <w:pPr>
              <w:jc w:val="center"/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09783B" wp14:editId="256E53EC">
                      <wp:simplePos x="0" y="0"/>
                      <wp:positionH relativeFrom="column">
                        <wp:posOffset>1336395</wp:posOffset>
                      </wp:positionH>
                      <wp:positionV relativeFrom="paragraph">
                        <wp:posOffset>85619</wp:posOffset>
                      </wp:positionV>
                      <wp:extent cx="203058" cy="204462"/>
                      <wp:effectExtent l="0" t="0" r="26035" b="247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058" cy="2044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C93BB" id="Rectangle 4" o:spid="_x0000_s1026" style="position:absolute;margin-left:105.25pt;margin-top:6.75pt;width:16pt;height:1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" fillcolor="#00b0f0" strokecolor="#00b0f0" strokeweight="1pt"/>
                  </w:pict>
                </mc:Fallback>
              </mc:AlternateContent>
            </w:r>
            <w:r w:rsidR="00617A88"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fr-CA" w:eastAsia="fr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fr-CA" w:eastAsia="fr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17B6F"/>
    <w:rsid w:val="000954F7"/>
    <w:rsid w:val="000D3303"/>
    <w:rsid w:val="000D5DA9"/>
    <w:rsid w:val="000E1AFC"/>
    <w:rsid w:val="001102E9"/>
    <w:rsid w:val="001F51D5"/>
    <w:rsid w:val="003932A9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31E89"/>
    <w:rsid w:val="0074744A"/>
    <w:rsid w:val="0076627E"/>
    <w:rsid w:val="007E62A0"/>
    <w:rsid w:val="0087144C"/>
    <w:rsid w:val="008820C6"/>
    <w:rsid w:val="008D70AC"/>
    <w:rsid w:val="008F008D"/>
    <w:rsid w:val="008F5EC5"/>
    <w:rsid w:val="00961344"/>
    <w:rsid w:val="00A17959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A1650D-50E9-4280-AA39-8948AD51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Eva Kapytskaya</cp:lastModifiedBy>
  <cp:revision>2</cp:revision>
  <dcterms:created xsi:type="dcterms:W3CDTF">2017-11-03T04:50:00Z</dcterms:created>
  <dcterms:modified xsi:type="dcterms:W3CDTF">2017-11-03T04:50:00Z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