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98C42" w14:textId="77777777" w:rsidR="00813B49" w:rsidRDefault="00F04DFA" w:rsidP="001E2752">
      <w:pPr>
        <w:tabs>
          <w:tab w:val="num" w:pos="720"/>
        </w:tabs>
        <w:spacing w:before="100" w:beforeAutospacing="1" w:after="240" w:line="240" w:lineRule="auto"/>
        <w:ind w:left="720" w:hanging="360"/>
        <w:rPr>
          <w:rFonts w:ascii="Californian FB" w:hAnsi="Californian FB"/>
        </w:rPr>
      </w:pPr>
      <w:r w:rsidRPr="00F04DFA">
        <w:rPr>
          <w:rFonts w:ascii="Californian FB" w:hAnsi="Californian FB"/>
        </w:rPr>
        <w:t>English First Peoples 10</w:t>
      </w:r>
      <w:r>
        <w:rPr>
          <w:rFonts w:ascii="Californian FB" w:hAnsi="Californian FB"/>
        </w:rPr>
        <w:tab/>
      </w:r>
    </w:p>
    <w:p w14:paraId="773C97A7" w14:textId="01624458" w:rsidR="003701F9" w:rsidRDefault="00813B49" w:rsidP="00813B49">
      <w:pPr>
        <w:tabs>
          <w:tab w:val="num" w:pos="720"/>
        </w:tabs>
        <w:spacing w:before="100" w:beforeAutospacing="1" w:after="240" w:line="240" w:lineRule="auto"/>
        <w:ind w:left="720" w:hanging="360"/>
        <w:rPr>
          <w:rFonts w:ascii="Californian FB" w:hAnsi="Californian FB"/>
        </w:rPr>
      </w:pPr>
      <w:r>
        <w:rPr>
          <w:rFonts w:ascii="Californian FB" w:hAnsi="Californian FB"/>
        </w:rPr>
        <w:t xml:space="preserve">Ms. </w:t>
      </w:r>
      <w:r w:rsidR="001D091B">
        <w:rPr>
          <w:rFonts w:ascii="Californian FB" w:hAnsi="Californian FB"/>
        </w:rPr>
        <w:t>Graham</w:t>
      </w:r>
      <w:r w:rsidR="00F04DFA">
        <w:rPr>
          <w:rFonts w:ascii="Californian FB" w:hAnsi="Californian FB"/>
        </w:rPr>
        <w:tab/>
      </w:r>
      <w:r w:rsidR="00F04DFA">
        <w:rPr>
          <w:rFonts w:ascii="Californian FB" w:hAnsi="Californian FB"/>
        </w:rPr>
        <w:tab/>
      </w:r>
      <w:r w:rsidR="00F04DFA">
        <w:rPr>
          <w:rFonts w:ascii="Californian FB" w:hAnsi="Californian FB"/>
        </w:rPr>
        <w:tab/>
      </w:r>
      <w:r w:rsidR="002E2C2D" w:rsidRPr="00F04DFA">
        <w:rPr>
          <w:rFonts w:ascii="Californian FB" w:hAnsi="Californian FB"/>
        </w:rPr>
        <w:tab/>
      </w:r>
    </w:p>
    <w:p w14:paraId="7148C407" w14:textId="4869BBDE" w:rsidR="00F04DFA" w:rsidRPr="00F04DFA" w:rsidRDefault="00F04DFA" w:rsidP="00F04DFA">
      <w:pPr>
        <w:tabs>
          <w:tab w:val="num" w:pos="720"/>
        </w:tabs>
        <w:spacing w:before="100" w:beforeAutospacing="1" w:after="240" w:line="240" w:lineRule="auto"/>
        <w:ind w:left="720" w:hanging="360"/>
        <w:jc w:val="center"/>
        <w:rPr>
          <w:rFonts w:ascii="Californian FB" w:hAnsi="Californian FB"/>
          <w:b/>
          <w:bCs/>
          <w:sz w:val="27"/>
          <w:szCs w:val="27"/>
          <w:u w:val="single"/>
        </w:rPr>
      </w:pPr>
      <w:r>
        <w:rPr>
          <w:rFonts w:ascii="Californian FB" w:hAnsi="Californian FB"/>
          <w:b/>
          <w:bCs/>
          <w:sz w:val="27"/>
          <w:szCs w:val="27"/>
          <w:u w:val="single"/>
        </w:rPr>
        <w:t xml:space="preserve">Local </w:t>
      </w:r>
      <w:r w:rsidRPr="00F04DFA">
        <w:rPr>
          <w:rFonts w:ascii="Californian FB" w:hAnsi="Californian FB"/>
          <w:b/>
          <w:bCs/>
          <w:sz w:val="27"/>
          <w:szCs w:val="27"/>
          <w:u w:val="single"/>
        </w:rPr>
        <w:t>Legends Project</w:t>
      </w:r>
    </w:p>
    <w:p w14:paraId="515BCA0E" w14:textId="66E4AFED" w:rsidR="002E2C2D" w:rsidRDefault="002E2C2D" w:rsidP="001E2752">
      <w:pPr>
        <w:tabs>
          <w:tab w:val="num" w:pos="720"/>
        </w:tabs>
        <w:spacing w:before="100" w:beforeAutospacing="1" w:after="240" w:line="240" w:lineRule="auto"/>
        <w:ind w:left="720" w:hanging="360"/>
        <w:rPr>
          <w:rFonts w:ascii="Californian FB" w:hAnsi="Californian FB"/>
        </w:rPr>
      </w:pPr>
      <w:r w:rsidRPr="00F04DFA">
        <w:rPr>
          <w:rFonts w:ascii="Californian FB" w:hAnsi="Californian FB"/>
        </w:rPr>
        <w:tab/>
      </w:r>
      <w:r w:rsidRPr="00F04DFA">
        <w:rPr>
          <w:rFonts w:ascii="Californian FB" w:hAnsi="Californian FB"/>
        </w:rPr>
        <w:tab/>
      </w:r>
      <w:r w:rsidRPr="00F04DFA">
        <w:rPr>
          <w:rFonts w:ascii="Californian FB" w:hAnsi="Californian FB"/>
        </w:rPr>
        <w:tab/>
      </w:r>
      <w:r w:rsidR="00F04DFA">
        <w:rPr>
          <w:rFonts w:ascii="Californian FB" w:hAnsi="Californian FB"/>
          <w:noProof/>
        </w:rPr>
        <w:drawing>
          <wp:inline distT="0" distB="0" distL="0" distR="0" wp14:anchorId="6E3DF92D" wp14:editId="3FADCF87">
            <wp:extent cx="3000375" cy="1695084"/>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0375" cy="1695084"/>
                    </a:xfrm>
                    <a:prstGeom prst="rect">
                      <a:avLst/>
                    </a:prstGeom>
                  </pic:spPr>
                </pic:pic>
              </a:graphicData>
            </a:graphic>
          </wp:inline>
        </w:drawing>
      </w:r>
    </w:p>
    <w:p w14:paraId="329F67DB" w14:textId="453DDCC1" w:rsidR="00F04DFA" w:rsidRPr="00813B49" w:rsidRDefault="00F04DFA" w:rsidP="00F04DFA">
      <w:pPr>
        <w:rPr>
          <w:rFonts w:ascii="Californian FB" w:hAnsi="Californian FB"/>
        </w:rPr>
      </w:pPr>
      <w:r w:rsidRPr="00813B49">
        <w:rPr>
          <w:rFonts w:ascii="Californian FB" w:hAnsi="Californian FB"/>
        </w:rPr>
        <w:t xml:space="preserve">Exploring creation stories and other </w:t>
      </w:r>
      <w:r w:rsidR="00A90DA4" w:rsidRPr="00813B49">
        <w:rPr>
          <w:rFonts w:ascii="Californian FB" w:hAnsi="Californian FB"/>
        </w:rPr>
        <w:t>stories</w:t>
      </w:r>
      <w:r w:rsidRPr="00813B49">
        <w:rPr>
          <w:rFonts w:ascii="Californian FB" w:hAnsi="Californian FB"/>
        </w:rPr>
        <w:t xml:space="preserve"> helps us understand ourselves and make connections to others and to the world.</w:t>
      </w:r>
      <w:r w:rsidR="00A90DA4" w:rsidRPr="00813B49">
        <w:rPr>
          <w:rFonts w:ascii="Californian FB" w:hAnsi="Californian FB"/>
        </w:rPr>
        <w:t xml:space="preserve"> </w:t>
      </w:r>
    </w:p>
    <w:p w14:paraId="714AA0DE" w14:textId="4E4CC9ED" w:rsidR="00927F97" w:rsidRPr="00813B49" w:rsidRDefault="00927F97" w:rsidP="00927F97">
      <w:pPr>
        <w:ind w:left="720"/>
        <w:rPr>
          <w:rFonts w:ascii="Californian FB" w:hAnsi="Californian FB"/>
          <w:i/>
          <w:iCs/>
        </w:rPr>
      </w:pPr>
      <w:r w:rsidRPr="00813B49">
        <w:rPr>
          <w:rFonts w:ascii="Californian FB" w:hAnsi="Californian FB"/>
          <w:i/>
          <w:iCs/>
        </w:rPr>
        <w:t>Your religion was written upon tables of stone by the iron finger of your God so that you could not forget.  The Red Man could never comprehend no</w:t>
      </w:r>
      <w:r w:rsidR="00786D98" w:rsidRPr="00813B49">
        <w:rPr>
          <w:rFonts w:ascii="Californian FB" w:hAnsi="Californian FB"/>
          <w:i/>
          <w:iCs/>
        </w:rPr>
        <w:t>r</w:t>
      </w:r>
      <w:r w:rsidRPr="00813B49">
        <w:rPr>
          <w:rFonts w:ascii="Californian FB" w:hAnsi="Californian FB"/>
          <w:i/>
          <w:iCs/>
        </w:rPr>
        <w:t xml:space="preserve"> remember it.  Our religion is the traditions of our ancestors-the dreams of our old men, given them in solemn hours of night by the Great Spirit; and the visions of our sachems; and it is written in the hearts of our people.</w:t>
      </w:r>
    </w:p>
    <w:p w14:paraId="502D0A2C" w14:textId="5B4058D8" w:rsidR="00927F97" w:rsidRPr="00927F97" w:rsidRDefault="00927F97" w:rsidP="00927F97">
      <w:pPr>
        <w:ind w:left="720"/>
        <w:rPr>
          <w:rFonts w:ascii="Californian FB" w:hAnsi="Californian FB"/>
          <w:b/>
          <w:bCs/>
          <w:i/>
          <w:iCs/>
        </w:rPr>
      </w:pPr>
      <w:r>
        <w:rPr>
          <w:rFonts w:ascii="Californian FB" w:hAnsi="Californian FB"/>
          <w:b/>
          <w:bCs/>
          <w:i/>
          <w:iCs/>
        </w:rPr>
        <w:tab/>
      </w:r>
      <w:r>
        <w:rPr>
          <w:rFonts w:ascii="Californian FB" w:hAnsi="Californian FB"/>
          <w:b/>
          <w:bCs/>
          <w:i/>
          <w:iCs/>
        </w:rPr>
        <w:tab/>
      </w:r>
      <w:r>
        <w:rPr>
          <w:rFonts w:ascii="Californian FB" w:hAnsi="Californian FB"/>
          <w:b/>
          <w:bCs/>
          <w:i/>
          <w:iCs/>
        </w:rPr>
        <w:tab/>
      </w:r>
      <w:r>
        <w:rPr>
          <w:rFonts w:ascii="Californian FB" w:hAnsi="Californian FB"/>
          <w:b/>
          <w:bCs/>
          <w:i/>
          <w:iCs/>
        </w:rPr>
        <w:tab/>
      </w:r>
      <w:r>
        <w:rPr>
          <w:rFonts w:ascii="Californian FB" w:hAnsi="Californian FB"/>
          <w:b/>
          <w:bCs/>
          <w:i/>
          <w:iCs/>
        </w:rPr>
        <w:tab/>
      </w:r>
      <w:r>
        <w:rPr>
          <w:rFonts w:ascii="Californian FB" w:hAnsi="Californian FB"/>
          <w:b/>
          <w:bCs/>
          <w:i/>
          <w:iCs/>
        </w:rPr>
        <w:tab/>
      </w:r>
      <w:r>
        <w:rPr>
          <w:rFonts w:ascii="Californian FB" w:hAnsi="Californian FB"/>
          <w:b/>
          <w:bCs/>
          <w:i/>
          <w:iCs/>
        </w:rPr>
        <w:tab/>
        <w:t>Chief Stealth (Seattle)</w:t>
      </w:r>
    </w:p>
    <w:p w14:paraId="0BC16B11" w14:textId="7E131597" w:rsidR="00D435C2" w:rsidRDefault="00E63039" w:rsidP="00F04DFA">
      <w:pPr>
        <w:rPr>
          <w:rFonts w:ascii="Californian FB" w:hAnsi="Californian FB" w:cs="Times New Roman"/>
          <w:b/>
          <w:sz w:val="24"/>
          <w:szCs w:val="24"/>
        </w:rPr>
      </w:pPr>
      <w:r>
        <w:rPr>
          <w:rFonts w:ascii="Californian FB" w:hAnsi="Californian FB"/>
          <w:b/>
          <w:bCs/>
          <w:i/>
          <w:iCs/>
          <w:noProof/>
        </w:rPr>
        <mc:AlternateContent>
          <mc:Choice Requires="wps">
            <w:drawing>
              <wp:anchor distT="0" distB="0" distL="114300" distR="114300" simplePos="0" relativeHeight="251659264" behindDoc="0" locked="0" layoutInCell="1" allowOverlap="1" wp14:anchorId="1D299F84" wp14:editId="438F195F">
                <wp:simplePos x="0" y="0"/>
                <wp:positionH relativeFrom="margin">
                  <wp:posOffset>50800</wp:posOffset>
                </wp:positionH>
                <wp:positionV relativeFrom="paragraph">
                  <wp:posOffset>10160</wp:posOffset>
                </wp:positionV>
                <wp:extent cx="5924550" cy="127000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5924550" cy="1270000"/>
                        </a:xfrm>
                        <a:prstGeom prst="rect">
                          <a:avLst/>
                        </a:prstGeom>
                        <a:solidFill>
                          <a:schemeClr val="lt1"/>
                        </a:solidFill>
                        <a:ln w="6350">
                          <a:solidFill>
                            <a:prstClr val="black"/>
                          </a:solidFill>
                        </a:ln>
                      </wps:spPr>
                      <wps:txbx>
                        <w:txbxContent>
                          <w:p w14:paraId="7F2E3998" w14:textId="77777777" w:rsidR="00E63039" w:rsidRDefault="00E63039" w:rsidP="00E63039">
                            <w:pPr>
                              <w:rPr>
                                <w:rFonts w:ascii="Californian FB" w:hAnsi="Californian FB" w:cs="Times New Roman"/>
                                <w:sz w:val="24"/>
                                <w:szCs w:val="24"/>
                              </w:rPr>
                            </w:pPr>
                            <w:r>
                              <w:rPr>
                                <w:rFonts w:ascii="Californian FB" w:hAnsi="Californian FB" w:cs="Times New Roman"/>
                                <w:b/>
                                <w:sz w:val="24"/>
                                <w:szCs w:val="24"/>
                              </w:rPr>
                              <w:t>AWOKB</w:t>
                            </w:r>
                            <w:r w:rsidRPr="00A90DA4">
                              <w:rPr>
                                <w:rFonts w:ascii="Californian FB" w:hAnsi="Californian FB" w:cs="Times New Roman"/>
                                <w:b/>
                                <w:sz w:val="24"/>
                                <w:szCs w:val="24"/>
                              </w:rPr>
                              <w:t xml:space="preserve">: </w:t>
                            </w:r>
                            <w:r>
                              <w:rPr>
                                <w:rFonts w:ascii="Californian FB" w:hAnsi="Californian FB" w:cs="Times New Roman"/>
                                <w:sz w:val="24"/>
                                <w:szCs w:val="24"/>
                              </w:rPr>
                              <w:t>Learning honours our Ancestors, Elders, Knowledge Keepers and Descendants.</w:t>
                            </w:r>
                          </w:p>
                          <w:p w14:paraId="2B6486D6" w14:textId="77777777" w:rsidR="00E63039" w:rsidRPr="00A90DA4" w:rsidRDefault="00E63039" w:rsidP="00E63039">
                            <w:pPr>
                              <w:rPr>
                                <w:rFonts w:ascii="Californian FB" w:hAnsi="Californian FB" w:cs="Times New Roman"/>
                                <w:sz w:val="24"/>
                                <w:szCs w:val="24"/>
                              </w:rPr>
                            </w:pPr>
                            <w:r>
                              <w:rPr>
                                <w:rFonts w:ascii="Californian FB" w:hAnsi="Californian FB" w:cs="Times New Roman"/>
                                <w:sz w:val="24"/>
                                <w:szCs w:val="24"/>
                              </w:rPr>
                              <w:t>Important teachings emerge through stories</w:t>
                            </w:r>
                          </w:p>
                          <w:p w14:paraId="4A959B14" w14:textId="77777777" w:rsidR="00E63039" w:rsidRPr="00813B49" w:rsidRDefault="00E63039" w:rsidP="00E63039">
                            <w:pPr>
                              <w:numPr>
                                <w:ilvl w:val="0"/>
                                <w:numId w:val="2"/>
                              </w:numPr>
                              <w:rPr>
                                <w:rFonts w:ascii="Californian FB" w:hAnsi="Californian FB" w:cs="Times New Roman"/>
                                <w:sz w:val="24"/>
                                <w:szCs w:val="24"/>
                              </w:rPr>
                            </w:pPr>
                            <w:r w:rsidRPr="00813B49">
                              <w:rPr>
                                <w:rFonts w:ascii="Californian FB" w:hAnsi="Californian FB" w:cs="Times New Roman"/>
                                <w:sz w:val="24"/>
                                <w:szCs w:val="24"/>
                              </w:rPr>
                              <w:t xml:space="preserve">Place is multidimensional. More than the geographical space, it also holds cultural, emotional, and spiritual spaces which cannot be divided into parts. </w:t>
                            </w:r>
                          </w:p>
                          <w:p w14:paraId="0928B48B" w14:textId="77777777" w:rsidR="00E63039" w:rsidRDefault="00E630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299F84" id="_x0000_t202" coordsize="21600,21600" o:spt="202" path="m,l,21600r21600,l21600,xe">
                <v:stroke joinstyle="miter"/>
                <v:path gradientshapeok="t" o:connecttype="rect"/>
              </v:shapetype>
              <v:shape id="Text Box 3" o:spid="_x0000_s1026" type="#_x0000_t202" style="position:absolute;margin-left:4pt;margin-top:.8pt;width:466.5pt;height:10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" fillcolor="white [3201]" strokeweight=".5pt">
                <v:textbox>
                  <w:txbxContent>
                    <w:p w14:paraId="7F2E3998" w14:textId="77777777" w:rsidR="00E63039" w:rsidRDefault="00E63039" w:rsidP="00E63039">
                      <w:pPr>
                        <w:rPr>
                          <w:rFonts w:ascii="Californian FB" w:hAnsi="Californian FB" w:cs="Times New Roman"/>
                          <w:sz w:val="24"/>
                          <w:szCs w:val="24"/>
                        </w:rPr>
                      </w:pPr>
                      <w:r>
                        <w:rPr>
                          <w:rFonts w:ascii="Californian FB" w:hAnsi="Californian FB" w:cs="Times New Roman"/>
                          <w:b/>
                          <w:sz w:val="24"/>
                          <w:szCs w:val="24"/>
                        </w:rPr>
                        <w:t>AWOKB</w:t>
                      </w:r>
                      <w:r w:rsidRPr="00A90DA4">
                        <w:rPr>
                          <w:rFonts w:ascii="Californian FB" w:hAnsi="Californian FB" w:cs="Times New Roman"/>
                          <w:b/>
                          <w:sz w:val="24"/>
                          <w:szCs w:val="24"/>
                        </w:rPr>
                        <w:t xml:space="preserve">: </w:t>
                      </w:r>
                      <w:r>
                        <w:rPr>
                          <w:rFonts w:ascii="Californian FB" w:hAnsi="Californian FB" w:cs="Times New Roman"/>
                          <w:sz w:val="24"/>
                          <w:szCs w:val="24"/>
                        </w:rPr>
                        <w:t>Learning honours our Ancestors, Elders, Knowledge Keepers and Descendants.</w:t>
                      </w:r>
                    </w:p>
                    <w:p w14:paraId="2B6486D6" w14:textId="77777777" w:rsidR="00E63039" w:rsidRPr="00A90DA4" w:rsidRDefault="00E63039" w:rsidP="00E63039">
                      <w:pPr>
                        <w:rPr>
                          <w:rFonts w:ascii="Californian FB" w:hAnsi="Californian FB" w:cs="Times New Roman"/>
                          <w:sz w:val="24"/>
                          <w:szCs w:val="24"/>
                        </w:rPr>
                      </w:pPr>
                      <w:r>
                        <w:rPr>
                          <w:rFonts w:ascii="Californian FB" w:hAnsi="Californian FB" w:cs="Times New Roman"/>
                          <w:sz w:val="24"/>
                          <w:szCs w:val="24"/>
                        </w:rPr>
                        <w:t>Important teachings emerge through stories</w:t>
                      </w:r>
                    </w:p>
                    <w:p w14:paraId="4A959B14" w14:textId="77777777" w:rsidR="00E63039" w:rsidRPr="00813B49" w:rsidRDefault="00E63039" w:rsidP="00E63039">
                      <w:pPr>
                        <w:numPr>
                          <w:ilvl w:val="0"/>
                          <w:numId w:val="2"/>
                        </w:numPr>
                        <w:rPr>
                          <w:rFonts w:ascii="Californian FB" w:hAnsi="Californian FB" w:cs="Times New Roman"/>
                          <w:sz w:val="24"/>
                          <w:szCs w:val="24"/>
                        </w:rPr>
                      </w:pPr>
                      <w:r w:rsidRPr="00813B49">
                        <w:rPr>
                          <w:rFonts w:ascii="Californian FB" w:hAnsi="Californian FB" w:cs="Times New Roman"/>
                          <w:sz w:val="24"/>
                          <w:szCs w:val="24"/>
                        </w:rPr>
                        <w:t xml:space="preserve">Place is multidimensional. More than the geographical space, it also holds cultural, emotional, and spiritual spaces which cannot be divided into parts. </w:t>
                      </w:r>
                    </w:p>
                    <w:p w14:paraId="0928B48B" w14:textId="77777777" w:rsidR="00E63039" w:rsidRDefault="00E63039"/>
                  </w:txbxContent>
                </v:textbox>
                <w10:wrap anchorx="margin"/>
              </v:shape>
            </w:pict>
          </mc:Fallback>
        </mc:AlternateContent>
      </w:r>
    </w:p>
    <w:p w14:paraId="3E5DD23C" w14:textId="5BEBD788" w:rsidR="00E63039" w:rsidRDefault="00E63039" w:rsidP="00F04DFA">
      <w:pPr>
        <w:rPr>
          <w:rFonts w:ascii="Californian FB" w:hAnsi="Californian FB" w:cs="Times New Roman"/>
          <w:b/>
          <w:sz w:val="24"/>
          <w:szCs w:val="24"/>
        </w:rPr>
      </w:pPr>
    </w:p>
    <w:p w14:paraId="19929D50" w14:textId="511E87FB" w:rsidR="00E63039" w:rsidRDefault="00E63039" w:rsidP="00F04DFA">
      <w:pPr>
        <w:rPr>
          <w:rFonts w:ascii="Californian FB" w:hAnsi="Californian FB" w:cs="Times New Roman"/>
          <w:b/>
          <w:sz w:val="24"/>
          <w:szCs w:val="24"/>
        </w:rPr>
      </w:pPr>
    </w:p>
    <w:p w14:paraId="1339C98E" w14:textId="4F34F78B" w:rsidR="00E63039" w:rsidRDefault="00E63039" w:rsidP="00F04DFA">
      <w:pPr>
        <w:rPr>
          <w:rFonts w:ascii="Californian FB" w:hAnsi="Californian FB" w:cs="Times New Roman"/>
          <w:b/>
          <w:sz w:val="24"/>
          <w:szCs w:val="24"/>
        </w:rPr>
      </w:pPr>
    </w:p>
    <w:p w14:paraId="3E1EECF0" w14:textId="2C7F2078" w:rsidR="00E63039" w:rsidRDefault="00E63039" w:rsidP="00F04DFA">
      <w:pPr>
        <w:rPr>
          <w:rFonts w:ascii="Californian FB" w:hAnsi="Californian FB" w:cs="Times New Roman"/>
          <w:b/>
          <w:sz w:val="24"/>
          <w:szCs w:val="24"/>
        </w:rPr>
      </w:pPr>
    </w:p>
    <w:p w14:paraId="240D7609" w14:textId="6FDEB178" w:rsidR="00326FDB" w:rsidRPr="00326FDB" w:rsidRDefault="00326FDB" w:rsidP="00F04DFA">
      <w:pPr>
        <w:rPr>
          <w:rFonts w:ascii="Californian FB" w:hAnsi="Californian FB" w:cs="Times New Roman"/>
          <w:b/>
        </w:rPr>
      </w:pPr>
      <w:r w:rsidRPr="00326FDB">
        <w:rPr>
          <w:rFonts w:ascii="Californian FB" w:hAnsi="Californian FB"/>
          <w:color w:val="000000"/>
        </w:rPr>
        <w:t>"Oral tradition is the means by which cultural transmission occurs over generations, other than through written records. Among First Peoples, oral tradition may consist of told stories, songs, and/or other types of wisdom or information, often incorporating dances or various forms of visual representation such as carvings or masks. In addition to expressing spiritual and emotional truths (e.g., via symbol and metaphor), oral tradition provides a record of literal fact (e.g., regarding events and/or situations)." Source: English 10 and 11 First Peoples Curriculum – 2010 – Ministry of Education</w:t>
      </w:r>
    </w:p>
    <w:p w14:paraId="1EFAD806" w14:textId="4C660A25" w:rsidR="00E63039" w:rsidRDefault="00A90DA4" w:rsidP="00F04DFA">
      <w:pPr>
        <w:rPr>
          <w:rFonts w:ascii="Californian FB" w:hAnsi="Californian FB" w:cs="Times New Roman"/>
          <w:bCs/>
          <w:sz w:val="24"/>
          <w:szCs w:val="24"/>
        </w:rPr>
      </w:pPr>
      <w:r w:rsidRPr="00813B49">
        <w:rPr>
          <w:rFonts w:ascii="Californian FB" w:hAnsi="Californian FB" w:cs="Times New Roman"/>
          <w:b/>
          <w:sz w:val="24"/>
          <w:szCs w:val="24"/>
          <w:u w:val="single"/>
        </w:rPr>
        <w:t>Step 1: Choose your story.</w:t>
      </w:r>
      <w:r w:rsidRPr="00C8533C">
        <w:rPr>
          <w:rFonts w:ascii="Californian FB" w:hAnsi="Californian FB" w:cs="Times New Roman"/>
          <w:bCs/>
          <w:sz w:val="24"/>
          <w:szCs w:val="24"/>
        </w:rPr>
        <w:t xml:space="preserve">  This can be based on place, Nation, interest in animal characters.  </w:t>
      </w:r>
    </w:p>
    <w:p w14:paraId="5C7D88F5" w14:textId="465AA864" w:rsidR="00A90DA4" w:rsidRPr="00C8533C" w:rsidRDefault="00A90DA4" w:rsidP="00F04DFA">
      <w:pPr>
        <w:rPr>
          <w:rFonts w:ascii="Californian FB" w:hAnsi="Californian FB" w:cs="Times New Roman"/>
          <w:bCs/>
          <w:sz w:val="24"/>
          <w:szCs w:val="24"/>
        </w:rPr>
      </w:pPr>
      <w:r w:rsidRPr="00C8533C">
        <w:rPr>
          <w:rFonts w:ascii="Californian FB" w:hAnsi="Californian FB" w:cs="Times New Roman"/>
          <w:bCs/>
          <w:sz w:val="24"/>
          <w:szCs w:val="24"/>
        </w:rPr>
        <w:t>You may choose your story from:</w:t>
      </w:r>
    </w:p>
    <w:p w14:paraId="51688F65" w14:textId="1F911224" w:rsidR="00A90DA4" w:rsidRPr="00C8533C" w:rsidRDefault="00D435C2" w:rsidP="00F04DFA">
      <w:pPr>
        <w:rPr>
          <w:rFonts w:ascii="Californian FB" w:hAnsi="Californian FB" w:cs="Times New Roman"/>
          <w:bCs/>
          <w:sz w:val="24"/>
          <w:szCs w:val="24"/>
        </w:rPr>
      </w:pPr>
      <w:r w:rsidRPr="00C8533C">
        <w:rPr>
          <w:rFonts w:ascii="Californian FB" w:hAnsi="Californian FB" w:cs="Times New Roman"/>
          <w:bCs/>
          <w:sz w:val="24"/>
          <w:szCs w:val="24"/>
        </w:rPr>
        <w:t>1. “</w:t>
      </w:r>
      <w:r w:rsidR="00A90DA4" w:rsidRPr="00C8533C">
        <w:rPr>
          <w:rFonts w:ascii="Californian FB" w:hAnsi="Californian FB" w:cs="Times New Roman"/>
          <w:bCs/>
          <w:sz w:val="24"/>
          <w:szCs w:val="24"/>
        </w:rPr>
        <w:t>Legends of Vancouver” by Pauline Jackson</w:t>
      </w:r>
    </w:p>
    <w:p w14:paraId="22C2133A" w14:textId="2DA59642" w:rsidR="00A90DA4" w:rsidRPr="00C8533C" w:rsidRDefault="00A90DA4" w:rsidP="00F04DFA">
      <w:pPr>
        <w:rPr>
          <w:rFonts w:ascii="Californian FB" w:hAnsi="Californian FB" w:cs="Times New Roman"/>
          <w:bCs/>
          <w:sz w:val="24"/>
          <w:szCs w:val="24"/>
        </w:rPr>
      </w:pPr>
      <w:r w:rsidRPr="00C8533C">
        <w:rPr>
          <w:rFonts w:ascii="Californian FB" w:hAnsi="Californian FB" w:cs="Times New Roman"/>
          <w:bCs/>
          <w:sz w:val="24"/>
          <w:szCs w:val="24"/>
        </w:rPr>
        <w:t>2. “Ah Mo: Indian Legends from the Northwest” compiled by Judge Arthur Griffin</w:t>
      </w:r>
    </w:p>
    <w:p w14:paraId="6C5D091A" w14:textId="1A49A852" w:rsidR="00A90DA4" w:rsidRPr="00C8533C" w:rsidRDefault="00A90DA4" w:rsidP="00F04DFA">
      <w:pPr>
        <w:rPr>
          <w:rFonts w:ascii="Californian FB" w:hAnsi="Californian FB" w:cs="Times New Roman"/>
          <w:bCs/>
          <w:sz w:val="24"/>
          <w:szCs w:val="24"/>
        </w:rPr>
      </w:pPr>
      <w:r w:rsidRPr="00C8533C">
        <w:rPr>
          <w:rFonts w:ascii="Californian FB" w:hAnsi="Californian FB" w:cs="Times New Roman"/>
          <w:bCs/>
          <w:sz w:val="24"/>
          <w:szCs w:val="24"/>
        </w:rPr>
        <w:lastRenderedPageBreak/>
        <w:t>3. “Native Legends of the Indian Arm Area” compiled by Ralph Drew</w:t>
      </w:r>
    </w:p>
    <w:p w14:paraId="16CB20D7" w14:textId="30F7168A" w:rsidR="00A90DA4" w:rsidRDefault="00A90DA4" w:rsidP="00F04DFA">
      <w:pPr>
        <w:rPr>
          <w:rFonts w:ascii="Californian FB" w:hAnsi="Californian FB" w:cs="Times New Roman"/>
          <w:bCs/>
          <w:sz w:val="24"/>
          <w:szCs w:val="24"/>
        </w:rPr>
      </w:pPr>
      <w:r w:rsidRPr="00C8533C">
        <w:rPr>
          <w:rFonts w:ascii="Californian FB" w:hAnsi="Californian FB" w:cs="Times New Roman"/>
          <w:bCs/>
          <w:sz w:val="24"/>
          <w:szCs w:val="24"/>
        </w:rPr>
        <w:t>4. Any of the Anne Cameron books I have.</w:t>
      </w:r>
    </w:p>
    <w:p w14:paraId="1228768A" w14:textId="49B397A2" w:rsidR="00D435C2" w:rsidRDefault="00D435C2" w:rsidP="00F04DFA">
      <w:pPr>
        <w:rPr>
          <w:rFonts w:ascii="Californian FB" w:hAnsi="Californian FB" w:cs="Times New Roman"/>
          <w:bCs/>
          <w:sz w:val="24"/>
          <w:szCs w:val="24"/>
        </w:rPr>
      </w:pPr>
      <w:r>
        <w:rPr>
          <w:rFonts w:ascii="Californian FB" w:hAnsi="Californian FB" w:cs="Times New Roman"/>
          <w:bCs/>
          <w:sz w:val="24"/>
          <w:szCs w:val="24"/>
        </w:rPr>
        <w:t>5. Mink stories gifted to me by Ms. Galligos</w:t>
      </w:r>
    </w:p>
    <w:p w14:paraId="09CCED02" w14:textId="7A90EB61" w:rsidR="00F322A5" w:rsidRDefault="00F322A5" w:rsidP="00F04DFA">
      <w:pPr>
        <w:rPr>
          <w:rFonts w:ascii="Californian FB" w:hAnsi="Californian FB" w:cs="Times New Roman"/>
          <w:bCs/>
          <w:sz w:val="24"/>
          <w:szCs w:val="24"/>
        </w:rPr>
      </w:pPr>
      <w:r>
        <w:rPr>
          <w:rFonts w:ascii="Californian FB" w:hAnsi="Californian FB" w:cs="Times New Roman"/>
          <w:bCs/>
          <w:sz w:val="24"/>
          <w:szCs w:val="24"/>
        </w:rPr>
        <w:t xml:space="preserve">6. </w:t>
      </w:r>
      <w:r w:rsidR="00A928BA">
        <w:rPr>
          <w:rFonts w:ascii="Californian FB" w:hAnsi="Californian FB" w:cs="Times New Roman"/>
          <w:bCs/>
          <w:sz w:val="24"/>
          <w:szCs w:val="24"/>
        </w:rPr>
        <w:t>“</w:t>
      </w:r>
      <w:r>
        <w:rPr>
          <w:rFonts w:ascii="Californian FB" w:hAnsi="Californian FB" w:cs="Times New Roman"/>
          <w:bCs/>
          <w:sz w:val="24"/>
          <w:szCs w:val="24"/>
        </w:rPr>
        <w:t>Kou</w:t>
      </w:r>
      <w:r w:rsidR="00A928BA">
        <w:rPr>
          <w:rFonts w:ascii="Californian FB" w:hAnsi="Californian FB" w:cs="Times New Roman"/>
          <w:bCs/>
          <w:sz w:val="24"/>
          <w:szCs w:val="24"/>
        </w:rPr>
        <w:t>-Skelowh” We are The People, A Trilogy of the Okanagan Legends</w:t>
      </w:r>
    </w:p>
    <w:p w14:paraId="24A2E6CB" w14:textId="4F4110B0" w:rsidR="00EA0529" w:rsidRDefault="00EA0529" w:rsidP="00F04DFA">
      <w:pPr>
        <w:rPr>
          <w:rFonts w:ascii="Californian FB" w:hAnsi="Californian FB" w:cs="Times New Roman"/>
          <w:bCs/>
          <w:sz w:val="24"/>
          <w:szCs w:val="24"/>
        </w:rPr>
      </w:pPr>
      <w:r>
        <w:rPr>
          <w:rFonts w:ascii="Californian FB" w:hAnsi="Californian FB" w:cs="Times New Roman"/>
          <w:bCs/>
          <w:sz w:val="24"/>
          <w:szCs w:val="24"/>
        </w:rPr>
        <w:t>7.  Xeel’s The Creator</w:t>
      </w:r>
    </w:p>
    <w:p w14:paraId="725FD81F" w14:textId="15969BC1" w:rsidR="00D435C2" w:rsidRPr="006D401B" w:rsidRDefault="00EA0529" w:rsidP="00D435C2">
      <w:pPr>
        <w:rPr>
          <w:rFonts w:ascii="Californian FB" w:hAnsi="Californian FB" w:cs="Times New Roman"/>
          <w:bCs/>
          <w:sz w:val="24"/>
          <w:szCs w:val="24"/>
        </w:rPr>
      </w:pPr>
      <w:r>
        <w:rPr>
          <w:rFonts w:ascii="Californian FB" w:hAnsi="Californian FB" w:cs="Times New Roman"/>
          <w:bCs/>
          <w:sz w:val="24"/>
          <w:szCs w:val="24"/>
        </w:rPr>
        <w:t>8</w:t>
      </w:r>
      <w:r w:rsidR="00E63039">
        <w:rPr>
          <w:rFonts w:ascii="Californian FB" w:hAnsi="Californian FB" w:cs="Times New Roman"/>
          <w:bCs/>
          <w:sz w:val="24"/>
          <w:szCs w:val="24"/>
        </w:rPr>
        <w:t xml:space="preserve">. Find your own </w:t>
      </w:r>
      <w:r w:rsidR="00CC021F">
        <w:rPr>
          <w:rFonts w:ascii="Californian FB" w:hAnsi="Californian FB" w:cs="Times New Roman"/>
          <w:bCs/>
          <w:sz w:val="24"/>
          <w:szCs w:val="24"/>
        </w:rPr>
        <w:t xml:space="preserve">legend </w:t>
      </w:r>
      <w:r w:rsidR="00AE0FD3">
        <w:rPr>
          <w:rFonts w:ascii="Californian FB" w:hAnsi="Californian FB" w:cs="Times New Roman"/>
          <w:bCs/>
          <w:sz w:val="24"/>
          <w:szCs w:val="24"/>
        </w:rPr>
        <w:t>ensuring its authenticity with me first</w:t>
      </w:r>
    </w:p>
    <w:p w14:paraId="42E15C77" w14:textId="77777777" w:rsidR="00D435C2" w:rsidRDefault="00D435C2" w:rsidP="00D435C2">
      <w:pPr>
        <w:rPr>
          <w:rFonts w:ascii="Californian FB" w:hAnsi="Californian FB" w:cs="Times New Roman"/>
          <w:b/>
          <w:sz w:val="24"/>
          <w:szCs w:val="24"/>
        </w:rPr>
      </w:pPr>
    </w:p>
    <w:p w14:paraId="64E962A2" w14:textId="61F303B0" w:rsidR="00D435C2" w:rsidRPr="00D435C2" w:rsidRDefault="00A90DA4" w:rsidP="00D435C2">
      <w:pPr>
        <w:rPr>
          <w:rFonts w:ascii="Californian FB" w:hAnsi="Californian FB" w:cs="Times New Roman"/>
          <w:bCs/>
          <w:sz w:val="24"/>
          <w:szCs w:val="24"/>
        </w:rPr>
      </w:pPr>
      <w:r w:rsidRPr="00813B49">
        <w:rPr>
          <w:rFonts w:ascii="Californian FB" w:hAnsi="Californian FB" w:cs="Times New Roman"/>
          <w:b/>
          <w:sz w:val="24"/>
          <w:szCs w:val="24"/>
          <w:u w:val="single"/>
        </w:rPr>
        <w:t>Step 2: Read your story.</w:t>
      </w:r>
      <w:r w:rsidRPr="00C8533C">
        <w:rPr>
          <w:rFonts w:ascii="Californian FB" w:hAnsi="Californian FB" w:cs="Times New Roman"/>
          <w:bCs/>
          <w:sz w:val="24"/>
          <w:szCs w:val="24"/>
        </w:rPr>
        <w:t xml:space="preserve">  Fill out the story planning sheet below with the key elements of the plot, characters, lesson, setting, etc.</w:t>
      </w:r>
      <w:r w:rsidR="00927F97">
        <w:rPr>
          <w:rFonts w:ascii="Californian FB" w:hAnsi="Californian FB" w:cs="Times New Roman"/>
          <w:bCs/>
          <w:sz w:val="24"/>
          <w:szCs w:val="24"/>
        </w:rPr>
        <w:t xml:space="preserve">  </w:t>
      </w:r>
    </w:p>
    <w:tbl>
      <w:tblPr>
        <w:tblStyle w:val="TableGrid"/>
        <w:tblW w:w="0" w:type="auto"/>
        <w:tblLook w:val="04A0" w:firstRow="1" w:lastRow="0" w:firstColumn="1" w:lastColumn="0" w:noHBand="0" w:noVBand="1"/>
      </w:tblPr>
      <w:tblGrid>
        <w:gridCol w:w="4675"/>
        <w:gridCol w:w="4675"/>
      </w:tblGrid>
      <w:tr w:rsidR="00D435C2" w14:paraId="2293A7A9" w14:textId="77777777" w:rsidTr="00D435C2">
        <w:tc>
          <w:tcPr>
            <w:tcW w:w="4675" w:type="dxa"/>
          </w:tcPr>
          <w:p w14:paraId="14D2AAD4" w14:textId="29E2CE8F" w:rsidR="00D435C2" w:rsidRPr="00927F97" w:rsidRDefault="00D435C2" w:rsidP="00D435C2">
            <w:pPr>
              <w:tabs>
                <w:tab w:val="num" w:pos="720"/>
              </w:tabs>
              <w:spacing w:before="100" w:beforeAutospacing="1" w:after="240"/>
              <w:rPr>
                <w:rFonts w:ascii="Californian FB" w:hAnsi="Californian FB"/>
                <w:b/>
                <w:bCs/>
              </w:rPr>
            </w:pPr>
            <w:r w:rsidRPr="00927F97">
              <w:rPr>
                <w:rFonts w:ascii="Californian FB" w:hAnsi="Californian FB"/>
                <w:b/>
                <w:bCs/>
              </w:rPr>
              <w:t>Title of Legend:</w:t>
            </w:r>
            <w:r>
              <w:rPr>
                <w:rFonts w:ascii="Californian FB" w:hAnsi="Californian FB"/>
                <w:b/>
                <w:bCs/>
              </w:rPr>
              <w:t xml:space="preserve"> Where is this legend from?</w:t>
            </w:r>
          </w:p>
          <w:p w14:paraId="6361181E" w14:textId="0D691855" w:rsidR="00D435C2" w:rsidRDefault="00D435C2" w:rsidP="00C8533C">
            <w:pPr>
              <w:tabs>
                <w:tab w:val="num" w:pos="720"/>
              </w:tabs>
              <w:spacing w:before="100" w:beforeAutospacing="1" w:after="240"/>
              <w:rPr>
                <w:rFonts w:ascii="Californian FB" w:hAnsi="Californian FB"/>
              </w:rPr>
            </w:pPr>
            <w:r w:rsidRPr="00927F97">
              <w:rPr>
                <w:rFonts w:ascii="Californian FB" w:hAnsi="Californian FB"/>
                <w:b/>
                <w:bCs/>
              </w:rPr>
              <w:t>Characters:</w:t>
            </w:r>
            <w:r>
              <w:rPr>
                <w:rFonts w:ascii="Californian FB" w:hAnsi="Californian FB"/>
              </w:rPr>
              <w:t xml:space="preserve"> How will you distinguish each character as you tell the story</w:t>
            </w:r>
          </w:p>
        </w:tc>
        <w:tc>
          <w:tcPr>
            <w:tcW w:w="4675" w:type="dxa"/>
          </w:tcPr>
          <w:p w14:paraId="1EE71815" w14:textId="77777777" w:rsidR="00D435C2" w:rsidRDefault="00D435C2" w:rsidP="00C8533C">
            <w:pPr>
              <w:tabs>
                <w:tab w:val="num" w:pos="720"/>
              </w:tabs>
              <w:spacing w:before="100" w:beforeAutospacing="1" w:after="240"/>
              <w:rPr>
                <w:rFonts w:ascii="Californian FB" w:hAnsi="Californian FB"/>
              </w:rPr>
            </w:pPr>
          </w:p>
        </w:tc>
      </w:tr>
      <w:tr w:rsidR="00D435C2" w14:paraId="0A67762A" w14:textId="77777777" w:rsidTr="00D435C2">
        <w:tc>
          <w:tcPr>
            <w:tcW w:w="4675" w:type="dxa"/>
          </w:tcPr>
          <w:p w14:paraId="67DD3185" w14:textId="09FF34EE" w:rsidR="00D435C2" w:rsidRDefault="00D435C2" w:rsidP="00C8533C">
            <w:pPr>
              <w:tabs>
                <w:tab w:val="num" w:pos="720"/>
              </w:tabs>
              <w:spacing w:before="100" w:beforeAutospacing="1" w:after="240"/>
              <w:rPr>
                <w:rFonts w:ascii="Californian FB" w:hAnsi="Californian FB"/>
              </w:rPr>
            </w:pPr>
            <w:r w:rsidRPr="00927F97">
              <w:rPr>
                <w:rFonts w:ascii="Californian FB" w:hAnsi="Californian FB"/>
                <w:b/>
                <w:bCs/>
              </w:rPr>
              <w:t>Rising Action/Events</w:t>
            </w:r>
            <w:r>
              <w:rPr>
                <w:rFonts w:ascii="Californian FB" w:hAnsi="Californian FB"/>
              </w:rPr>
              <w:t>: How will you memorize the key events</w:t>
            </w:r>
            <w:r w:rsidR="00813B49">
              <w:rPr>
                <w:rFonts w:ascii="Californian FB" w:hAnsi="Californian FB"/>
              </w:rPr>
              <w:t>.</w:t>
            </w:r>
          </w:p>
          <w:p w14:paraId="2BC1A544" w14:textId="77777777" w:rsidR="00D435C2" w:rsidRDefault="00D435C2" w:rsidP="00D435C2">
            <w:pPr>
              <w:tabs>
                <w:tab w:val="num" w:pos="720"/>
              </w:tabs>
              <w:spacing w:before="100" w:beforeAutospacing="1" w:after="240"/>
              <w:rPr>
                <w:rFonts w:ascii="Californian FB" w:hAnsi="Californian FB"/>
              </w:rPr>
            </w:pPr>
            <w:r>
              <w:rPr>
                <w:rFonts w:ascii="Californian FB" w:hAnsi="Californian FB"/>
              </w:rPr>
              <w:t>1.</w:t>
            </w:r>
          </w:p>
          <w:p w14:paraId="3EEDF566" w14:textId="77777777" w:rsidR="00D435C2" w:rsidRDefault="00D435C2" w:rsidP="00D435C2">
            <w:pPr>
              <w:tabs>
                <w:tab w:val="num" w:pos="720"/>
              </w:tabs>
              <w:spacing w:before="100" w:beforeAutospacing="1" w:after="240"/>
              <w:rPr>
                <w:rFonts w:ascii="Californian FB" w:hAnsi="Californian FB"/>
              </w:rPr>
            </w:pPr>
            <w:r>
              <w:rPr>
                <w:rFonts w:ascii="Californian FB" w:hAnsi="Californian FB"/>
              </w:rPr>
              <w:t>2.</w:t>
            </w:r>
          </w:p>
          <w:p w14:paraId="49EC1FC6" w14:textId="77777777" w:rsidR="00D435C2" w:rsidRDefault="00D435C2" w:rsidP="00D435C2">
            <w:pPr>
              <w:tabs>
                <w:tab w:val="num" w:pos="720"/>
              </w:tabs>
              <w:spacing w:before="100" w:beforeAutospacing="1" w:after="240"/>
              <w:rPr>
                <w:rFonts w:ascii="Californian FB" w:hAnsi="Californian FB"/>
              </w:rPr>
            </w:pPr>
            <w:r>
              <w:rPr>
                <w:rFonts w:ascii="Californian FB" w:hAnsi="Californian FB"/>
              </w:rPr>
              <w:t>3.</w:t>
            </w:r>
          </w:p>
          <w:p w14:paraId="028BC0FB" w14:textId="77777777" w:rsidR="00D435C2" w:rsidRDefault="00D435C2" w:rsidP="00D435C2">
            <w:pPr>
              <w:tabs>
                <w:tab w:val="num" w:pos="720"/>
              </w:tabs>
              <w:spacing w:before="100" w:beforeAutospacing="1" w:after="240"/>
              <w:rPr>
                <w:rFonts w:ascii="Californian FB" w:hAnsi="Californian FB"/>
              </w:rPr>
            </w:pPr>
            <w:r>
              <w:rPr>
                <w:rFonts w:ascii="Californian FB" w:hAnsi="Californian FB"/>
              </w:rPr>
              <w:t xml:space="preserve">4. </w:t>
            </w:r>
          </w:p>
          <w:p w14:paraId="46770CB0" w14:textId="77777777" w:rsidR="00D435C2" w:rsidRDefault="00D435C2" w:rsidP="00D435C2">
            <w:pPr>
              <w:tabs>
                <w:tab w:val="num" w:pos="720"/>
              </w:tabs>
              <w:spacing w:before="100" w:beforeAutospacing="1" w:after="240"/>
              <w:rPr>
                <w:rFonts w:ascii="Californian FB" w:hAnsi="Californian FB"/>
              </w:rPr>
            </w:pPr>
            <w:r>
              <w:rPr>
                <w:rFonts w:ascii="Californian FB" w:hAnsi="Californian FB"/>
              </w:rPr>
              <w:t>5.</w:t>
            </w:r>
          </w:p>
          <w:p w14:paraId="1593C38E" w14:textId="5A180DFB" w:rsidR="00D435C2" w:rsidRDefault="00D435C2" w:rsidP="00C8533C">
            <w:pPr>
              <w:tabs>
                <w:tab w:val="num" w:pos="720"/>
              </w:tabs>
              <w:spacing w:before="100" w:beforeAutospacing="1" w:after="240"/>
              <w:rPr>
                <w:rFonts w:ascii="Californian FB" w:hAnsi="Californian FB"/>
              </w:rPr>
            </w:pPr>
          </w:p>
        </w:tc>
        <w:tc>
          <w:tcPr>
            <w:tcW w:w="4675" w:type="dxa"/>
          </w:tcPr>
          <w:p w14:paraId="60C1EB29" w14:textId="77777777" w:rsidR="00D435C2" w:rsidRDefault="00D435C2" w:rsidP="00C8533C">
            <w:pPr>
              <w:tabs>
                <w:tab w:val="num" w:pos="720"/>
              </w:tabs>
              <w:spacing w:before="100" w:beforeAutospacing="1" w:after="240"/>
              <w:rPr>
                <w:rFonts w:ascii="Californian FB" w:hAnsi="Californian FB"/>
              </w:rPr>
            </w:pPr>
          </w:p>
        </w:tc>
      </w:tr>
      <w:tr w:rsidR="00D435C2" w14:paraId="108F1261" w14:textId="77777777" w:rsidTr="00D435C2">
        <w:tc>
          <w:tcPr>
            <w:tcW w:w="4675" w:type="dxa"/>
          </w:tcPr>
          <w:p w14:paraId="7720915C" w14:textId="77777777" w:rsidR="00D435C2" w:rsidRDefault="00D435C2" w:rsidP="00D435C2">
            <w:pPr>
              <w:tabs>
                <w:tab w:val="num" w:pos="720"/>
              </w:tabs>
              <w:spacing w:before="100" w:beforeAutospacing="1" w:after="240"/>
              <w:rPr>
                <w:rFonts w:ascii="Californian FB" w:hAnsi="Californian FB"/>
              </w:rPr>
            </w:pPr>
            <w:r w:rsidRPr="00927F97">
              <w:rPr>
                <w:rFonts w:ascii="Californian FB" w:hAnsi="Californian FB"/>
                <w:b/>
                <w:bCs/>
              </w:rPr>
              <w:t>Setting/Time</w:t>
            </w:r>
            <w:r>
              <w:rPr>
                <w:rFonts w:ascii="Californian FB" w:hAnsi="Californian FB"/>
              </w:rPr>
              <w:t>: what local landmarks can you identify and play apart of the story?</w:t>
            </w:r>
          </w:p>
          <w:p w14:paraId="3E2CDCCF" w14:textId="77777777" w:rsidR="00D435C2" w:rsidRDefault="00D435C2" w:rsidP="00C8533C">
            <w:pPr>
              <w:tabs>
                <w:tab w:val="num" w:pos="720"/>
              </w:tabs>
              <w:spacing w:before="100" w:beforeAutospacing="1" w:after="240"/>
              <w:rPr>
                <w:rFonts w:ascii="Californian FB" w:hAnsi="Californian FB"/>
              </w:rPr>
            </w:pPr>
          </w:p>
        </w:tc>
        <w:tc>
          <w:tcPr>
            <w:tcW w:w="4675" w:type="dxa"/>
          </w:tcPr>
          <w:p w14:paraId="5A1FC9D7" w14:textId="77777777" w:rsidR="00D435C2" w:rsidRDefault="00D435C2" w:rsidP="00C8533C">
            <w:pPr>
              <w:tabs>
                <w:tab w:val="num" w:pos="720"/>
              </w:tabs>
              <w:spacing w:before="100" w:beforeAutospacing="1" w:after="240"/>
              <w:rPr>
                <w:rFonts w:ascii="Californian FB" w:hAnsi="Californian FB"/>
              </w:rPr>
            </w:pPr>
          </w:p>
        </w:tc>
      </w:tr>
      <w:tr w:rsidR="00D435C2" w14:paraId="6B2CA1F5" w14:textId="77777777" w:rsidTr="00D435C2">
        <w:tc>
          <w:tcPr>
            <w:tcW w:w="4675" w:type="dxa"/>
          </w:tcPr>
          <w:p w14:paraId="30014DB3" w14:textId="77777777" w:rsidR="00D435C2" w:rsidRPr="00927F97" w:rsidRDefault="00D435C2" w:rsidP="00D435C2">
            <w:pPr>
              <w:tabs>
                <w:tab w:val="num" w:pos="720"/>
              </w:tabs>
              <w:spacing w:before="100" w:beforeAutospacing="1" w:after="240"/>
              <w:rPr>
                <w:rFonts w:ascii="Californian FB" w:hAnsi="Californian FB"/>
                <w:b/>
                <w:bCs/>
              </w:rPr>
            </w:pPr>
            <w:r w:rsidRPr="00927F97">
              <w:rPr>
                <w:rFonts w:ascii="Californian FB" w:hAnsi="Californian FB"/>
                <w:b/>
                <w:bCs/>
              </w:rPr>
              <w:t>Problem/Conflict:</w:t>
            </w:r>
          </w:p>
          <w:p w14:paraId="5BC0BB79" w14:textId="77777777" w:rsidR="00D435C2" w:rsidRDefault="00D435C2" w:rsidP="00C8533C">
            <w:pPr>
              <w:tabs>
                <w:tab w:val="num" w:pos="720"/>
              </w:tabs>
              <w:spacing w:before="100" w:beforeAutospacing="1" w:after="240"/>
              <w:rPr>
                <w:rFonts w:ascii="Californian FB" w:hAnsi="Californian FB"/>
              </w:rPr>
            </w:pPr>
          </w:p>
        </w:tc>
        <w:tc>
          <w:tcPr>
            <w:tcW w:w="4675" w:type="dxa"/>
          </w:tcPr>
          <w:p w14:paraId="0BE4FF8E" w14:textId="77777777" w:rsidR="00D435C2" w:rsidRDefault="00D435C2" w:rsidP="00C8533C">
            <w:pPr>
              <w:tabs>
                <w:tab w:val="num" w:pos="720"/>
              </w:tabs>
              <w:spacing w:before="100" w:beforeAutospacing="1" w:after="240"/>
              <w:rPr>
                <w:rFonts w:ascii="Californian FB" w:hAnsi="Californian FB"/>
              </w:rPr>
            </w:pPr>
          </w:p>
        </w:tc>
      </w:tr>
      <w:tr w:rsidR="00D435C2" w14:paraId="7C3EDC32" w14:textId="77777777" w:rsidTr="00D435C2">
        <w:tc>
          <w:tcPr>
            <w:tcW w:w="4675" w:type="dxa"/>
          </w:tcPr>
          <w:p w14:paraId="2A4E16C3" w14:textId="5C3AB0C2" w:rsidR="00D435C2" w:rsidRDefault="00D435C2" w:rsidP="00C8533C">
            <w:pPr>
              <w:tabs>
                <w:tab w:val="num" w:pos="720"/>
              </w:tabs>
              <w:spacing w:before="100" w:beforeAutospacing="1" w:after="240"/>
              <w:rPr>
                <w:rFonts w:ascii="Californian FB" w:hAnsi="Californian FB"/>
              </w:rPr>
            </w:pPr>
            <w:r w:rsidRPr="00927F97">
              <w:rPr>
                <w:rFonts w:ascii="Californian FB" w:hAnsi="Californian FB"/>
                <w:b/>
                <w:bCs/>
              </w:rPr>
              <w:t>Teaching/Lesson:</w:t>
            </w:r>
            <w:r>
              <w:rPr>
                <w:rFonts w:ascii="Californian FB" w:hAnsi="Californian FB"/>
              </w:rPr>
              <w:t xml:space="preserve"> How will you reinforce the theme/lesson of the story?</w:t>
            </w:r>
          </w:p>
        </w:tc>
        <w:tc>
          <w:tcPr>
            <w:tcW w:w="4675" w:type="dxa"/>
          </w:tcPr>
          <w:p w14:paraId="10CBF9E7" w14:textId="77777777" w:rsidR="00D435C2" w:rsidRDefault="00D435C2" w:rsidP="00C8533C">
            <w:pPr>
              <w:tabs>
                <w:tab w:val="num" w:pos="720"/>
              </w:tabs>
              <w:spacing w:before="100" w:beforeAutospacing="1" w:after="240"/>
              <w:rPr>
                <w:rFonts w:ascii="Californian FB" w:hAnsi="Californian FB"/>
              </w:rPr>
            </w:pPr>
          </w:p>
        </w:tc>
      </w:tr>
      <w:tr w:rsidR="00D435C2" w14:paraId="4F670E73" w14:textId="77777777" w:rsidTr="00D435C2">
        <w:tc>
          <w:tcPr>
            <w:tcW w:w="4675" w:type="dxa"/>
          </w:tcPr>
          <w:p w14:paraId="4151563C" w14:textId="31BB81BA" w:rsidR="00D435C2" w:rsidRPr="00927F97" w:rsidRDefault="00D435C2" w:rsidP="00D435C2">
            <w:pPr>
              <w:tabs>
                <w:tab w:val="num" w:pos="720"/>
              </w:tabs>
              <w:spacing w:before="100" w:beforeAutospacing="1" w:after="240"/>
              <w:rPr>
                <w:rFonts w:ascii="Californian FB" w:hAnsi="Californian FB"/>
                <w:b/>
                <w:bCs/>
              </w:rPr>
            </w:pPr>
            <w:r w:rsidRPr="00927F97">
              <w:rPr>
                <w:rFonts w:ascii="Californian FB" w:hAnsi="Californian FB"/>
                <w:b/>
                <w:bCs/>
              </w:rPr>
              <w:lastRenderedPageBreak/>
              <w:t xml:space="preserve">Visual Aids: </w:t>
            </w:r>
            <w:r w:rsidRPr="00813B49">
              <w:rPr>
                <w:rFonts w:ascii="Californian FB" w:hAnsi="Californian FB"/>
              </w:rPr>
              <w:t>images you could add to support your telling</w:t>
            </w:r>
          </w:p>
          <w:p w14:paraId="12925CBC" w14:textId="77777777" w:rsidR="00D435C2" w:rsidRDefault="00D435C2" w:rsidP="00C8533C">
            <w:pPr>
              <w:tabs>
                <w:tab w:val="num" w:pos="720"/>
              </w:tabs>
              <w:spacing w:before="100" w:beforeAutospacing="1" w:after="240"/>
              <w:rPr>
                <w:rFonts w:ascii="Californian FB" w:hAnsi="Californian FB"/>
              </w:rPr>
            </w:pPr>
          </w:p>
        </w:tc>
        <w:tc>
          <w:tcPr>
            <w:tcW w:w="4675" w:type="dxa"/>
          </w:tcPr>
          <w:p w14:paraId="13FC416F" w14:textId="77777777" w:rsidR="00D435C2" w:rsidRDefault="00D435C2" w:rsidP="00C8533C">
            <w:pPr>
              <w:tabs>
                <w:tab w:val="num" w:pos="720"/>
              </w:tabs>
              <w:spacing w:before="100" w:beforeAutospacing="1" w:after="240"/>
              <w:rPr>
                <w:rFonts w:ascii="Californian FB" w:hAnsi="Californian FB"/>
              </w:rPr>
            </w:pPr>
          </w:p>
        </w:tc>
      </w:tr>
      <w:tr w:rsidR="00D435C2" w14:paraId="4CD6BC6D" w14:textId="77777777" w:rsidTr="00D435C2">
        <w:tc>
          <w:tcPr>
            <w:tcW w:w="4675" w:type="dxa"/>
          </w:tcPr>
          <w:p w14:paraId="2F252237" w14:textId="77777777" w:rsidR="00D435C2" w:rsidRPr="00927F97" w:rsidRDefault="00D435C2" w:rsidP="00D435C2">
            <w:pPr>
              <w:tabs>
                <w:tab w:val="num" w:pos="720"/>
              </w:tabs>
              <w:spacing w:before="100" w:beforeAutospacing="1" w:after="240"/>
              <w:rPr>
                <w:rFonts w:ascii="Californian FB" w:hAnsi="Californian FB"/>
                <w:b/>
                <w:bCs/>
              </w:rPr>
            </w:pPr>
            <w:r w:rsidRPr="00927F97">
              <w:rPr>
                <w:rFonts w:ascii="Californian FB" w:hAnsi="Californian FB"/>
                <w:b/>
                <w:bCs/>
              </w:rPr>
              <w:t>Magic or transformation:</w:t>
            </w:r>
          </w:p>
          <w:p w14:paraId="3FA2246C" w14:textId="77777777" w:rsidR="00D435C2" w:rsidRDefault="00D435C2" w:rsidP="00C8533C">
            <w:pPr>
              <w:tabs>
                <w:tab w:val="num" w:pos="720"/>
              </w:tabs>
              <w:spacing w:before="100" w:beforeAutospacing="1" w:after="240"/>
              <w:rPr>
                <w:rFonts w:ascii="Californian FB" w:hAnsi="Californian FB"/>
              </w:rPr>
            </w:pPr>
          </w:p>
        </w:tc>
        <w:tc>
          <w:tcPr>
            <w:tcW w:w="4675" w:type="dxa"/>
          </w:tcPr>
          <w:p w14:paraId="4A5C2A7C" w14:textId="77777777" w:rsidR="00D435C2" w:rsidRDefault="00D435C2" w:rsidP="00C8533C">
            <w:pPr>
              <w:tabs>
                <w:tab w:val="num" w:pos="720"/>
              </w:tabs>
              <w:spacing w:before="100" w:beforeAutospacing="1" w:after="240"/>
              <w:rPr>
                <w:rFonts w:ascii="Californian FB" w:hAnsi="Californian FB"/>
              </w:rPr>
            </w:pPr>
          </w:p>
        </w:tc>
      </w:tr>
      <w:tr w:rsidR="00D435C2" w14:paraId="7B914742" w14:textId="77777777" w:rsidTr="00D435C2">
        <w:tc>
          <w:tcPr>
            <w:tcW w:w="4675" w:type="dxa"/>
          </w:tcPr>
          <w:p w14:paraId="65077238" w14:textId="36782F26" w:rsidR="00D435C2" w:rsidRPr="00D435C2" w:rsidRDefault="006520B1" w:rsidP="00C8533C">
            <w:pPr>
              <w:tabs>
                <w:tab w:val="num" w:pos="720"/>
              </w:tabs>
              <w:spacing w:before="100" w:beforeAutospacing="1" w:after="240"/>
              <w:rPr>
                <w:rFonts w:ascii="Californian FB" w:hAnsi="Californian FB"/>
                <w:b/>
                <w:bCs/>
              </w:rPr>
            </w:pPr>
            <w:r>
              <w:rPr>
                <w:rFonts w:ascii="Californian FB" w:hAnsi="Californian FB"/>
                <w:b/>
                <w:bCs/>
              </w:rPr>
              <w:t>Trickster</w:t>
            </w:r>
            <w:r w:rsidR="000B4390">
              <w:rPr>
                <w:rFonts w:ascii="Californian FB" w:hAnsi="Californian FB"/>
                <w:b/>
                <w:bCs/>
              </w:rPr>
              <w:t xml:space="preserve"> Figure</w:t>
            </w:r>
            <w:r w:rsidR="00D435C2">
              <w:rPr>
                <w:rFonts w:ascii="Californian FB" w:hAnsi="Californian FB"/>
                <w:b/>
                <w:bCs/>
              </w:rPr>
              <w:t xml:space="preserve">: </w:t>
            </w:r>
          </w:p>
        </w:tc>
        <w:tc>
          <w:tcPr>
            <w:tcW w:w="4675" w:type="dxa"/>
          </w:tcPr>
          <w:p w14:paraId="69B5B944" w14:textId="77777777" w:rsidR="00D435C2" w:rsidRDefault="00D435C2" w:rsidP="00C8533C">
            <w:pPr>
              <w:tabs>
                <w:tab w:val="num" w:pos="720"/>
              </w:tabs>
              <w:spacing w:before="100" w:beforeAutospacing="1" w:after="240"/>
              <w:rPr>
                <w:rFonts w:ascii="Californian FB" w:hAnsi="Californian FB"/>
              </w:rPr>
            </w:pPr>
          </w:p>
        </w:tc>
      </w:tr>
    </w:tbl>
    <w:p w14:paraId="03F21988" w14:textId="1A7DBDDC" w:rsidR="00C8533C" w:rsidRDefault="00C8533C" w:rsidP="00C8533C">
      <w:pPr>
        <w:tabs>
          <w:tab w:val="num" w:pos="720"/>
        </w:tabs>
        <w:spacing w:before="100" w:beforeAutospacing="1" w:after="240" w:line="240" w:lineRule="auto"/>
        <w:rPr>
          <w:rFonts w:ascii="Californian FB" w:hAnsi="Californian FB"/>
        </w:rPr>
      </w:pPr>
    </w:p>
    <w:p w14:paraId="66B36864" w14:textId="0BB8B5D9" w:rsidR="00927F97" w:rsidRPr="00813B49" w:rsidRDefault="00927F97" w:rsidP="00927F97">
      <w:pPr>
        <w:spacing w:before="100" w:beforeAutospacing="1" w:after="240" w:line="240" w:lineRule="auto"/>
        <w:rPr>
          <w:rFonts w:ascii="Times New Roman" w:eastAsia="Times New Roman" w:hAnsi="Times New Roman" w:cs="Times New Roman"/>
          <w:b/>
          <w:bCs/>
          <w:sz w:val="24"/>
          <w:szCs w:val="24"/>
          <w:u w:val="single"/>
          <w:lang w:val="en" w:eastAsia="en-CA"/>
        </w:rPr>
      </w:pPr>
      <w:r w:rsidRPr="00813B49">
        <w:rPr>
          <w:rFonts w:ascii="Times New Roman" w:eastAsia="Times New Roman" w:hAnsi="Times New Roman" w:cs="Times New Roman"/>
          <w:b/>
          <w:bCs/>
          <w:sz w:val="24"/>
          <w:szCs w:val="24"/>
          <w:u w:val="single"/>
          <w:lang w:val="en" w:eastAsia="en-CA"/>
        </w:rPr>
        <w:t xml:space="preserve">Step 3: Storytelling </w:t>
      </w:r>
    </w:p>
    <w:p w14:paraId="68EDB7CC" w14:textId="203D1273" w:rsidR="001E2752" w:rsidRPr="001E2752" w:rsidRDefault="001E2752" w:rsidP="001E2752">
      <w:pPr>
        <w:numPr>
          <w:ilvl w:val="0"/>
          <w:numId w:val="1"/>
        </w:numPr>
        <w:spacing w:before="100" w:beforeAutospacing="1" w:after="240" w:line="240" w:lineRule="auto"/>
        <w:rPr>
          <w:rFonts w:ascii="Times New Roman" w:eastAsia="Times New Roman" w:hAnsi="Times New Roman" w:cs="Times New Roman"/>
          <w:sz w:val="24"/>
          <w:szCs w:val="24"/>
          <w:lang w:val="en" w:eastAsia="en-CA"/>
        </w:rPr>
      </w:pPr>
      <w:r w:rsidRPr="001E2752">
        <w:rPr>
          <w:rFonts w:ascii="Times New Roman" w:eastAsia="Times New Roman" w:hAnsi="Times New Roman" w:cs="Times New Roman"/>
          <w:sz w:val="24"/>
          <w:szCs w:val="24"/>
          <w:lang w:val="en" w:eastAsia="en-CA"/>
        </w:rPr>
        <w:t>Memorize the opening and closing of the story, important key phrases, refrains, dialogue, conversations, morals, etc.</w:t>
      </w:r>
    </w:p>
    <w:p w14:paraId="02B105FA" w14:textId="385AD0BD" w:rsidR="001E2752" w:rsidRPr="009E466B" w:rsidRDefault="009E466B" w:rsidP="001E2752">
      <w:pPr>
        <w:numPr>
          <w:ilvl w:val="0"/>
          <w:numId w:val="1"/>
        </w:numPr>
        <w:spacing w:before="100" w:beforeAutospacing="1" w:after="240" w:line="240" w:lineRule="auto"/>
        <w:rPr>
          <w:rFonts w:ascii="Times New Roman" w:eastAsia="Times New Roman" w:hAnsi="Times New Roman" w:cs="Times New Roman"/>
          <w:sz w:val="24"/>
          <w:szCs w:val="24"/>
          <w:lang w:val="en" w:eastAsia="en-CA"/>
        </w:rPr>
      </w:pPr>
      <w:r w:rsidRPr="009E466B">
        <w:rPr>
          <w:rFonts w:ascii="Times New Roman" w:eastAsia="Times New Roman" w:hAnsi="Times New Roman" w:cs="Times New Roman"/>
          <w:sz w:val="24"/>
          <w:szCs w:val="24"/>
          <w:lang w:val="en" w:eastAsia="en-CA"/>
        </w:rPr>
        <w:t>Incorporate different voices to represent changes in the action or different characters.</w:t>
      </w:r>
      <w:r w:rsidR="001E2752" w:rsidRPr="009E466B">
        <w:rPr>
          <w:rFonts w:ascii="Times New Roman" w:eastAsia="Times New Roman" w:hAnsi="Times New Roman" w:cs="Times New Roman"/>
          <w:sz w:val="24"/>
          <w:szCs w:val="24"/>
          <w:lang w:val="en" w:eastAsia="en-CA"/>
        </w:rPr>
        <w:t>.</w:t>
      </w:r>
    </w:p>
    <w:p w14:paraId="5C3EEB69" w14:textId="15985F5C" w:rsidR="001E2752" w:rsidRPr="00552F7F" w:rsidRDefault="009E466B" w:rsidP="001E2752">
      <w:pPr>
        <w:numPr>
          <w:ilvl w:val="0"/>
          <w:numId w:val="1"/>
        </w:numPr>
        <w:spacing w:before="100" w:beforeAutospacing="1" w:after="240" w:line="240" w:lineRule="auto"/>
        <w:rPr>
          <w:rFonts w:ascii="Times New Roman" w:eastAsia="Times New Roman" w:hAnsi="Times New Roman" w:cs="Times New Roman"/>
          <w:sz w:val="24"/>
          <w:szCs w:val="24"/>
          <w:lang w:val="en" w:eastAsia="en-CA"/>
        </w:rPr>
      </w:pPr>
      <w:r w:rsidRPr="00552F7F">
        <w:rPr>
          <w:rFonts w:ascii="Times New Roman" w:eastAsia="Times New Roman" w:hAnsi="Times New Roman" w:cs="Times New Roman"/>
          <w:sz w:val="24"/>
          <w:szCs w:val="24"/>
          <w:lang w:val="en" w:eastAsia="en-CA"/>
        </w:rPr>
        <w:t>Record you telling the story</w:t>
      </w:r>
      <w:r w:rsidR="00552F7F" w:rsidRPr="00552F7F">
        <w:rPr>
          <w:rFonts w:ascii="Times New Roman" w:eastAsia="Times New Roman" w:hAnsi="Times New Roman" w:cs="Times New Roman"/>
          <w:sz w:val="24"/>
          <w:szCs w:val="24"/>
          <w:lang w:val="en" w:eastAsia="en-CA"/>
        </w:rPr>
        <w:t>-do you need to add changes in tone, volume level?</w:t>
      </w:r>
    </w:p>
    <w:p w14:paraId="4E8E3116" w14:textId="42E5B167" w:rsidR="00927F97" w:rsidRPr="00813B49" w:rsidRDefault="00927F97" w:rsidP="00927F97">
      <w:pPr>
        <w:spacing w:before="100" w:beforeAutospacing="1" w:after="100" w:afterAutospacing="1" w:line="240" w:lineRule="auto"/>
        <w:rPr>
          <w:rFonts w:ascii="Times New Roman" w:eastAsia="Times New Roman" w:hAnsi="Times New Roman" w:cs="Times New Roman"/>
          <w:b/>
          <w:bCs/>
          <w:sz w:val="24"/>
          <w:szCs w:val="24"/>
          <w:u w:val="single"/>
          <w:lang w:val="en" w:eastAsia="en-CA"/>
        </w:rPr>
      </w:pPr>
      <w:r w:rsidRPr="00813B49">
        <w:rPr>
          <w:rFonts w:ascii="Times New Roman" w:eastAsia="Times New Roman" w:hAnsi="Times New Roman" w:cs="Times New Roman"/>
          <w:b/>
          <w:bCs/>
          <w:sz w:val="24"/>
          <w:szCs w:val="24"/>
          <w:u w:val="single"/>
          <w:lang w:val="en" w:eastAsia="en-CA"/>
        </w:rPr>
        <w:t>Step 4: Tell Your Story</w:t>
      </w:r>
    </w:p>
    <w:p w14:paraId="00D38EC5" w14:textId="4F478958" w:rsidR="00927F97" w:rsidRPr="0050215F" w:rsidRDefault="00927F97" w:rsidP="00927F97">
      <w:pPr>
        <w:pStyle w:val="ListParagraph"/>
        <w:numPr>
          <w:ilvl w:val="0"/>
          <w:numId w:val="7"/>
        </w:numPr>
        <w:spacing w:before="100" w:beforeAutospacing="1" w:after="100" w:afterAutospacing="1" w:line="240" w:lineRule="auto"/>
        <w:rPr>
          <w:rFonts w:ascii="Times New Roman" w:eastAsia="Times New Roman" w:hAnsi="Times New Roman" w:cs="Times New Roman"/>
          <w:b/>
          <w:bCs/>
          <w:sz w:val="24"/>
          <w:szCs w:val="24"/>
          <w:lang w:val="en" w:eastAsia="en-CA"/>
        </w:rPr>
      </w:pPr>
      <w:r>
        <w:rPr>
          <w:rFonts w:ascii="Times New Roman" w:eastAsia="Times New Roman" w:hAnsi="Times New Roman" w:cs="Times New Roman"/>
          <w:sz w:val="24"/>
          <w:szCs w:val="24"/>
          <w:lang w:val="en" w:eastAsia="en-CA"/>
        </w:rPr>
        <w:t xml:space="preserve">You will present your story in front of the class: you should have </w:t>
      </w:r>
      <w:r w:rsidR="0050215F">
        <w:rPr>
          <w:rFonts w:ascii="Times New Roman" w:eastAsia="Times New Roman" w:hAnsi="Times New Roman" w:cs="Times New Roman"/>
          <w:sz w:val="24"/>
          <w:szCs w:val="24"/>
          <w:lang w:val="en" w:eastAsia="en-CA"/>
        </w:rPr>
        <w:t xml:space="preserve">a </w:t>
      </w:r>
      <w:r>
        <w:rPr>
          <w:rFonts w:ascii="Times New Roman" w:eastAsia="Times New Roman" w:hAnsi="Times New Roman" w:cs="Times New Roman"/>
          <w:sz w:val="24"/>
          <w:szCs w:val="24"/>
          <w:lang w:val="en" w:eastAsia="en-CA"/>
        </w:rPr>
        <w:t>visual</w:t>
      </w:r>
      <w:r w:rsidR="0050215F">
        <w:rPr>
          <w:rFonts w:ascii="Times New Roman" w:eastAsia="Times New Roman" w:hAnsi="Times New Roman" w:cs="Times New Roman"/>
          <w:sz w:val="24"/>
          <w:szCs w:val="24"/>
          <w:lang w:val="en" w:eastAsia="en-CA"/>
        </w:rPr>
        <w:t xml:space="preserve"> presentation to support </w:t>
      </w:r>
      <w:r>
        <w:rPr>
          <w:rFonts w:ascii="Times New Roman" w:eastAsia="Times New Roman" w:hAnsi="Times New Roman" w:cs="Times New Roman"/>
          <w:sz w:val="24"/>
          <w:szCs w:val="24"/>
          <w:lang w:val="en" w:eastAsia="en-CA"/>
        </w:rPr>
        <w:t>to support (map, images of geographical landmarks, pictures)</w:t>
      </w:r>
      <w:r w:rsidR="0050215F">
        <w:rPr>
          <w:rFonts w:ascii="Times New Roman" w:eastAsia="Times New Roman" w:hAnsi="Times New Roman" w:cs="Times New Roman"/>
          <w:sz w:val="24"/>
          <w:szCs w:val="24"/>
          <w:lang w:val="en" w:eastAsia="en-CA"/>
        </w:rPr>
        <w:t xml:space="preserve"> </w:t>
      </w:r>
    </w:p>
    <w:p w14:paraId="066CE0DF" w14:textId="15B6B67D" w:rsidR="0050215F" w:rsidRPr="00927F97" w:rsidRDefault="0050215F" w:rsidP="00927F97">
      <w:pPr>
        <w:pStyle w:val="ListParagraph"/>
        <w:numPr>
          <w:ilvl w:val="0"/>
          <w:numId w:val="7"/>
        </w:numPr>
        <w:spacing w:before="100" w:beforeAutospacing="1" w:after="100" w:afterAutospacing="1" w:line="240" w:lineRule="auto"/>
        <w:rPr>
          <w:rFonts w:ascii="Times New Roman" w:eastAsia="Times New Roman" w:hAnsi="Times New Roman" w:cs="Times New Roman"/>
          <w:b/>
          <w:bCs/>
          <w:sz w:val="24"/>
          <w:szCs w:val="24"/>
          <w:lang w:val="en" w:eastAsia="en-CA"/>
        </w:rPr>
      </w:pPr>
      <w:r>
        <w:rPr>
          <w:rFonts w:ascii="Times New Roman" w:eastAsia="Times New Roman" w:hAnsi="Times New Roman" w:cs="Times New Roman"/>
          <w:sz w:val="24"/>
          <w:szCs w:val="24"/>
          <w:lang w:val="en" w:eastAsia="en-CA"/>
        </w:rPr>
        <w:t>Can be PPT, Sway</w:t>
      </w:r>
      <w:r w:rsidR="0043079E">
        <w:rPr>
          <w:rFonts w:ascii="Times New Roman" w:eastAsia="Times New Roman" w:hAnsi="Times New Roman" w:cs="Times New Roman"/>
          <w:sz w:val="24"/>
          <w:szCs w:val="24"/>
          <w:lang w:val="en" w:eastAsia="en-CA"/>
        </w:rPr>
        <w:t xml:space="preserve">, </w:t>
      </w:r>
      <w:r w:rsidR="00314B4E">
        <w:rPr>
          <w:rFonts w:ascii="Times New Roman" w:eastAsia="Times New Roman" w:hAnsi="Times New Roman" w:cs="Times New Roman"/>
          <w:sz w:val="24"/>
          <w:szCs w:val="24"/>
          <w:lang w:val="en" w:eastAsia="en-CA"/>
        </w:rPr>
        <w:t>Lego Stop Motion, recorded video, be creative!</w:t>
      </w:r>
    </w:p>
    <w:p w14:paraId="1D087DA9" w14:textId="0C678D53" w:rsidR="00927F97" w:rsidRPr="003701F9" w:rsidRDefault="00927F97" w:rsidP="00927F97">
      <w:pPr>
        <w:pStyle w:val="ListParagraph"/>
        <w:numPr>
          <w:ilvl w:val="0"/>
          <w:numId w:val="7"/>
        </w:numPr>
        <w:spacing w:before="100" w:beforeAutospacing="1" w:after="100" w:afterAutospacing="1" w:line="240" w:lineRule="auto"/>
        <w:rPr>
          <w:rFonts w:ascii="Times New Roman" w:eastAsia="Times New Roman" w:hAnsi="Times New Roman" w:cs="Times New Roman"/>
          <w:b/>
          <w:bCs/>
          <w:sz w:val="24"/>
          <w:szCs w:val="24"/>
          <w:lang w:val="en" w:eastAsia="en-CA"/>
        </w:rPr>
      </w:pPr>
      <w:r>
        <w:rPr>
          <w:rFonts w:ascii="Times New Roman" w:eastAsia="Times New Roman" w:hAnsi="Times New Roman" w:cs="Times New Roman"/>
          <w:sz w:val="24"/>
          <w:szCs w:val="24"/>
          <w:lang w:val="en" w:eastAsia="en-CA"/>
        </w:rPr>
        <w:t xml:space="preserve">You can record your story and play </w:t>
      </w:r>
      <w:r w:rsidR="00786D98">
        <w:rPr>
          <w:rFonts w:ascii="Times New Roman" w:eastAsia="Times New Roman" w:hAnsi="Times New Roman" w:cs="Times New Roman"/>
          <w:sz w:val="24"/>
          <w:szCs w:val="24"/>
          <w:lang w:val="en" w:eastAsia="en-CA"/>
        </w:rPr>
        <w:t xml:space="preserve">it </w:t>
      </w:r>
      <w:r w:rsidR="003701F9">
        <w:rPr>
          <w:rFonts w:ascii="Times New Roman" w:eastAsia="Times New Roman" w:hAnsi="Times New Roman" w:cs="Times New Roman"/>
          <w:sz w:val="24"/>
          <w:szCs w:val="24"/>
          <w:lang w:val="en" w:eastAsia="en-CA"/>
        </w:rPr>
        <w:t>out loud</w:t>
      </w:r>
      <w:r>
        <w:rPr>
          <w:rFonts w:ascii="Times New Roman" w:eastAsia="Times New Roman" w:hAnsi="Times New Roman" w:cs="Times New Roman"/>
          <w:sz w:val="24"/>
          <w:szCs w:val="24"/>
          <w:lang w:val="en" w:eastAsia="en-CA"/>
        </w:rPr>
        <w:t>.</w:t>
      </w:r>
    </w:p>
    <w:p w14:paraId="39D5E14F" w14:textId="0911B161" w:rsidR="00786D98" w:rsidRPr="004A4CE6" w:rsidRDefault="00786D98" w:rsidP="00A56A2B">
      <w:pPr>
        <w:pStyle w:val="ListParagraph"/>
        <w:numPr>
          <w:ilvl w:val="0"/>
          <w:numId w:val="7"/>
        </w:numPr>
        <w:spacing w:before="100" w:beforeAutospacing="1" w:after="100" w:afterAutospacing="1" w:line="240" w:lineRule="auto"/>
        <w:rPr>
          <w:rFonts w:ascii="Times New Roman" w:eastAsia="Times New Roman" w:hAnsi="Times New Roman" w:cs="Times New Roman"/>
          <w:b/>
          <w:bCs/>
          <w:sz w:val="24"/>
          <w:szCs w:val="24"/>
          <w:lang w:val="en" w:eastAsia="en-CA"/>
        </w:rPr>
      </w:pPr>
      <w:r>
        <w:rPr>
          <w:rFonts w:ascii="Times New Roman" w:eastAsia="Times New Roman" w:hAnsi="Times New Roman" w:cs="Times New Roman"/>
          <w:sz w:val="24"/>
          <w:szCs w:val="24"/>
          <w:lang w:val="en" w:eastAsia="en-CA"/>
        </w:rPr>
        <w:t>Presentations will be in class</w:t>
      </w:r>
      <w:r w:rsidR="00AA29BF">
        <w:rPr>
          <w:rFonts w:ascii="Times New Roman" w:eastAsia="Times New Roman" w:hAnsi="Times New Roman" w:cs="Times New Roman"/>
          <w:sz w:val="24"/>
          <w:szCs w:val="24"/>
          <w:lang w:val="en" w:eastAsia="en-CA"/>
        </w:rPr>
        <w:t>.</w:t>
      </w:r>
    </w:p>
    <w:p w14:paraId="02CBB9FF" w14:textId="26FA548A" w:rsidR="004A4CE6" w:rsidRPr="00813B49" w:rsidRDefault="004A4CE6" w:rsidP="004A4CE6">
      <w:pPr>
        <w:spacing w:before="100" w:beforeAutospacing="1" w:after="100" w:afterAutospacing="1" w:line="240" w:lineRule="auto"/>
        <w:rPr>
          <w:rFonts w:ascii="Times New Roman" w:eastAsia="Times New Roman" w:hAnsi="Times New Roman" w:cs="Times New Roman"/>
          <w:b/>
          <w:bCs/>
          <w:sz w:val="24"/>
          <w:szCs w:val="24"/>
          <w:u w:val="single"/>
          <w:lang w:val="en" w:eastAsia="en-CA"/>
        </w:rPr>
      </w:pPr>
      <w:r w:rsidRPr="00813B49">
        <w:rPr>
          <w:rFonts w:ascii="Times New Roman" w:eastAsia="Times New Roman" w:hAnsi="Times New Roman" w:cs="Times New Roman"/>
          <w:b/>
          <w:bCs/>
          <w:sz w:val="24"/>
          <w:szCs w:val="24"/>
          <w:u w:val="single"/>
          <w:lang w:val="en" w:eastAsia="en-CA"/>
        </w:rPr>
        <w:t xml:space="preserve">Step 5: </w:t>
      </w:r>
      <w:r w:rsidR="000D355C" w:rsidRPr="00813B49">
        <w:rPr>
          <w:rFonts w:ascii="Times New Roman" w:eastAsia="Times New Roman" w:hAnsi="Times New Roman" w:cs="Times New Roman"/>
          <w:b/>
          <w:bCs/>
          <w:sz w:val="24"/>
          <w:szCs w:val="24"/>
          <w:u w:val="single"/>
          <w:lang w:val="en" w:eastAsia="en-CA"/>
        </w:rPr>
        <w:t>Blog Post</w:t>
      </w:r>
    </w:p>
    <w:p w14:paraId="30E15044" w14:textId="0D6558FB" w:rsidR="0043079E" w:rsidRDefault="000D355C" w:rsidP="0043079E">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CA"/>
        </w:rPr>
      </w:pPr>
      <w:r w:rsidRPr="000D355C">
        <w:rPr>
          <w:rFonts w:ascii="Times New Roman" w:eastAsia="Times New Roman" w:hAnsi="Times New Roman" w:cs="Times New Roman"/>
          <w:sz w:val="24"/>
          <w:szCs w:val="24"/>
          <w:lang w:val="en" w:eastAsia="en-CA"/>
        </w:rPr>
        <w:t>You</w:t>
      </w:r>
      <w:r>
        <w:rPr>
          <w:rFonts w:ascii="Times New Roman" w:eastAsia="Times New Roman" w:hAnsi="Times New Roman" w:cs="Times New Roman"/>
          <w:sz w:val="24"/>
          <w:szCs w:val="24"/>
          <w:lang w:val="en" w:eastAsia="en-CA"/>
        </w:rPr>
        <w:t xml:space="preserve"> write a blog post, summarizing your legend and </w:t>
      </w:r>
      <w:r w:rsidR="005B02D9">
        <w:rPr>
          <w:rFonts w:ascii="Times New Roman" w:eastAsia="Times New Roman" w:hAnsi="Times New Roman" w:cs="Times New Roman"/>
          <w:sz w:val="24"/>
          <w:szCs w:val="24"/>
          <w:lang w:val="en" w:eastAsia="en-CA"/>
        </w:rPr>
        <w:t>also discussing why oral storytelling is still important in all cultures.</w:t>
      </w:r>
    </w:p>
    <w:p w14:paraId="041356C0" w14:textId="3E245E36" w:rsidR="005B02D9" w:rsidRDefault="005B02D9" w:rsidP="0043079E">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CA"/>
        </w:rPr>
      </w:pPr>
      <w:r>
        <w:rPr>
          <w:rFonts w:ascii="Times New Roman" w:eastAsia="Times New Roman" w:hAnsi="Times New Roman" w:cs="Times New Roman"/>
          <w:sz w:val="24"/>
          <w:szCs w:val="24"/>
          <w:lang w:val="en" w:eastAsia="en-CA"/>
        </w:rPr>
        <w:t>You will add your digital presentation to the post with a short introduction to the project</w:t>
      </w:r>
    </w:p>
    <w:p w14:paraId="143F197B" w14:textId="3AEFEA5E" w:rsidR="005B02D9" w:rsidRDefault="005B02D9" w:rsidP="0043079E">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CA"/>
        </w:rPr>
      </w:pPr>
      <w:r>
        <w:rPr>
          <w:rFonts w:ascii="Times New Roman" w:eastAsia="Times New Roman" w:hAnsi="Times New Roman" w:cs="Times New Roman"/>
          <w:sz w:val="24"/>
          <w:szCs w:val="24"/>
          <w:lang w:val="en" w:eastAsia="en-CA"/>
        </w:rPr>
        <w:t xml:space="preserve">Tag: </w:t>
      </w:r>
      <w:r w:rsidR="000A6127">
        <w:rPr>
          <w:rFonts w:ascii="Times New Roman" w:eastAsia="Times New Roman" w:hAnsi="Times New Roman" w:cs="Times New Roman"/>
          <w:sz w:val="24"/>
          <w:szCs w:val="24"/>
          <w:lang w:val="en" w:eastAsia="en-CA"/>
        </w:rPr>
        <w:t>efp10local legends</w:t>
      </w:r>
    </w:p>
    <w:p w14:paraId="6DA64E0C" w14:textId="1E9E3B7F" w:rsidR="005B02D9" w:rsidRDefault="005B02D9" w:rsidP="0043079E">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CA"/>
        </w:rPr>
      </w:pPr>
      <w:r>
        <w:rPr>
          <w:rFonts w:ascii="Times New Roman" w:eastAsia="Times New Roman" w:hAnsi="Times New Roman" w:cs="Times New Roman"/>
          <w:sz w:val="24"/>
          <w:szCs w:val="24"/>
          <w:lang w:val="en" w:eastAsia="en-CA"/>
        </w:rPr>
        <w:t>Category: English First Peoples 10</w:t>
      </w:r>
    </w:p>
    <w:p w14:paraId="375D30FB" w14:textId="64008EB4" w:rsidR="00813B49" w:rsidRDefault="00813B49" w:rsidP="00813B49">
      <w:pPr>
        <w:spacing w:before="100" w:beforeAutospacing="1" w:after="100" w:afterAutospacing="1" w:line="240" w:lineRule="auto"/>
        <w:rPr>
          <w:rFonts w:ascii="Times New Roman" w:eastAsia="Times New Roman" w:hAnsi="Times New Roman" w:cs="Times New Roman"/>
          <w:sz w:val="24"/>
          <w:szCs w:val="24"/>
          <w:lang w:val="en" w:eastAsia="en-CA"/>
        </w:rPr>
      </w:pPr>
    </w:p>
    <w:p w14:paraId="046F89C1" w14:textId="460455FA" w:rsidR="00813B49" w:rsidRDefault="00813B49" w:rsidP="00813B49">
      <w:pPr>
        <w:spacing w:before="100" w:beforeAutospacing="1" w:after="100" w:afterAutospacing="1" w:line="240" w:lineRule="auto"/>
        <w:rPr>
          <w:rFonts w:ascii="Times New Roman" w:eastAsia="Times New Roman" w:hAnsi="Times New Roman" w:cs="Times New Roman"/>
          <w:sz w:val="24"/>
          <w:szCs w:val="24"/>
          <w:lang w:val="en" w:eastAsia="en-CA"/>
        </w:rPr>
      </w:pPr>
    </w:p>
    <w:p w14:paraId="3F895DD6" w14:textId="77777777" w:rsidR="00813B49" w:rsidRPr="00971073" w:rsidRDefault="00813B49" w:rsidP="00813B49">
      <w:pPr>
        <w:rPr>
          <w:rStyle w:val="Emphasis"/>
          <w:rFonts w:ascii="Californian FB" w:hAnsi="Californian FB"/>
          <w:b/>
          <w:bCs/>
          <w:i w:val="0"/>
          <w:iCs w:val="0"/>
          <w:lang w:val="en"/>
        </w:rPr>
      </w:pPr>
      <w:r w:rsidRPr="00971073">
        <w:rPr>
          <w:rStyle w:val="Emphasis"/>
          <w:rFonts w:ascii="Californian FB" w:hAnsi="Californian FB"/>
          <w:b/>
          <w:bCs/>
          <w:lang w:val="en"/>
        </w:rPr>
        <w:t>Resources:</w:t>
      </w:r>
    </w:p>
    <w:p w14:paraId="13E1A4ED" w14:textId="77777777" w:rsidR="00813B49" w:rsidRDefault="00000000" w:rsidP="00813B49">
      <w:pPr>
        <w:rPr>
          <w:rStyle w:val="Emphasis"/>
          <w:rFonts w:ascii="Californian FB" w:hAnsi="Californian FB"/>
          <w:i w:val="0"/>
          <w:iCs w:val="0"/>
          <w:lang w:val="en"/>
        </w:rPr>
      </w:pPr>
      <w:hyperlink r:id="rId6" w:history="1">
        <w:r w:rsidR="00813B49" w:rsidRPr="00DD1875">
          <w:rPr>
            <w:rStyle w:val="Hyperlink"/>
            <w:rFonts w:ascii="Californian FB" w:hAnsi="Californian FB"/>
            <w:lang w:val="en"/>
          </w:rPr>
          <w:t>https://www.ictinc.ca/blog/11-things-you-should-know-about-aboriginal-oral-traditions</w:t>
        </w:r>
      </w:hyperlink>
    </w:p>
    <w:p w14:paraId="5280C4D4" w14:textId="77777777" w:rsidR="00813B49" w:rsidRDefault="00000000" w:rsidP="00813B49">
      <w:pPr>
        <w:rPr>
          <w:rStyle w:val="Emphasis"/>
          <w:rFonts w:ascii="Californian FB" w:hAnsi="Californian FB"/>
          <w:i w:val="0"/>
          <w:iCs w:val="0"/>
          <w:lang w:val="en"/>
        </w:rPr>
      </w:pPr>
      <w:hyperlink r:id="rId7" w:history="1">
        <w:r w:rsidR="00813B49" w:rsidRPr="00DD1875">
          <w:rPr>
            <w:rStyle w:val="Hyperlink"/>
            <w:rFonts w:ascii="Californian FB" w:hAnsi="Californian FB"/>
            <w:lang w:val="en"/>
          </w:rPr>
          <w:t>http://indigenousfoundations.arts.ubc.ca/oral_traditions/</w:t>
        </w:r>
      </w:hyperlink>
      <w:r w:rsidR="00813B49">
        <w:rPr>
          <w:rStyle w:val="Emphasis"/>
          <w:rFonts w:ascii="Californian FB" w:hAnsi="Californian FB"/>
          <w:lang w:val="en"/>
        </w:rPr>
        <w:t xml:space="preserve"> </w:t>
      </w:r>
    </w:p>
    <w:p w14:paraId="310BE3B7" w14:textId="77777777" w:rsidR="00813B49" w:rsidRDefault="00000000" w:rsidP="00813B49">
      <w:pPr>
        <w:rPr>
          <w:rStyle w:val="Emphasis"/>
          <w:rFonts w:ascii="Californian FB" w:hAnsi="Californian FB"/>
          <w:i w:val="0"/>
          <w:iCs w:val="0"/>
          <w:lang w:val="en"/>
        </w:rPr>
      </w:pPr>
      <w:hyperlink r:id="rId8" w:history="1">
        <w:r w:rsidR="00813B49" w:rsidRPr="00DD1875">
          <w:rPr>
            <w:rStyle w:val="Hyperlink"/>
            <w:rFonts w:ascii="Californian FB" w:hAnsi="Californian FB"/>
            <w:lang w:val="en"/>
          </w:rPr>
          <w:t>http://www.learnalberta.ca/content/ssbi/pdf/aboriginalperspectivestheoraltradition_bi.pdf</w:t>
        </w:r>
      </w:hyperlink>
      <w:r w:rsidR="00813B49">
        <w:rPr>
          <w:rStyle w:val="Emphasis"/>
          <w:rFonts w:ascii="Californian FB" w:hAnsi="Californian FB"/>
          <w:lang w:val="en"/>
        </w:rPr>
        <w:t xml:space="preserve"> </w:t>
      </w:r>
    </w:p>
    <w:p w14:paraId="2F633FBF" w14:textId="0D9159C2" w:rsidR="00813B49" w:rsidRDefault="00813B49" w:rsidP="00813B49">
      <w:pPr>
        <w:spacing w:before="100" w:beforeAutospacing="1" w:after="100" w:afterAutospacing="1" w:line="240" w:lineRule="auto"/>
        <w:rPr>
          <w:rFonts w:ascii="Times New Roman" w:eastAsia="Times New Roman" w:hAnsi="Times New Roman" w:cs="Times New Roman"/>
          <w:sz w:val="24"/>
          <w:szCs w:val="24"/>
          <w:lang w:val="en" w:eastAsia="en-CA"/>
        </w:rPr>
      </w:pPr>
    </w:p>
    <w:p w14:paraId="1C2D1303" w14:textId="083F2206" w:rsidR="00813B49" w:rsidRDefault="00813B49" w:rsidP="00813B49">
      <w:pPr>
        <w:spacing w:before="100" w:beforeAutospacing="1" w:after="100" w:afterAutospacing="1" w:line="240" w:lineRule="auto"/>
        <w:rPr>
          <w:rFonts w:ascii="Times New Roman" w:eastAsia="Times New Roman" w:hAnsi="Times New Roman" w:cs="Times New Roman"/>
          <w:sz w:val="24"/>
          <w:szCs w:val="24"/>
          <w:lang w:val="en" w:eastAsia="en-CA"/>
        </w:rPr>
      </w:pPr>
    </w:p>
    <w:p w14:paraId="7909020A" w14:textId="69A02CDF" w:rsidR="00813B49" w:rsidRDefault="00813B49" w:rsidP="00813B49">
      <w:pPr>
        <w:spacing w:before="100" w:beforeAutospacing="1" w:after="100" w:afterAutospacing="1" w:line="240" w:lineRule="auto"/>
        <w:rPr>
          <w:rFonts w:ascii="Times New Roman" w:eastAsia="Times New Roman" w:hAnsi="Times New Roman" w:cs="Times New Roman"/>
          <w:sz w:val="24"/>
          <w:szCs w:val="24"/>
          <w:lang w:val="en" w:eastAsia="en-CA"/>
        </w:rPr>
      </w:pPr>
    </w:p>
    <w:p w14:paraId="40E64EF0" w14:textId="5E6F248D" w:rsidR="00813B49" w:rsidRDefault="00813B49" w:rsidP="00813B49">
      <w:pPr>
        <w:spacing w:before="100" w:beforeAutospacing="1" w:after="100" w:afterAutospacing="1" w:line="240" w:lineRule="auto"/>
        <w:rPr>
          <w:rFonts w:ascii="Times New Roman" w:eastAsia="Times New Roman" w:hAnsi="Times New Roman" w:cs="Times New Roman"/>
          <w:sz w:val="24"/>
          <w:szCs w:val="24"/>
          <w:lang w:val="en" w:eastAsia="en-CA"/>
        </w:rPr>
      </w:pPr>
    </w:p>
    <w:p w14:paraId="68DA2D7B" w14:textId="150FB5FB" w:rsidR="00813B49" w:rsidRDefault="00813B49" w:rsidP="00813B49">
      <w:pPr>
        <w:spacing w:before="100" w:beforeAutospacing="1" w:after="100" w:afterAutospacing="1" w:line="240" w:lineRule="auto"/>
        <w:rPr>
          <w:rFonts w:ascii="Times New Roman" w:eastAsia="Times New Roman" w:hAnsi="Times New Roman" w:cs="Times New Roman"/>
          <w:sz w:val="24"/>
          <w:szCs w:val="24"/>
          <w:lang w:val="en" w:eastAsia="en-CA"/>
        </w:rPr>
      </w:pPr>
    </w:p>
    <w:p w14:paraId="7CB6EF7F" w14:textId="37CFBD62" w:rsidR="00813B49" w:rsidRPr="00813B49" w:rsidRDefault="00813B49" w:rsidP="00813B49">
      <w:pPr>
        <w:tabs>
          <w:tab w:val="num" w:pos="720"/>
        </w:tabs>
        <w:spacing w:before="100" w:beforeAutospacing="1" w:after="240" w:line="240" w:lineRule="auto"/>
        <w:ind w:left="720" w:hanging="360"/>
        <w:rPr>
          <w:rFonts w:ascii="Californian FB" w:hAnsi="Californian FB"/>
        </w:rPr>
      </w:pPr>
      <w:r w:rsidRPr="00813B49">
        <w:rPr>
          <w:rFonts w:ascii="Californian FB" w:hAnsi="Californian FB"/>
          <w:noProof/>
        </w:rPr>
        <w:drawing>
          <wp:anchor distT="0" distB="0" distL="114300" distR="114300" simplePos="0" relativeHeight="251660288" behindDoc="1" locked="0" layoutInCell="1" allowOverlap="1" wp14:anchorId="542A3EBD" wp14:editId="7936EB40">
            <wp:simplePos x="0" y="0"/>
            <wp:positionH relativeFrom="column">
              <wp:posOffset>1363678</wp:posOffset>
            </wp:positionH>
            <wp:positionV relativeFrom="paragraph">
              <wp:posOffset>-276974</wp:posOffset>
            </wp:positionV>
            <wp:extent cx="3000375" cy="169481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0375" cy="1694815"/>
                    </a:xfrm>
                    <a:prstGeom prst="rect">
                      <a:avLst/>
                    </a:prstGeom>
                  </pic:spPr>
                </pic:pic>
              </a:graphicData>
            </a:graphic>
            <wp14:sizeRelH relativeFrom="page">
              <wp14:pctWidth>0</wp14:pctWidth>
            </wp14:sizeRelH>
            <wp14:sizeRelV relativeFrom="page">
              <wp14:pctHeight>0</wp14:pctHeight>
            </wp14:sizeRelV>
          </wp:anchor>
        </w:drawing>
      </w:r>
      <w:r w:rsidRPr="00813B49">
        <w:rPr>
          <w:rFonts w:ascii="Californian FB" w:hAnsi="Californian FB"/>
          <w:b/>
          <w:bCs/>
          <w:sz w:val="27"/>
          <w:szCs w:val="27"/>
        </w:rPr>
        <w:t>Local Legends Project</w:t>
      </w:r>
      <w:r>
        <w:rPr>
          <w:rFonts w:ascii="Californian FB" w:hAnsi="Californian FB"/>
          <w:b/>
          <w:bCs/>
          <w:sz w:val="27"/>
          <w:szCs w:val="27"/>
          <w:u w:val="single"/>
        </w:rPr>
        <w:br/>
      </w:r>
      <w:r w:rsidRPr="00F04DFA">
        <w:rPr>
          <w:rFonts w:ascii="Californian FB" w:hAnsi="Californian FB"/>
        </w:rPr>
        <w:t>English First Peoples 10</w:t>
      </w:r>
      <w:r>
        <w:rPr>
          <w:rFonts w:ascii="Californian FB" w:hAnsi="Californian FB"/>
        </w:rPr>
        <w:tab/>
      </w:r>
      <w:r>
        <w:rPr>
          <w:rFonts w:ascii="Californian FB" w:hAnsi="Californian FB"/>
        </w:rPr>
        <w:br/>
        <w:t>Ms. Tate</w:t>
      </w:r>
      <w:r>
        <w:rPr>
          <w:rFonts w:ascii="Californian FB" w:hAnsi="Californian FB"/>
        </w:rPr>
        <w:tab/>
      </w:r>
    </w:p>
    <w:p w14:paraId="5BCE9C09" w14:textId="4E507262" w:rsidR="003809CC" w:rsidRPr="00813B49" w:rsidRDefault="00813B49" w:rsidP="00813B49">
      <w:pPr>
        <w:spacing w:before="100" w:beforeAutospacing="1" w:after="100" w:afterAutospacing="1" w:line="240" w:lineRule="auto"/>
        <w:rPr>
          <w:rFonts w:ascii="Times New Roman" w:eastAsia="Times New Roman" w:hAnsi="Times New Roman" w:cs="Times New Roman"/>
          <w:sz w:val="24"/>
          <w:szCs w:val="24"/>
          <w:lang w:val="en" w:eastAsia="en-CA"/>
        </w:rPr>
      </w:pPr>
      <w:r w:rsidRPr="00F04DFA">
        <w:rPr>
          <w:rFonts w:ascii="Californian FB" w:hAnsi="Californian FB"/>
        </w:rPr>
        <w:tab/>
      </w:r>
      <w:r w:rsidRPr="00F04DFA">
        <w:rPr>
          <w:rFonts w:ascii="Californian FB" w:hAnsi="Californian FB"/>
        </w:rPr>
        <w:tab/>
      </w:r>
      <w:r w:rsidRPr="00F04DFA">
        <w:rPr>
          <w:rFonts w:ascii="Californian FB" w:hAnsi="Californian FB"/>
        </w:rPr>
        <w:tab/>
      </w:r>
    </w:p>
    <w:tbl>
      <w:tblPr>
        <w:tblStyle w:val="TableGrid"/>
        <w:tblW w:w="0" w:type="auto"/>
        <w:tblLook w:val="04A0" w:firstRow="1" w:lastRow="0" w:firstColumn="1" w:lastColumn="0" w:noHBand="0" w:noVBand="1"/>
      </w:tblPr>
      <w:tblGrid>
        <w:gridCol w:w="1870"/>
        <w:gridCol w:w="1870"/>
        <w:gridCol w:w="1870"/>
        <w:gridCol w:w="1870"/>
        <w:gridCol w:w="1870"/>
      </w:tblGrid>
      <w:tr w:rsidR="003809CC" w14:paraId="59036751" w14:textId="77777777" w:rsidTr="00C261EB">
        <w:tc>
          <w:tcPr>
            <w:tcW w:w="1870" w:type="dxa"/>
          </w:tcPr>
          <w:p w14:paraId="2044EC8F" w14:textId="77777777" w:rsidR="003809CC" w:rsidRPr="0057180C" w:rsidRDefault="003809CC" w:rsidP="00C261EB">
            <w:pPr>
              <w:rPr>
                <w:rFonts w:ascii="Californian FB" w:hAnsi="Californian FB"/>
                <w:b/>
                <w:bCs/>
              </w:rPr>
            </w:pPr>
            <w:r w:rsidRPr="0057180C">
              <w:rPr>
                <w:rFonts w:ascii="Californian FB" w:hAnsi="Californian FB"/>
                <w:b/>
                <w:bCs/>
              </w:rPr>
              <w:t>Category</w:t>
            </w:r>
          </w:p>
        </w:tc>
        <w:tc>
          <w:tcPr>
            <w:tcW w:w="1870" w:type="dxa"/>
          </w:tcPr>
          <w:p w14:paraId="0F33FFAC" w14:textId="77777777" w:rsidR="003809CC" w:rsidRDefault="003809CC" w:rsidP="00C261EB">
            <w:pPr>
              <w:rPr>
                <w:rFonts w:ascii="Californian FB" w:hAnsi="Californian FB"/>
              </w:rPr>
            </w:pPr>
            <w:r>
              <w:rPr>
                <w:rFonts w:ascii="Californian FB" w:hAnsi="Californian FB"/>
              </w:rPr>
              <w:t>4</w:t>
            </w:r>
          </w:p>
        </w:tc>
        <w:tc>
          <w:tcPr>
            <w:tcW w:w="1870" w:type="dxa"/>
          </w:tcPr>
          <w:p w14:paraId="58E4152B" w14:textId="77777777" w:rsidR="003809CC" w:rsidRDefault="003809CC" w:rsidP="00C261EB">
            <w:pPr>
              <w:rPr>
                <w:rFonts w:ascii="Californian FB" w:hAnsi="Californian FB"/>
              </w:rPr>
            </w:pPr>
            <w:r>
              <w:rPr>
                <w:rFonts w:ascii="Californian FB" w:hAnsi="Californian FB"/>
              </w:rPr>
              <w:t>3</w:t>
            </w:r>
          </w:p>
        </w:tc>
        <w:tc>
          <w:tcPr>
            <w:tcW w:w="1870" w:type="dxa"/>
          </w:tcPr>
          <w:p w14:paraId="410CE87D" w14:textId="77777777" w:rsidR="003809CC" w:rsidRDefault="003809CC" w:rsidP="00C261EB">
            <w:pPr>
              <w:rPr>
                <w:rFonts w:ascii="Californian FB" w:hAnsi="Californian FB"/>
              </w:rPr>
            </w:pPr>
            <w:r>
              <w:rPr>
                <w:rFonts w:ascii="Californian FB" w:hAnsi="Californian FB"/>
              </w:rPr>
              <w:t>3</w:t>
            </w:r>
          </w:p>
        </w:tc>
        <w:tc>
          <w:tcPr>
            <w:tcW w:w="1870" w:type="dxa"/>
          </w:tcPr>
          <w:p w14:paraId="273FE365" w14:textId="77777777" w:rsidR="003809CC" w:rsidRDefault="003809CC" w:rsidP="00C261EB">
            <w:pPr>
              <w:rPr>
                <w:rFonts w:ascii="Californian FB" w:hAnsi="Californian FB"/>
              </w:rPr>
            </w:pPr>
            <w:r>
              <w:rPr>
                <w:rFonts w:ascii="Californian FB" w:hAnsi="Californian FB"/>
              </w:rPr>
              <w:t>1</w:t>
            </w:r>
          </w:p>
        </w:tc>
      </w:tr>
      <w:tr w:rsidR="003809CC" w:rsidRPr="006453A4" w14:paraId="1D864AFC" w14:textId="77777777" w:rsidTr="00C261EB">
        <w:tc>
          <w:tcPr>
            <w:tcW w:w="1870" w:type="dxa"/>
          </w:tcPr>
          <w:p w14:paraId="729F6F28" w14:textId="428DCFFB" w:rsidR="003809CC" w:rsidRDefault="00BE3FFF" w:rsidP="00C261EB">
            <w:pPr>
              <w:rPr>
                <w:rFonts w:ascii="Californian FB" w:hAnsi="Californian FB"/>
              </w:rPr>
            </w:pPr>
            <w:r>
              <w:rPr>
                <w:rFonts w:ascii="Californian FB" w:hAnsi="Californian FB"/>
              </w:rPr>
              <w:t>Comprehension of Story</w:t>
            </w:r>
          </w:p>
        </w:tc>
        <w:tc>
          <w:tcPr>
            <w:tcW w:w="1870" w:type="dxa"/>
          </w:tcPr>
          <w:p w14:paraId="69783E7A" w14:textId="4ADD53CB" w:rsidR="003809CC" w:rsidRDefault="00E72C78" w:rsidP="00C261EB">
            <w:pPr>
              <w:rPr>
                <w:rFonts w:ascii="Californian FB" w:hAnsi="Californian FB" w:cs="Arial"/>
                <w:sz w:val="15"/>
                <w:szCs w:val="15"/>
              </w:rPr>
            </w:pPr>
            <w:r>
              <w:rPr>
                <w:rFonts w:ascii="Californian FB" w:hAnsi="Californian FB" w:cs="Arial"/>
                <w:sz w:val="15"/>
                <w:szCs w:val="15"/>
              </w:rPr>
              <w:t>Demonstrates outstanding comprehension of legend,</w:t>
            </w:r>
            <w:r w:rsidR="001B6EF2">
              <w:rPr>
                <w:rFonts w:ascii="Californian FB" w:hAnsi="Californian FB" w:cs="Arial"/>
                <w:sz w:val="15"/>
                <w:szCs w:val="15"/>
              </w:rPr>
              <w:t xml:space="preserve"> </w:t>
            </w:r>
            <w:r w:rsidR="00A65C46">
              <w:rPr>
                <w:rFonts w:ascii="Californian FB" w:hAnsi="Californian FB" w:cs="Arial"/>
                <w:sz w:val="15"/>
                <w:szCs w:val="15"/>
              </w:rPr>
              <w:t>and recognizes the influence of land/place in First Peoples oral texts.</w:t>
            </w:r>
            <w:r>
              <w:rPr>
                <w:rFonts w:ascii="Californian FB" w:hAnsi="Californian FB" w:cs="Arial"/>
                <w:sz w:val="15"/>
                <w:szCs w:val="15"/>
              </w:rPr>
              <w:t xml:space="preserve"> </w:t>
            </w:r>
          </w:p>
          <w:p w14:paraId="4501AC5B" w14:textId="77777777" w:rsidR="003809CC" w:rsidRDefault="003809CC" w:rsidP="00C261EB">
            <w:pPr>
              <w:rPr>
                <w:rFonts w:ascii="Californian FB" w:hAnsi="Californian FB" w:cs="Arial"/>
                <w:sz w:val="15"/>
                <w:szCs w:val="15"/>
              </w:rPr>
            </w:pPr>
          </w:p>
          <w:p w14:paraId="204603F2" w14:textId="1CE9A9B7" w:rsidR="003809CC" w:rsidRPr="00EB6D70" w:rsidRDefault="003809CC" w:rsidP="00C261EB">
            <w:pPr>
              <w:rPr>
                <w:rFonts w:ascii="Californian FB" w:hAnsi="Californian FB"/>
              </w:rPr>
            </w:pPr>
            <w:r w:rsidRPr="00EB6D70">
              <w:rPr>
                <w:rFonts w:ascii="Californian FB" w:hAnsi="Californian FB" w:cs="Arial"/>
                <w:sz w:val="15"/>
                <w:szCs w:val="15"/>
              </w:rPr>
              <w:br/>
            </w:r>
          </w:p>
        </w:tc>
        <w:tc>
          <w:tcPr>
            <w:tcW w:w="1870" w:type="dxa"/>
          </w:tcPr>
          <w:p w14:paraId="42234C35" w14:textId="66E71335" w:rsidR="00A65C46" w:rsidRDefault="00A65C46" w:rsidP="00A65C46">
            <w:pPr>
              <w:rPr>
                <w:rFonts w:ascii="Californian FB" w:hAnsi="Californian FB" w:cs="Arial"/>
                <w:sz w:val="15"/>
                <w:szCs w:val="15"/>
              </w:rPr>
            </w:pPr>
            <w:r>
              <w:rPr>
                <w:rFonts w:ascii="Californian FB" w:hAnsi="Californian FB" w:cs="Arial"/>
                <w:sz w:val="15"/>
                <w:szCs w:val="15"/>
              </w:rPr>
              <w:t xml:space="preserve">Demonstrates a good comprehension of legend, and </w:t>
            </w:r>
            <w:r w:rsidR="00F83030">
              <w:rPr>
                <w:rFonts w:ascii="Californian FB" w:hAnsi="Californian FB" w:cs="Arial"/>
                <w:sz w:val="15"/>
                <w:szCs w:val="15"/>
              </w:rPr>
              <w:t xml:space="preserve">shows some understanding of the </w:t>
            </w:r>
            <w:r>
              <w:rPr>
                <w:rFonts w:ascii="Californian FB" w:hAnsi="Californian FB" w:cs="Arial"/>
                <w:sz w:val="15"/>
                <w:szCs w:val="15"/>
              </w:rPr>
              <w:t xml:space="preserve"> influence of land/place in First Peoples oral texts. </w:t>
            </w:r>
          </w:p>
          <w:p w14:paraId="391217D5" w14:textId="49D8CAD2" w:rsidR="003809CC" w:rsidRPr="001C752E" w:rsidRDefault="003809CC" w:rsidP="00C261EB">
            <w:pPr>
              <w:rPr>
                <w:rFonts w:ascii="Californian FB" w:hAnsi="Californian FB"/>
              </w:rPr>
            </w:pPr>
            <w:r w:rsidRPr="001C752E">
              <w:rPr>
                <w:rFonts w:ascii="Californian FB" w:hAnsi="Californian FB"/>
                <w:sz w:val="15"/>
                <w:szCs w:val="15"/>
              </w:rPr>
              <w:t>.</w:t>
            </w:r>
            <w:r w:rsidRPr="001C752E">
              <w:rPr>
                <w:rFonts w:ascii="Californian FB" w:hAnsi="Californian FB"/>
                <w:sz w:val="15"/>
                <w:szCs w:val="15"/>
              </w:rPr>
              <w:br/>
            </w:r>
            <w:r w:rsidRPr="001C752E">
              <w:rPr>
                <w:rFonts w:ascii="Californian FB" w:hAnsi="Californian FB" w:cs="Arial"/>
                <w:sz w:val="15"/>
                <w:szCs w:val="15"/>
              </w:rPr>
              <w:br/>
            </w:r>
            <w:r w:rsidRPr="001C752E">
              <w:rPr>
                <w:rFonts w:ascii="Californian FB" w:hAnsi="Californian FB" w:cs="Arial"/>
                <w:sz w:val="15"/>
                <w:szCs w:val="15"/>
              </w:rPr>
              <w:br/>
            </w:r>
          </w:p>
        </w:tc>
        <w:tc>
          <w:tcPr>
            <w:tcW w:w="1870" w:type="dxa"/>
          </w:tcPr>
          <w:p w14:paraId="52CEF59E" w14:textId="2B84274A" w:rsidR="00A65C46" w:rsidRDefault="00A65C46" w:rsidP="00C261EB">
            <w:pPr>
              <w:rPr>
                <w:rFonts w:ascii="Californian FB" w:hAnsi="Californian FB"/>
                <w:sz w:val="15"/>
                <w:szCs w:val="15"/>
              </w:rPr>
            </w:pPr>
            <w:r>
              <w:rPr>
                <w:rFonts w:ascii="Californian FB" w:hAnsi="Californian FB" w:cs="Arial"/>
                <w:sz w:val="15"/>
                <w:szCs w:val="15"/>
              </w:rPr>
              <w:t xml:space="preserve">Demonstrates </w:t>
            </w:r>
            <w:r w:rsidR="00F83030">
              <w:rPr>
                <w:rFonts w:ascii="Californian FB" w:hAnsi="Californian FB" w:cs="Arial"/>
                <w:sz w:val="15"/>
                <w:szCs w:val="15"/>
              </w:rPr>
              <w:t xml:space="preserve">some </w:t>
            </w:r>
            <w:r>
              <w:rPr>
                <w:rFonts w:ascii="Californian FB" w:hAnsi="Californian FB" w:cs="Arial"/>
                <w:sz w:val="15"/>
                <w:szCs w:val="15"/>
              </w:rPr>
              <w:t xml:space="preserve"> comprehension of legend, </w:t>
            </w:r>
            <w:r w:rsidR="00F83030">
              <w:rPr>
                <w:rFonts w:ascii="Californian FB" w:hAnsi="Californian FB" w:cs="Arial"/>
                <w:sz w:val="15"/>
                <w:szCs w:val="15"/>
              </w:rPr>
              <w:t>but may miss</w:t>
            </w:r>
            <w:r>
              <w:rPr>
                <w:rFonts w:ascii="Californian FB" w:hAnsi="Californian FB" w:cs="Arial"/>
                <w:sz w:val="15"/>
                <w:szCs w:val="15"/>
              </w:rPr>
              <w:t xml:space="preserve"> the influence of land/place in First Peoples oral texts</w:t>
            </w:r>
            <w:r w:rsidRPr="006453A4">
              <w:rPr>
                <w:rFonts w:ascii="Californian FB" w:hAnsi="Californian FB"/>
                <w:sz w:val="15"/>
                <w:szCs w:val="15"/>
              </w:rPr>
              <w:t xml:space="preserve"> </w:t>
            </w:r>
          </w:p>
          <w:p w14:paraId="20789F10" w14:textId="77777777" w:rsidR="00F83030" w:rsidRDefault="00F83030" w:rsidP="00C261EB">
            <w:pPr>
              <w:rPr>
                <w:rFonts w:ascii="Californian FB" w:hAnsi="Californian FB"/>
                <w:sz w:val="15"/>
                <w:szCs w:val="15"/>
              </w:rPr>
            </w:pPr>
          </w:p>
          <w:p w14:paraId="062913B5" w14:textId="368B59B6" w:rsidR="003809CC" w:rsidRPr="006453A4" w:rsidRDefault="003809CC" w:rsidP="00C261EB">
            <w:pPr>
              <w:rPr>
                <w:rFonts w:ascii="Californian FB" w:hAnsi="Californian FB"/>
              </w:rPr>
            </w:pPr>
            <w:r w:rsidRPr="006453A4">
              <w:rPr>
                <w:rFonts w:ascii="Californian FB" w:hAnsi="Californian FB"/>
                <w:sz w:val="15"/>
                <w:szCs w:val="15"/>
              </w:rPr>
              <w:br/>
            </w:r>
            <w:r w:rsidRPr="006453A4">
              <w:rPr>
                <w:rFonts w:ascii="Californian FB" w:hAnsi="Californian FB"/>
                <w:sz w:val="15"/>
                <w:szCs w:val="15"/>
              </w:rPr>
              <w:br/>
            </w:r>
          </w:p>
        </w:tc>
        <w:tc>
          <w:tcPr>
            <w:tcW w:w="1870" w:type="dxa"/>
          </w:tcPr>
          <w:p w14:paraId="3AC11D1A" w14:textId="70E6B318" w:rsidR="003809CC" w:rsidRPr="006453A4" w:rsidRDefault="00F83030" w:rsidP="0083091F">
            <w:pPr>
              <w:pStyle w:val="NormalWeb"/>
              <w:rPr>
                <w:rFonts w:ascii="Californian FB" w:hAnsi="Californian FB"/>
                <w:sz w:val="15"/>
                <w:szCs w:val="15"/>
              </w:rPr>
            </w:pPr>
            <w:r>
              <w:rPr>
                <w:rFonts w:ascii="Californian FB" w:hAnsi="Californian FB" w:cs="Arial"/>
                <w:sz w:val="15"/>
                <w:szCs w:val="15"/>
              </w:rPr>
              <w:t>Demonstrates a basic or lacking understanding of legend, but misses the connection to land/place.</w:t>
            </w:r>
            <w:r w:rsidR="003809CC" w:rsidRPr="006453A4">
              <w:rPr>
                <w:rFonts w:ascii="Californian FB" w:hAnsi="Californian FB" w:cs="Arial"/>
                <w:sz w:val="15"/>
                <w:szCs w:val="15"/>
              </w:rPr>
              <w:br/>
            </w:r>
            <w:r w:rsidR="003809CC" w:rsidRPr="006453A4">
              <w:rPr>
                <w:rFonts w:ascii="Californian FB" w:hAnsi="Californian FB" w:cs="Arial"/>
                <w:sz w:val="15"/>
                <w:szCs w:val="15"/>
              </w:rPr>
              <w:br/>
            </w:r>
          </w:p>
        </w:tc>
      </w:tr>
      <w:tr w:rsidR="003809CC" w:rsidRPr="00E80501" w14:paraId="53960AA6" w14:textId="77777777" w:rsidTr="00C261EB">
        <w:tc>
          <w:tcPr>
            <w:tcW w:w="1870" w:type="dxa"/>
          </w:tcPr>
          <w:p w14:paraId="43F76589" w14:textId="77777777" w:rsidR="003809CC" w:rsidRPr="00105E15" w:rsidRDefault="003809CC" w:rsidP="00C261EB">
            <w:pPr>
              <w:rPr>
                <w:rFonts w:ascii="Californian FB" w:hAnsi="Californian FB"/>
                <w:b/>
                <w:bCs/>
              </w:rPr>
            </w:pPr>
            <w:r>
              <w:rPr>
                <w:rFonts w:ascii="Californian FB" w:hAnsi="Californian FB"/>
                <w:b/>
                <w:bCs/>
              </w:rPr>
              <w:t>Storytelling</w:t>
            </w:r>
          </w:p>
        </w:tc>
        <w:tc>
          <w:tcPr>
            <w:tcW w:w="1870" w:type="dxa"/>
          </w:tcPr>
          <w:p w14:paraId="04FF1742" w14:textId="77777777" w:rsidR="003809CC" w:rsidRDefault="003809CC" w:rsidP="00C261EB">
            <w:pPr>
              <w:rPr>
                <w:rFonts w:ascii="Californian FB" w:hAnsi="Californian FB"/>
                <w:sz w:val="15"/>
                <w:szCs w:val="15"/>
              </w:rPr>
            </w:pPr>
            <w:r w:rsidRPr="00E80501">
              <w:rPr>
                <w:rFonts w:ascii="Californian FB" w:hAnsi="Californian FB"/>
                <w:sz w:val="15"/>
                <w:szCs w:val="15"/>
              </w:rPr>
              <w:br/>
            </w:r>
            <w:r>
              <w:rPr>
                <w:rFonts w:ascii="Californian FB" w:hAnsi="Californian FB"/>
                <w:sz w:val="15"/>
                <w:szCs w:val="15"/>
              </w:rPr>
              <w:t>Speaks</w:t>
            </w:r>
            <w:r w:rsidRPr="00E80501">
              <w:rPr>
                <w:rFonts w:ascii="Californian FB" w:hAnsi="Californian FB"/>
                <w:sz w:val="15"/>
                <w:szCs w:val="15"/>
              </w:rPr>
              <w:t xml:space="preserve"> clearly and </w:t>
            </w:r>
            <w:r>
              <w:rPr>
                <w:rFonts w:ascii="Californian FB" w:hAnsi="Californian FB"/>
                <w:sz w:val="15"/>
                <w:szCs w:val="15"/>
              </w:rPr>
              <w:t>concisely</w:t>
            </w:r>
            <w:r w:rsidRPr="00E80501">
              <w:rPr>
                <w:rFonts w:ascii="Californian FB" w:hAnsi="Californian FB"/>
                <w:sz w:val="15"/>
                <w:szCs w:val="15"/>
              </w:rPr>
              <w:t xml:space="preserve"> </w:t>
            </w:r>
            <w:r>
              <w:rPr>
                <w:rFonts w:ascii="Californian FB" w:hAnsi="Californian FB"/>
                <w:sz w:val="15"/>
                <w:szCs w:val="15"/>
              </w:rPr>
              <w:t>shares their story with clear intonation, enunciation, volume, pacing, expression and diction.</w:t>
            </w:r>
            <w:r w:rsidRPr="00E80501">
              <w:rPr>
                <w:rFonts w:ascii="Californian FB" w:hAnsi="Californian FB"/>
                <w:sz w:val="15"/>
                <w:szCs w:val="15"/>
              </w:rPr>
              <w:t xml:space="preserve"> </w:t>
            </w:r>
            <w:r w:rsidRPr="00E80501">
              <w:rPr>
                <w:rFonts w:ascii="Californian FB" w:hAnsi="Californian FB"/>
                <w:sz w:val="15"/>
                <w:szCs w:val="15"/>
              </w:rPr>
              <w:br/>
            </w:r>
            <w:r w:rsidRPr="00E80501">
              <w:rPr>
                <w:rFonts w:ascii="Californian FB" w:hAnsi="Californian FB"/>
                <w:sz w:val="15"/>
                <w:szCs w:val="15"/>
              </w:rPr>
              <w:br/>
            </w:r>
            <w:r>
              <w:rPr>
                <w:rFonts w:ascii="Californian FB" w:hAnsi="Californian FB"/>
                <w:sz w:val="15"/>
                <w:szCs w:val="15"/>
              </w:rPr>
              <w:t xml:space="preserve">Visuals accompanying story reflect a strong understanding of the influence of land/place in First Peoples oral text. </w:t>
            </w:r>
          </w:p>
          <w:p w14:paraId="492BF453" w14:textId="77777777" w:rsidR="003809CC" w:rsidRDefault="003809CC" w:rsidP="00C261EB">
            <w:pPr>
              <w:rPr>
                <w:rFonts w:ascii="Californian FB" w:hAnsi="Californian FB"/>
                <w:sz w:val="15"/>
                <w:szCs w:val="15"/>
              </w:rPr>
            </w:pPr>
          </w:p>
          <w:p w14:paraId="3648FA95" w14:textId="3E0331B9" w:rsidR="003809CC" w:rsidRDefault="003809CC" w:rsidP="00C261EB">
            <w:pPr>
              <w:rPr>
                <w:rFonts w:ascii="Californian FB" w:hAnsi="Californian FB"/>
                <w:sz w:val="15"/>
                <w:szCs w:val="15"/>
              </w:rPr>
            </w:pPr>
          </w:p>
          <w:p w14:paraId="28C1E538" w14:textId="77777777" w:rsidR="003809CC" w:rsidRPr="00E80501" w:rsidRDefault="003809CC" w:rsidP="00C261EB">
            <w:pPr>
              <w:rPr>
                <w:rFonts w:ascii="Californian FB" w:hAnsi="Californian FB"/>
                <w:sz w:val="15"/>
                <w:szCs w:val="15"/>
              </w:rPr>
            </w:pPr>
            <w:r w:rsidRPr="00E80501">
              <w:rPr>
                <w:rFonts w:ascii="Californian FB" w:hAnsi="Californian FB"/>
                <w:sz w:val="15"/>
                <w:szCs w:val="15"/>
              </w:rPr>
              <w:br/>
            </w:r>
          </w:p>
        </w:tc>
        <w:tc>
          <w:tcPr>
            <w:tcW w:w="1870" w:type="dxa"/>
          </w:tcPr>
          <w:p w14:paraId="31836CF0" w14:textId="77777777" w:rsidR="003809CC" w:rsidRDefault="003809CC" w:rsidP="00C261EB">
            <w:pPr>
              <w:rPr>
                <w:rFonts w:ascii="Californian FB" w:hAnsi="Californian FB"/>
                <w:sz w:val="15"/>
                <w:szCs w:val="15"/>
              </w:rPr>
            </w:pPr>
            <w:r>
              <w:rPr>
                <w:rFonts w:ascii="Californian FB" w:hAnsi="Californian FB"/>
                <w:sz w:val="15"/>
                <w:szCs w:val="15"/>
              </w:rPr>
              <w:t>Speaks</w:t>
            </w:r>
            <w:r w:rsidRPr="00E80501">
              <w:rPr>
                <w:rFonts w:ascii="Californian FB" w:hAnsi="Californian FB"/>
                <w:sz w:val="15"/>
                <w:szCs w:val="15"/>
              </w:rPr>
              <w:t xml:space="preserve"> clearly and </w:t>
            </w:r>
            <w:r>
              <w:rPr>
                <w:rFonts w:ascii="Californian FB" w:hAnsi="Californian FB"/>
                <w:sz w:val="15"/>
                <w:szCs w:val="15"/>
              </w:rPr>
              <w:t>concisely</w:t>
            </w:r>
            <w:r w:rsidRPr="00E80501">
              <w:rPr>
                <w:rFonts w:ascii="Californian FB" w:hAnsi="Californian FB"/>
                <w:sz w:val="15"/>
                <w:szCs w:val="15"/>
              </w:rPr>
              <w:t xml:space="preserve"> </w:t>
            </w:r>
            <w:r>
              <w:rPr>
                <w:rFonts w:ascii="Californian FB" w:hAnsi="Californian FB"/>
                <w:sz w:val="15"/>
                <w:szCs w:val="15"/>
              </w:rPr>
              <w:t>shares their story with clear intonation, enunciation, volume, pacing, expression and diction.</w:t>
            </w:r>
            <w:r w:rsidRPr="00E80501">
              <w:rPr>
                <w:rFonts w:ascii="Californian FB" w:hAnsi="Californian FB"/>
                <w:sz w:val="15"/>
                <w:szCs w:val="15"/>
              </w:rPr>
              <w:t xml:space="preserve"> </w:t>
            </w:r>
            <w:r w:rsidRPr="00E80501">
              <w:rPr>
                <w:rFonts w:ascii="Californian FB" w:hAnsi="Californian FB"/>
                <w:sz w:val="15"/>
                <w:szCs w:val="15"/>
              </w:rPr>
              <w:br/>
            </w:r>
            <w:r w:rsidRPr="00E80501">
              <w:rPr>
                <w:rFonts w:ascii="Californian FB" w:hAnsi="Californian FB"/>
                <w:sz w:val="15"/>
                <w:szCs w:val="15"/>
              </w:rPr>
              <w:br/>
            </w:r>
            <w:r>
              <w:rPr>
                <w:rFonts w:ascii="Californian FB" w:hAnsi="Californian FB"/>
                <w:sz w:val="15"/>
                <w:szCs w:val="15"/>
              </w:rPr>
              <w:t xml:space="preserve">Visuals accompanying story reflect a growing understanding of the influence of land/place in First Peoples oral text. </w:t>
            </w:r>
          </w:p>
          <w:p w14:paraId="19F6F3A1" w14:textId="77777777" w:rsidR="003809CC" w:rsidRDefault="003809CC" w:rsidP="00C261EB">
            <w:pPr>
              <w:rPr>
                <w:rFonts w:ascii="Californian FB" w:hAnsi="Californian FB"/>
                <w:sz w:val="15"/>
                <w:szCs w:val="15"/>
              </w:rPr>
            </w:pPr>
          </w:p>
          <w:p w14:paraId="31ED230F" w14:textId="19D957B2" w:rsidR="003809CC" w:rsidRPr="00E80501" w:rsidRDefault="003809CC" w:rsidP="00C261EB">
            <w:pPr>
              <w:rPr>
                <w:rFonts w:ascii="Californian FB" w:hAnsi="Californian FB"/>
              </w:rPr>
            </w:pPr>
            <w:r w:rsidRPr="00E80501">
              <w:rPr>
                <w:rFonts w:ascii="Californian FB" w:hAnsi="Californian FB"/>
                <w:sz w:val="15"/>
                <w:szCs w:val="15"/>
              </w:rPr>
              <w:br/>
            </w:r>
          </w:p>
        </w:tc>
        <w:tc>
          <w:tcPr>
            <w:tcW w:w="1870" w:type="dxa"/>
          </w:tcPr>
          <w:p w14:paraId="7166B96F" w14:textId="77777777" w:rsidR="003809CC" w:rsidRDefault="003809CC" w:rsidP="00C261EB">
            <w:pPr>
              <w:rPr>
                <w:rFonts w:ascii="Californian FB" w:hAnsi="Californian FB"/>
                <w:sz w:val="15"/>
                <w:szCs w:val="15"/>
              </w:rPr>
            </w:pPr>
            <w:r>
              <w:rPr>
                <w:rFonts w:ascii="Californian FB" w:hAnsi="Californian FB"/>
                <w:sz w:val="15"/>
                <w:szCs w:val="15"/>
              </w:rPr>
              <w:t>Speaks</w:t>
            </w:r>
            <w:r w:rsidRPr="00E80501">
              <w:rPr>
                <w:rFonts w:ascii="Californian FB" w:hAnsi="Californian FB"/>
                <w:sz w:val="15"/>
                <w:szCs w:val="15"/>
              </w:rPr>
              <w:t xml:space="preserve"> </w:t>
            </w:r>
            <w:r>
              <w:rPr>
                <w:rFonts w:ascii="Californian FB" w:hAnsi="Californian FB"/>
                <w:sz w:val="15"/>
                <w:szCs w:val="15"/>
              </w:rPr>
              <w:t>shares their story, but may lack intonation, enunciation, volume, pacing, expression and diction.</w:t>
            </w:r>
            <w:r w:rsidRPr="00E80501">
              <w:rPr>
                <w:rFonts w:ascii="Californian FB" w:hAnsi="Californian FB"/>
                <w:sz w:val="15"/>
                <w:szCs w:val="15"/>
              </w:rPr>
              <w:t xml:space="preserve"> </w:t>
            </w:r>
            <w:r w:rsidRPr="00E80501">
              <w:rPr>
                <w:rFonts w:ascii="Californian FB" w:hAnsi="Californian FB"/>
                <w:sz w:val="15"/>
                <w:szCs w:val="15"/>
              </w:rPr>
              <w:br/>
            </w:r>
            <w:r w:rsidRPr="00E80501">
              <w:rPr>
                <w:rFonts w:ascii="Californian FB" w:hAnsi="Californian FB"/>
                <w:sz w:val="15"/>
                <w:szCs w:val="15"/>
              </w:rPr>
              <w:br/>
            </w:r>
            <w:r>
              <w:rPr>
                <w:rFonts w:ascii="Californian FB" w:hAnsi="Californian FB"/>
                <w:sz w:val="15"/>
                <w:szCs w:val="15"/>
              </w:rPr>
              <w:t xml:space="preserve">Visuals accompanying story reflect a minimal understanding of the influence of land/place in First Peoples oral text. </w:t>
            </w:r>
          </w:p>
          <w:p w14:paraId="0CE4C001" w14:textId="77777777" w:rsidR="003809CC" w:rsidRDefault="003809CC" w:rsidP="00C261EB">
            <w:pPr>
              <w:rPr>
                <w:rFonts w:ascii="Californian FB" w:hAnsi="Californian FB"/>
                <w:sz w:val="15"/>
                <w:szCs w:val="15"/>
              </w:rPr>
            </w:pPr>
          </w:p>
          <w:p w14:paraId="3EA69066" w14:textId="420616F0" w:rsidR="003809CC" w:rsidRPr="00C50714" w:rsidRDefault="003809CC" w:rsidP="00C261EB">
            <w:pPr>
              <w:rPr>
                <w:rFonts w:ascii="Californian FB" w:hAnsi="Californian FB"/>
                <w:sz w:val="15"/>
                <w:szCs w:val="15"/>
              </w:rPr>
            </w:pPr>
          </w:p>
        </w:tc>
        <w:tc>
          <w:tcPr>
            <w:tcW w:w="1870" w:type="dxa"/>
          </w:tcPr>
          <w:p w14:paraId="16FE6F13" w14:textId="77777777" w:rsidR="003809CC" w:rsidRDefault="003809CC" w:rsidP="00C261EB">
            <w:pPr>
              <w:rPr>
                <w:rFonts w:ascii="Californian FB" w:hAnsi="Californian FB"/>
                <w:sz w:val="15"/>
                <w:szCs w:val="15"/>
              </w:rPr>
            </w:pPr>
            <w:r>
              <w:rPr>
                <w:rFonts w:ascii="Californian FB" w:hAnsi="Californian FB"/>
                <w:sz w:val="15"/>
                <w:szCs w:val="15"/>
              </w:rPr>
              <w:t>Does not speak clearly and many words are not understood.</w:t>
            </w:r>
          </w:p>
          <w:p w14:paraId="39F7F376" w14:textId="77777777" w:rsidR="003809CC" w:rsidRDefault="003809CC" w:rsidP="00C261EB">
            <w:pPr>
              <w:rPr>
                <w:rFonts w:ascii="Californian FB" w:hAnsi="Californian FB"/>
                <w:sz w:val="15"/>
                <w:szCs w:val="15"/>
              </w:rPr>
            </w:pPr>
          </w:p>
          <w:p w14:paraId="7843BB3F" w14:textId="77777777" w:rsidR="003809CC" w:rsidRDefault="003809CC" w:rsidP="00C261EB">
            <w:pPr>
              <w:rPr>
                <w:rFonts w:ascii="Californian FB" w:hAnsi="Californian FB"/>
                <w:sz w:val="15"/>
                <w:szCs w:val="15"/>
              </w:rPr>
            </w:pPr>
            <w:r>
              <w:rPr>
                <w:rFonts w:ascii="Californian FB" w:hAnsi="Californian FB"/>
                <w:sz w:val="15"/>
                <w:szCs w:val="15"/>
              </w:rPr>
              <w:t>No visuals</w:t>
            </w:r>
          </w:p>
          <w:p w14:paraId="597367BB" w14:textId="77777777" w:rsidR="003809CC" w:rsidRDefault="003809CC" w:rsidP="00C261EB">
            <w:pPr>
              <w:rPr>
                <w:rFonts w:ascii="Californian FB" w:hAnsi="Californian FB"/>
                <w:sz w:val="15"/>
                <w:szCs w:val="15"/>
              </w:rPr>
            </w:pPr>
          </w:p>
          <w:p w14:paraId="3B5F56E9" w14:textId="77777777" w:rsidR="003809CC" w:rsidRPr="009C0015" w:rsidRDefault="003809CC" w:rsidP="00C261EB">
            <w:pPr>
              <w:rPr>
                <w:rFonts w:ascii="Californian FB" w:hAnsi="Californian FB"/>
                <w:sz w:val="15"/>
                <w:szCs w:val="15"/>
              </w:rPr>
            </w:pPr>
            <w:r>
              <w:rPr>
                <w:rFonts w:ascii="Californian FB" w:hAnsi="Californian FB"/>
                <w:sz w:val="15"/>
                <w:szCs w:val="15"/>
              </w:rPr>
              <w:t>Not rehearsed.</w:t>
            </w:r>
          </w:p>
        </w:tc>
      </w:tr>
      <w:tr w:rsidR="003809CC" w14:paraId="1B7DF7E5" w14:textId="77777777" w:rsidTr="00C261EB">
        <w:tc>
          <w:tcPr>
            <w:tcW w:w="1870" w:type="dxa"/>
          </w:tcPr>
          <w:p w14:paraId="3E23729F" w14:textId="77777777" w:rsidR="003809CC" w:rsidRPr="00105E15" w:rsidRDefault="003809CC" w:rsidP="00C261EB">
            <w:pPr>
              <w:rPr>
                <w:rFonts w:ascii="Californian FB" w:hAnsi="Californian FB"/>
                <w:b/>
                <w:bCs/>
              </w:rPr>
            </w:pPr>
            <w:r w:rsidRPr="00105E15">
              <w:rPr>
                <w:rFonts w:ascii="Californian FB" w:hAnsi="Californian FB"/>
                <w:b/>
                <w:bCs/>
              </w:rPr>
              <w:t>Blog Post</w:t>
            </w:r>
          </w:p>
        </w:tc>
        <w:tc>
          <w:tcPr>
            <w:tcW w:w="1870" w:type="dxa"/>
          </w:tcPr>
          <w:p w14:paraId="70F12250" w14:textId="77777777" w:rsidR="003809CC" w:rsidRDefault="003809CC" w:rsidP="00C261EB">
            <w:pPr>
              <w:rPr>
                <w:rFonts w:ascii="Californian FB" w:hAnsi="Californian FB"/>
                <w:color w:val="000000" w:themeColor="text1"/>
                <w:sz w:val="15"/>
                <w:szCs w:val="15"/>
              </w:rPr>
            </w:pPr>
            <w:r w:rsidRPr="00547AB4">
              <w:rPr>
                <w:rFonts w:ascii="Californian FB" w:hAnsi="Californian FB"/>
                <w:color w:val="000000" w:themeColor="text1"/>
                <w:sz w:val="15"/>
                <w:szCs w:val="15"/>
              </w:rPr>
              <w:t>Uploaded correctly to blog with all components properly and effectively completed (title, tag, category, well-written description, art piece visual, and sources)</w:t>
            </w:r>
          </w:p>
          <w:p w14:paraId="6DBE4E1F" w14:textId="77777777" w:rsidR="003809CC" w:rsidRPr="00547AB4" w:rsidRDefault="003809CC" w:rsidP="00C261EB">
            <w:pPr>
              <w:rPr>
                <w:rFonts w:ascii="Californian FB" w:hAnsi="Californian FB"/>
              </w:rPr>
            </w:pPr>
            <w:r>
              <w:rPr>
                <w:rFonts w:ascii="Californian FB" w:hAnsi="Californian FB"/>
                <w:color w:val="000000" w:themeColor="text1"/>
                <w:sz w:val="15"/>
                <w:szCs w:val="15"/>
              </w:rPr>
              <w:t>No errors in English fundamentals (capitalization, spelling, etc)</w:t>
            </w:r>
            <w:r w:rsidRPr="00547AB4">
              <w:rPr>
                <w:rFonts w:ascii="Californian FB" w:hAnsi="Californian FB"/>
                <w:color w:val="000000" w:themeColor="text1"/>
                <w:sz w:val="15"/>
                <w:szCs w:val="15"/>
              </w:rPr>
              <w:br/>
            </w:r>
          </w:p>
        </w:tc>
        <w:tc>
          <w:tcPr>
            <w:tcW w:w="1870" w:type="dxa"/>
          </w:tcPr>
          <w:p w14:paraId="38C7ED3A" w14:textId="77777777" w:rsidR="003809CC" w:rsidRPr="008E79BF" w:rsidRDefault="003809CC" w:rsidP="00C261EB">
            <w:pPr>
              <w:rPr>
                <w:rFonts w:ascii="Californian FB" w:hAnsi="Californian FB"/>
                <w:color w:val="000000" w:themeColor="text1"/>
                <w:sz w:val="15"/>
                <w:szCs w:val="15"/>
              </w:rPr>
            </w:pPr>
            <w:r w:rsidRPr="008E79BF">
              <w:rPr>
                <w:rFonts w:ascii="Californian FB" w:hAnsi="Californian FB"/>
                <w:color w:val="000000" w:themeColor="text1"/>
                <w:sz w:val="15"/>
                <w:szCs w:val="15"/>
              </w:rPr>
              <w:t>Uploaded correctly to blog with all components included (title, tag, category, well-written description, art piece visual, and sources)</w:t>
            </w:r>
          </w:p>
          <w:p w14:paraId="68E4AE8C" w14:textId="77777777" w:rsidR="003809CC" w:rsidRPr="008E79BF" w:rsidRDefault="003809CC" w:rsidP="00C261EB">
            <w:pPr>
              <w:rPr>
                <w:rFonts w:ascii="Californian FB" w:hAnsi="Californian FB"/>
                <w:sz w:val="15"/>
                <w:szCs w:val="15"/>
              </w:rPr>
            </w:pPr>
            <w:r w:rsidRPr="008E79BF">
              <w:rPr>
                <w:rFonts w:ascii="Californian FB" w:hAnsi="Californian FB"/>
                <w:sz w:val="15"/>
                <w:szCs w:val="15"/>
              </w:rPr>
              <w:t>Few if any errors in English Fundamentals</w:t>
            </w:r>
          </w:p>
        </w:tc>
        <w:tc>
          <w:tcPr>
            <w:tcW w:w="1870" w:type="dxa"/>
          </w:tcPr>
          <w:p w14:paraId="280920F4" w14:textId="77777777" w:rsidR="003809CC" w:rsidRDefault="003809CC" w:rsidP="00C261EB">
            <w:pPr>
              <w:rPr>
                <w:rFonts w:ascii="Californian FB" w:hAnsi="Californian FB"/>
                <w:color w:val="000000" w:themeColor="text1"/>
                <w:sz w:val="15"/>
                <w:szCs w:val="15"/>
              </w:rPr>
            </w:pPr>
            <w:r w:rsidRPr="008E79BF">
              <w:rPr>
                <w:rFonts w:ascii="Californian FB" w:hAnsi="Californian FB"/>
                <w:color w:val="000000" w:themeColor="text1"/>
                <w:sz w:val="15"/>
                <w:szCs w:val="15"/>
              </w:rPr>
              <w:t>Uploaded correctly to blog with some components being limited (title, tag, category, well-written description, art piece visual, and sources)</w:t>
            </w:r>
          </w:p>
          <w:p w14:paraId="0142004B" w14:textId="77777777" w:rsidR="003809CC" w:rsidRPr="008E79BF" w:rsidRDefault="003809CC" w:rsidP="00C261EB">
            <w:pPr>
              <w:rPr>
                <w:rFonts w:ascii="Californian FB" w:hAnsi="Californian FB"/>
                <w:sz w:val="15"/>
                <w:szCs w:val="15"/>
              </w:rPr>
            </w:pPr>
            <w:r>
              <w:rPr>
                <w:rFonts w:ascii="Californian FB" w:hAnsi="Californian FB"/>
                <w:sz w:val="15"/>
                <w:szCs w:val="15"/>
              </w:rPr>
              <w:t>May have 3+ more errors w</w:t>
            </w:r>
          </w:p>
        </w:tc>
        <w:tc>
          <w:tcPr>
            <w:tcW w:w="1870" w:type="dxa"/>
          </w:tcPr>
          <w:p w14:paraId="5C11F3F1" w14:textId="77777777" w:rsidR="003809CC" w:rsidRDefault="003809CC" w:rsidP="00C261EB">
            <w:pPr>
              <w:rPr>
                <w:rFonts w:ascii="Californian FB" w:hAnsi="Californian FB"/>
                <w:color w:val="000000" w:themeColor="text1"/>
                <w:sz w:val="15"/>
                <w:szCs w:val="15"/>
              </w:rPr>
            </w:pPr>
            <w:r w:rsidRPr="00FB4CD1">
              <w:rPr>
                <w:rFonts w:ascii="Californian FB" w:hAnsi="Californian FB"/>
                <w:color w:val="000000" w:themeColor="text1"/>
                <w:sz w:val="15"/>
                <w:szCs w:val="15"/>
              </w:rPr>
              <w:t>Missing components (title, tag, category, well-written description, art piece visual,</w:t>
            </w:r>
            <w:r>
              <w:rPr>
                <w:rFonts w:ascii="Californian FB" w:hAnsi="Californian FB"/>
                <w:color w:val="000000" w:themeColor="text1"/>
                <w:sz w:val="15"/>
                <w:szCs w:val="15"/>
              </w:rPr>
              <w:t xml:space="preserve"> </w:t>
            </w:r>
            <w:r w:rsidRPr="00FB4CD1">
              <w:rPr>
                <w:rFonts w:ascii="Californian FB" w:hAnsi="Californian FB"/>
                <w:color w:val="000000" w:themeColor="text1"/>
                <w:sz w:val="15"/>
                <w:szCs w:val="15"/>
              </w:rPr>
              <w:t>and sources)</w:t>
            </w:r>
          </w:p>
          <w:p w14:paraId="37C85552" w14:textId="77777777" w:rsidR="003809CC" w:rsidRPr="00FB4CD1" w:rsidRDefault="003809CC" w:rsidP="00C261EB">
            <w:pPr>
              <w:rPr>
                <w:rFonts w:ascii="Californian FB" w:hAnsi="Californian FB"/>
                <w:sz w:val="15"/>
                <w:szCs w:val="15"/>
              </w:rPr>
            </w:pPr>
            <w:r w:rsidRPr="00FB4CD1">
              <w:rPr>
                <w:rFonts w:ascii="Californian FB" w:hAnsi="Californian FB"/>
                <w:sz w:val="15"/>
                <w:szCs w:val="15"/>
              </w:rPr>
              <w:t>Err</w:t>
            </w:r>
            <w:r>
              <w:rPr>
                <w:rFonts w:ascii="Californian FB" w:hAnsi="Californian FB"/>
                <w:sz w:val="15"/>
                <w:szCs w:val="15"/>
              </w:rPr>
              <w:t>ors in English distract from meaning.</w:t>
            </w:r>
          </w:p>
        </w:tc>
      </w:tr>
    </w:tbl>
    <w:p w14:paraId="7521E066" w14:textId="77777777" w:rsidR="00D435C2" w:rsidRPr="00D435C2" w:rsidRDefault="00D435C2" w:rsidP="00D435C2">
      <w:pPr>
        <w:rPr>
          <w:rFonts w:ascii="Times New Roman" w:hAnsi="Times New Roman" w:cs="Times New Roman"/>
        </w:rPr>
      </w:pPr>
    </w:p>
    <w:p w14:paraId="7946CC57" w14:textId="56F82508" w:rsidR="00E81B2E" w:rsidRPr="00D435C2" w:rsidRDefault="00E81B2E" w:rsidP="003701F9">
      <w:pPr>
        <w:spacing w:before="100" w:beforeAutospacing="1" w:after="100" w:afterAutospacing="1" w:line="240" w:lineRule="auto"/>
        <w:rPr>
          <w:rFonts w:ascii="Times New Roman" w:eastAsia="Times New Roman" w:hAnsi="Times New Roman" w:cs="Times New Roman"/>
          <w:sz w:val="24"/>
          <w:szCs w:val="24"/>
          <w:lang w:val="en" w:eastAsia="en-CA"/>
        </w:rPr>
      </w:pPr>
    </w:p>
    <w:p w14:paraId="48E03BA5" w14:textId="77777777" w:rsidR="00E81B2E" w:rsidRPr="00D435C2" w:rsidRDefault="00E81B2E" w:rsidP="003701F9">
      <w:pPr>
        <w:spacing w:before="100" w:beforeAutospacing="1" w:after="100" w:afterAutospacing="1" w:line="240" w:lineRule="auto"/>
        <w:rPr>
          <w:rFonts w:ascii="Times New Roman" w:eastAsia="Times New Roman" w:hAnsi="Times New Roman" w:cs="Times New Roman"/>
          <w:sz w:val="24"/>
          <w:szCs w:val="24"/>
          <w:lang w:val="en" w:eastAsia="en-CA"/>
        </w:rPr>
      </w:pPr>
    </w:p>
    <w:sectPr w:rsidR="00E81B2E" w:rsidRPr="00D435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5C"/>
    <w:multiLevelType w:val="hybridMultilevel"/>
    <w:tmpl w:val="1B5AC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DA00A8"/>
    <w:multiLevelType w:val="hybridMultilevel"/>
    <w:tmpl w:val="D832A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8C593B"/>
    <w:multiLevelType w:val="hybridMultilevel"/>
    <w:tmpl w:val="C8EE0E32"/>
    <w:lvl w:ilvl="0" w:tplc="D96813C0">
      <w:start w:val="1"/>
      <w:numFmt w:val="bullet"/>
      <w:lvlText w:val="•"/>
      <w:lvlJc w:val="left"/>
      <w:pPr>
        <w:tabs>
          <w:tab w:val="num" w:pos="720"/>
        </w:tabs>
        <w:ind w:left="720" w:hanging="360"/>
      </w:pPr>
      <w:rPr>
        <w:rFonts w:ascii="Times New Roman" w:hAnsi="Times New Roman" w:hint="default"/>
      </w:rPr>
    </w:lvl>
    <w:lvl w:ilvl="1" w:tplc="0D0A9392" w:tentative="1">
      <w:start w:val="1"/>
      <w:numFmt w:val="bullet"/>
      <w:lvlText w:val="•"/>
      <w:lvlJc w:val="left"/>
      <w:pPr>
        <w:tabs>
          <w:tab w:val="num" w:pos="1440"/>
        </w:tabs>
        <w:ind w:left="1440" w:hanging="360"/>
      </w:pPr>
      <w:rPr>
        <w:rFonts w:ascii="Times New Roman" w:hAnsi="Times New Roman" w:hint="default"/>
      </w:rPr>
    </w:lvl>
    <w:lvl w:ilvl="2" w:tplc="EA42A162" w:tentative="1">
      <w:start w:val="1"/>
      <w:numFmt w:val="bullet"/>
      <w:lvlText w:val="•"/>
      <w:lvlJc w:val="left"/>
      <w:pPr>
        <w:tabs>
          <w:tab w:val="num" w:pos="2160"/>
        </w:tabs>
        <w:ind w:left="2160" w:hanging="360"/>
      </w:pPr>
      <w:rPr>
        <w:rFonts w:ascii="Times New Roman" w:hAnsi="Times New Roman" w:hint="default"/>
      </w:rPr>
    </w:lvl>
    <w:lvl w:ilvl="3" w:tplc="C792B382" w:tentative="1">
      <w:start w:val="1"/>
      <w:numFmt w:val="bullet"/>
      <w:lvlText w:val="•"/>
      <w:lvlJc w:val="left"/>
      <w:pPr>
        <w:tabs>
          <w:tab w:val="num" w:pos="2880"/>
        </w:tabs>
        <w:ind w:left="2880" w:hanging="360"/>
      </w:pPr>
      <w:rPr>
        <w:rFonts w:ascii="Times New Roman" w:hAnsi="Times New Roman" w:hint="default"/>
      </w:rPr>
    </w:lvl>
    <w:lvl w:ilvl="4" w:tplc="01BC003E" w:tentative="1">
      <w:start w:val="1"/>
      <w:numFmt w:val="bullet"/>
      <w:lvlText w:val="•"/>
      <w:lvlJc w:val="left"/>
      <w:pPr>
        <w:tabs>
          <w:tab w:val="num" w:pos="3600"/>
        </w:tabs>
        <w:ind w:left="3600" w:hanging="360"/>
      </w:pPr>
      <w:rPr>
        <w:rFonts w:ascii="Times New Roman" w:hAnsi="Times New Roman" w:hint="default"/>
      </w:rPr>
    </w:lvl>
    <w:lvl w:ilvl="5" w:tplc="C9AA07FE" w:tentative="1">
      <w:start w:val="1"/>
      <w:numFmt w:val="bullet"/>
      <w:lvlText w:val="•"/>
      <w:lvlJc w:val="left"/>
      <w:pPr>
        <w:tabs>
          <w:tab w:val="num" w:pos="4320"/>
        </w:tabs>
        <w:ind w:left="4320" w:hanging="360"/>
      </w:pPr>
      <w:rPr>
        <w:rFonts w:ascii="Times New Roman" w:hAnsi="Times New Roman" w:hint="default"/>
      </w:rPr>
    </w:lvl>
    <w:lvl w:ilvl="6" w:tplc="F476F1C6" w:tentative="1">
      <w:start w:val="1"/>
      <w:numFmt w:val="bullet"/>
      <w:lvlText w:val="•"/>
      <w:lvlJc w:val="left"/>
      <w:pPr>
        <w:tabs>
          <w:tab w:val="num" w:pos="5040"/>
        </w:tabs>
        <w:ind w:left="5040" w:hanging="360"/>
      </w:pPr>
      <w:rPr>
        <w:rFonts w:ascii="Times New Roman" w:hAnsi="Times New Roman" w:hint="default"/>
      </w:rPr>
    </w:lvl>
    <w:lvl w:ilvl="7" w:tplc="F04E87CE" w:tentative="1">
      <w:start w:val="1"/>
      <w:numFmt w:val="bullet"/>
      <w:lvlText w:val="•"/>
      <w:lvlJc w:val="left"/>
      <w:pPr>
        <w:tabs>
          <w:tab w:val="num" w:pos="5760"/>
        </w:tabs>
        <w:ind w:left="5760" w:hanging="360"/>
      </w:pPr>
      <w:rPr>
        <w:rFonts w:ascii="Times New Roman" w:hAnsi="Times New Roman" w:hint="default"/>
      </w:rPr>
    </w:lvl>
    <w:lvl w:ilvl="8" w:tplc="946A2F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942592"/>
    <w:multiLevelType w:val="hybridMultilevel"/>
    <w:tmpl w:val="0BE83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686FF2"/>
    <w:multiLevelType w:val="multilevel"/>
    <w:tmpl w:val="C890B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35145E"/>
    <w:multiLevelType w:val="hybridMultilevel"/>
    <w:tmpl w:val="3E2A3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11A4FC0"/>
    <w:multiLevelType w:val="hybridMultilevel"/>
    <w:tmpl w:val="66D6A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E165609"/>
    <w:multiLevelType w:val="hybridMultilevel"/>
    <w:tmpl w:val="C7745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78624195">
    <w:abstractNumId w:val="4"/>
  </w:num>
  <w:num w:numId="2" w16cid:durableId="371001899">
    <w:abstractNumId w:val="2"/>
  </w:num>
  <w:num w:numId="3" w16cid:durableId="685906619">
    <w:abstractNumId w:val="1"/>
  </w:num>
  <w:num w:numId="4" w16cid:durableId="651445581">
    <w:abstractNumId w:val="3"/>
  </w:num>
  <w:num w:numId="5" w16cid:durableId="1552768861">
    <w:abstractNumId w:val="7"/>
  </w:num>
  <w:num w:numId="6" w16cid:durableId="731733313">
    <w:abstractNumId w:val="6"/>
  </w:num>
  <w:num w:numId="7" w16cid:durableId="1597666333">
    <w:abstractNumId w:val="0"/>
  </w:num>
  <w:num w:numId="8" w16cid:durableId="10154212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52"/>
    <w:rsid w:val="00060D94"/>
    <w:rsid w:val="000A47FA"/>
    <w:rsid w:val="000A6127"/>
    <w:rsid w:val="000B4390"/>
    <w:rsid w:val="000D355C"/>
    <w:rsid w:val="001B6EF2"/>
    <w:rsid w:val="001D091B"/>
    <w:rsid w:val="001E2752"/>
    <w:rsid w:val="002C6954"/>
    <w:rsid w:val="002E2C2D"/>
    <w:rsid w:val="002F382E"/>
    <w:rsid w:val="00314B4E"/>
    <w:rsid w:val="00326FDB"/>
    <w:rsid w:val="003701F9"/>
    <w:rsid w:val="003809CC"/>
    <w:rsid w:val="00396496"/>
    <w:rsid w:val="0043079E"/>
    <w:rsid w:val="004930C4"/>
    <w:rsid w:val="004A4CE6"/>
    <w:rsid w:val="0050215F"/>
    <w:rsid w:val="00552F7F"/>
    <w:rsid w:val="005B02D9"/>
    <w:rsid w:val="005B3C28"/>
    <w:rsid w:val="006520B1"/>
    <w:rsid w:val="006879A7"/>
    <w:rsid w:val="006D401B"/>
    <w:rsid w:val="00704945"/>
    <w:rsid w:val="00742B62"/>
    <w:rsid w:val="00786D98"/>
    <w:rsid w:val="0080490D"/>
    <w:rsid w:val="00813B49"/>
    <w:rsid w:val="0083091F"/>
    <w:rsid w:val="0084728A"/>
    <w:rsid w:val="00927F97"/>
    <w:rsid w:val="009B41BA"/>
    <w:rsid w:val="009E466B"/>
    <w:rsid w:val="00A56A2B"/>
    <w:rsid w:val="00A65C46"/>
    <w:rsid w:val="00A90DA4"/>
    <w:rsid w:val="00A928BA"/>
    <w:rsid w:val="00AA29BF"/>
    <w:rsid w:val="00AD195B"/>
    <w:rsid w:val="00AE0FD3"/>
    <w:rsid w:val="00BD559C"/>
    <w:rsid w:val="00BE3FFF"/>
    <w:rsid w:val="00C8533C"/>
    <w:rsid w:val="00CC021F"/>
    <w:rsid w:val="00CC2F5C"/>
    <w:rsid w:val="00D435C2"/>
    <w:rsid w:val="00D92401"/>
    <w:rsid w:val="00DF5054"/>
    <w:rsid w:val="00E63039"/>
    <w:rsid w:val="00E72C78"/>
    <w:rsid w:val="00E81B2E"/>
    <w:rsid w:val="00EA0529"/>
    <w:rsid w:val="00EC27D2"/>
    <w:rsid w:val="00EC39CF"/>
    <w:rsid w:val="00F04DFA"/>
    <w:rsid w:val="00F30D01"/>
    <w:rsid w:val="00F322A5"/>
    <w:rsid w:val="00F830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8409"/>
  <w15:chartTrackingRefBased/>
  <w15:docId w15:val="{4EC584AB-9691-4DFA-B68B-7B237D38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2752"/>
    <w:rPr>
      <w:b/>
      <w:bCs/>
    </w:rPr>
  </w:style>
  <w:style w:type="paragraph" w:styleId="ListParagraph">
    <w:name w:val="List Paragraph"/>
    <w:basedOn w:val="Normal"/>
    <w:uiPriority w:val="34"/>
    <w:qFormat/>
    <w:rsid w:val="00C8533C"/>
    <w:pPr>
      <w:ind w:left="720"/>
      <w:contextualSpacing/>
    </w:pPr>
  </w:style>
  <w:style w:type="table" w:styleId="TableGrid">
    <w:name w:val="Table Grid"/>
    <w:basedOn w:val="TableNormal"/>
    <w:uiPriority w:val="39"/>
    <w:rsid w:val="00D43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2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0B1"/>
    <w:rPr>
      <w:rFonts w:ascii="Segoe UI" w:hAnsi="Segoe UI" w:cs="Segoe UI"/>
      <w:sz w:val="18"/>
      <w:szCs w:val="18"/>
    </w:rPr>
  </w:style>
  <w:style w:type="character" w:styleId="Emphasis">
    <w:name w:val="Emphasis"/>
    <w:basedOn w:val="DefaultParagraphFont"/>
    <w:uiPriority w:val="20"/>
    <w:qFormat/>
    <w:rsid w:val="00F30D01"/>
    <w:rPr>
      <w:i/>
      <w:iCs/>
    </w:rPr>
  </w:style>
  <w:style w:type="character" w:styleId="Hyperlink">
    <w:name w:val="Hyperlink"/>
    <w:basedOn w:val="DefaultParagraphFont"/>
    <w:uiPriority w:val="99"/>
    <w:unhideWhenUsed/>
    <w:rsid w:val="00F30D01"/>
    <w:rPr>
      <w:color w:val="0563C1" w:themeColor="hyperlink"/>
      <w:u w:val="single"/>
    </w:rPr>
  </w:style>
  <w:style w:type="paragraph" w:styleId="NormalWeb">
    <w:name w:val="Normal (Web)"/>
    <w:basedOn w:val="Normal"/>
    <w:uiPriority w:val="99"/>
    <w:unhideWhenUsed/>
    <w:rsid w:val="003809CC"/>
    <w:pPr>
      <w:spacing w:before="100" w:beforeAutospacing="1" w:after="100" w:afterAutospacing="1"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59368">
      <w:bodyDiv w:val="1"/>
      <w:marLeft w:val="0"/>
      <w:marRight w:val="0"/>
      <w:marTop w:val="0"/>
      <w:marBottom w:val="0"/>
      <w:divBdr>
        <w:top w:val="none" w:sz="0" w:space="0" w:color="auto"/>
        <w:left w:val="none" w:sz="0" w:space="0" w:color="auto"/>
        <w:bottom w:val="none" w:sz="0" w:space="0" w:color="auto"/>
        <w:right w:val="none" w:sz="0" w:space="0" w:color="auto"/>
      </w:divBdr>
      <w:divsChild>
        <w:div w:id="1893423692">
          <w:marLeft w:val="0"/>
          <w:marRight w:val="0"/>
          <w:marTop w:val="0"/>
          <w:marBottom w:val="0"/>
          <w:divBdr>
            <w:top w:val="none" w:sz="0" w:space="0" w:color="auto"/>
            <w:left w:val="none" w:sz="0" w:space="0" w:color="auto"/>
            <w:bottom w:val="none" w:sz="0" w:space="0" w:color="auto"/>
            <w:right w:val="none" w:sz="0" w:space="0" w:color="auto"/>
          </w:divBdr>
          <w:divsChild>
            <w:div w:id="673070114">
              <w:marLeft w:val="0"/>
              <w:marRight w:val="0"/>
              <w:marTop w:val="0"/>
              <w:marBottom w:val="0"/>
              <w:divBdr>
                <w:top w:val="none" w:sz="0" w:space="0" w:color="auto"/>
                <w:left w:val="none" w:sz="0" w:space="0" w:color="auto"/>
                <w:bottom w:val="none" w:sz="0" w:space="0" w:color="auto"/>
                <w:right w:val="none" w:sz="0" w:space="0" w:color="auto"/>
              </w:divBdr>
              <w:divsChild>
                <w:div w:id="25299506">
                  <w:marLeft w:val="0"/>
                  <w:marRight w:val="0"/>
                  <w:marTop w:val="0"/>
                  <w:marBottom w:val="0"/>
                  <w:divBdr>
                    <w:top w:val="none" w:sz="0" w:space="0" w:color="auto"/>
                    <w:left w:val="none" w:sz="0" w:space="0" w:color="auto"/>
                    <w:bottom w:val="none" w:sz="0" w:space="0" w:color="auto"/>
                    <w:right w:val="none" w:sz="0" w:space="0" w:color="auto"/>
                  </w:divBdr>
                  <w:divsChild>
                    <w:div w:id="170073127">
                      <w:marLeft w:val="0"/>
                      <w:marRight w:val="0"/>
                      <w:marTop w:val="0"/>
                      <w:marBottom w:val="0"/>
                      <w:divBdr>
                        <w:top w:val="none" w:sz="0" w:space="0" w:color="auto"/>
                        <w:left w:val="none" w:sz="0" w:space="0" w:color="auto"/>
                        <w:bottom w:val="none" w:sz="0" w:space="0" w:color="auto"/>
                        <w:right w:val="none" w:sz="0" w:space="0" w:color="auto"/>
                      </w:divBdr>
                      <w:divsChild>
                        <w:div w:id="3353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43943">
      <w:bodyDiv w:val="1"/>
      <w:marLeft w:val="0"/>
      <w:marRight w:val="0"/>
      <w:marTop w:val="0"/>
      <w:marBottom w:val="0"/>
      <w:divBdr>
        <w:top w:val="none" w:sz="0" w:space="0" w:color="auto"/>
        <w:left w:val="none" w:sz="0" w:space="0" w:color="auto"/>
        <w:bottom w:val="none" w:sz="0" w:space="0" w:color="auto"/>
        <w:right w:val="none" w:sz="0" w:space="0" w:color="auto"/>
      </w:divBdr>
      <w:divsChild>
        <w:div w:id="2039355148">
          <w:marLeft w:val="547"/>
          <w:marRight w:val="0"/>
          <w:marTop w:val="0"/>
          <w:marBottom w:val="0"/>
          <w:divBdr>
            <w:top w:val="none" w:sz="0" w:space="0" w:color="auto"/>
            <w:left w:val="none" w:sz="0" w:space="0" w:color="auto"/>
            <w:bottom w:val="none" w:sz="0" w:space="0" w:color="auto"/>
            <w:right w:val="none" w:sz="0" w:space="0" w:color="auto"/>
          </w:divBdr>
        </w:div>
      </w:divsChild>
    </w:div>
    <w:div w:id="1222400542">
      <w:bodyDiv w:val="1"/>
      <w:marLeft w:val="0"/>
      <w:marRight w:val="0"/>
      <w:marTop w:val="0"/>
      <w:marBottom w:val="0"/>
      <w:divBdr>
        <w:top w:val="none" w:sz="0" w:space="0" w:color="auto"/>
        <w:left w:val="none" w:sz="0" w:space="0" w:color="auto"/>
        <w:bottom w:val="none" w:sz="0" w:space="0" w:color="auto"/>
        <w:right w:val="none" w:sz="0" w:space="0" w:color="auto"/>
      </w:divBdr>
      <w:divsChild>
        <w:div w:id="428621907">
          <w:marLeft w:val="0"/>
          <w:marRight w:val="0"/>
          <w:marTop w:val="0"/>
          <w:marBottom w:val="0"/>
          <w:divBdr>
            <w:top w:val="none" w:sz="0" w:space="0" w:color="auto"/>
            <w:left w:val="none" w:sz="0" w:space="0" w:color="auto"/>
            <w:bottom w:val="none" w:sz="0" w:space="0" w:color="auto"/>
            <w:right w:val="none" w:sz="0" w:space="0" w:color="auto"/>
          </w:divBdr>
          <w:divsChild>
            <w:div w:id="77364453">
              <w:marLeft w:val="0"/>
              <w:marRight w:val="0"/>
              <w:marTop w:val="0"/>
              <w:marBottom w:val="0"/>
              <w:divBdr>
                <w:top w:val="none" w:sz="0" w:space="0" w:color="auto"/>
                <w:left w:val="none" w:sz="0" w:space="0" w:color="auto"/>
                <w:bottom w:val="none" w:sz="0" w:space="0" w:color="auto"/>
                <w:right w:val="none" w:sz="0" w:space="0" w:color="auto"/>
              </w:divBdr>
              <w:divsChild>
                <w:div w:id="1606839307">
                  <w:marLeft w:val="0"/>
                  <w:marRight w:val="0"/>
                  <w:marTop w:val="0"/>
                  <w:marBottom w:val="0"/>
                  <w:divBdr>
                    <w:top w:val="none" w:sz="0" w:space="0" w:color="auto"/>
                    <w:left w:val="none" w:sz="0" w:space="0" w:color="auto"/>
                    <w:bottom w:val="none" w:sz="0" w:space="0" w:color="auto"/>
                    <w:right w:val="none" w:sz="0" w:space="0" w:color="auto"/>
                  </w:divBdr>
                  <w:divsChild>
                    <w:div w:id="1485513079">
                      <w:marLeft w:val="0"/>
                      <w:marRight w:val="0"/>
                      <w:marTop w:val="0"/>
                      <w:marBottom w:val="0"/>
                      <w:divBdr>
                        <w:top w:val="none" w:sz="0" w:space="0" w:color="auto"/>
                        <w:left w:val="none" w:sz="0" w:space="0" w:color="auto"/>
                        <w:bottom w:val="none" w:sz="0" w:space="0" w:color="auto"/>
                        <w:right w:val="none" w:sz="0" w:space="0" w:color="auto"/>
                      </w:divBdr>
                      <w:divsChild>
                        <w:div w:id="1666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alberta.ca/content/ssbi/pdf/aboriginalperspectivestheoraltradition_bi.pdf" TargetMode="External"/><Relationship Id="rId3" Type="http://schemas.openxmlformats.org/officeDocument/2006/relationships/settings" Target="settings.xml"/><Relationship Id="rId7" Type="http://schemas.openxmlformats.org/officeDocument/2006/relationships/hyperlink" Target="http://indigenousfoundations.arts.ubc.ca/oral_tra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tinc.ca/blog/11-things-you-should-know-about-aboriginal-oral-tradition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5</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Erin</dc:creator>
  <cp:keywords/>
  <dc:description/>
  <cp:lastModifiedBy>Graham, Erin</cp:lastModifiedBy>
  <cp:revision>10</cp:revision>
  <cp:lastPrinted>2019-11-13T16:41:00Z</cp:lastPrinted>
  <dcterms:created xsi:type="dcterms:W3CDTF">2021-09-29T20:44:00Z</dcterms:created>
  <dcterms:modified xsi:type="dcterms:W3CDTF">2023-02-17T19:07:00Z</dcterms:modified>
</cp:coreProperties>
</file>