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3B43" w14:textId="23AC6D91" w:rsidR="007B5DAF" w:rsidRPr="007B5DAF" w:rsidRDefault="007B5DAF" w:rsidP="007B5DA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sz w:val="28"/>
          <w:szCs w:val="28"/>
        </w:rPr>
      </w:pPr>
      <w:proofErr w:type="spellStart"/>
      <w:r w:rsidRPr="007B5DAF">
        <w:rPr>
          <w:b/>
          <w:sz w:val="28"/>
          <w:szCs w:val="28"/>
        </w:rPr>
        <w:t>i</w:t>
      </w:r>
      <w:proofErr w:type="spellEnd"/>
      <w:r w:rsidRPr="007B5DAF">
        <w:rPr>
          <w:b/>
          <w:sz w:val="28"/>
          <w:szCs w:val="28"/>
        </w:rPr>
        <w:t xml:space="preserve"> am graffiti</w:t>
      </w:r>
    </w:p>
    <w:p w14:paraId="28F415D7" w14:textId="0759AFA8" w:rsidR="007B5DAF" w:rsidRPr="007B5DAF" w:rsidRDefault="007B5DAF" w:rsidP="007B5DA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sz w:val="28"/>
          <w:szCs w:val="28"/>
        </w:rPr>
      </w:pPr>
      <w:r w:rsidRPr="007B5DAF">
        <w:rPr>
          <w:b/>
          <w:sz w:val="28"/>
          <w:szCs w:val="28"/>
        </w:rPr>
        <w:t xml:space="preserve">Leanne </w:t>
      </w:r>
      <w:proofErr w:type="spellStart"/>
      <w:r w:rsidRPr="007B5DAF">
        <w:rPr>
          <w:b/>
          <w:sz w:val="28"/>
          <w:szCs w:val="28"/>
        </w:rPr>
        <w:t>Betasamo</w:t>
      </w:r>
      <w:bookmarkStart w:id="0" w:name="_GoBack"/>
      <w:bookmarkEnd w:id="0"/>
      <w:proofErr w:type="spellEnd"/>
    </w:p>
    <w:p w14:paraId="680D36FC" w14:textId="7BC21D60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In an interview with</w:t>
      </w: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Leanne Simpson, she explains that she wrote this poem because, “I was watching the closing of the Truth and Reconciliation Commission and I felt angry, not </w:t>
      </w:r>
      <w:proofErr w:type="gramStart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reconciled”  How</w:t>
      </w:r>
      <w:proofErr w:type="gramEnd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do you feel the poem transforms that anger?</w:t>
      </w:r>
    </w:p>
    <w:p w14:paraId="61AA722F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How is the image of graffiti used in this poem?</w:t>
      </w:r>
    </w:p>
    <w:p w14:paraId="62EB5F9F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How does the poem suggest resilience and survival in the face of attempted erasure?</w:t>
      </w:r>
    </w:p>
    <w:p w14:paraId="7AC03BD6" w14:textId="65F46266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How does the poet use repetition to suggest a </w:t>
      </w:r>
      <w:r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continued growth</w:t>
      </w: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of the self?</w:t>
      </w:r>
    </w:p>
    <w:p w14:paraId="3BC48238" w14:textId="77777777" w:rsidR="007B5DAF" w:rsidRPr="007B5DAF" w:rsidRDefault="007B5DAF" w:rsidP="007B5D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CA"/>
        </w:rPr>
      </w:pPr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Do you feel that the mood of the poem is the same throughout, or does it change? Do you feel that the voice is using dark </w:t>
      </w:r>
      <w:proofErr w:type="spellStart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>humour</w:t>
      </w:r>
      <w:proofErr w:type="spellEnd"/>
      <w:r w:rsidRPr="007B5DAF">
        <w:rPr>
          <w:rFonts w:ascii="Comic Sans MS" w:eastAsia="Times New Roman" w:hAnsi="Comic Sans MS" w:cs="Times New Roman"/>
          <w:sz w:val="24"/>
          <w:szCs w:val="24"/>
          <w:lang w:val="en" w:eastAsia="en-CA"/>
        </w:rPr>
        <w:t xml:space="preserve"> or sarcasm at any point? Where?</w:t>
      </w:r>
    </w:p>
    <w:p w14:paraId="5D4823EC" w14:textId="77777777" w:rsidR="00FC1CDC" w:rsidRPr="007B5DAF" w:rsidRDefault="007B5DAF">
      <w:pPr>
        <w:rPr>
          <w:rFonts w:ascii="Comic Sans MS" w:hAnsi="Comic Sans MS"/>
          <w:sz w:val="24"/>
          <w:szCs w:val="24"/>
        </w:rPr>
      </w:pPr>
    </w:p>
    <w:sectPr w:rsidR="00FC1CDC" w:rsidRPr="007B5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D67BA"/>
    <w:multiLevelType w:val="multilevel"/>
    <w:tmpl w:val="248A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F"/>
    <w:rsid w:val="005B3C28"/>
    <w:rsid w:val="006879A7"/>
    <w:rsid w:val="007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B0C5"/>
  <w15:chartTrackingRefBased/>
  <w15:docId w15:val="{D978A308-90AD-4E9D-BE0C-6BAF3E2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2018-11-13T22:20:00Z</dcterms:created>
  <dcterms:modified xsi:type="dcterms:W3CDTF">2018-11-13T22:29:00Z</dcterms:modified>
</cp:coreProperties>
</file>