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A814" w14:textId="2D67C9FA" w:rsidR="009C2245" w:rsidRPr="000074E3" w:rsidRDefault="00EE6A84" w:rsidP="000074E3">
      <w:pPr>
        <w:jc w:val="center"/>
        <w:rPr>
          <w:rFonts w:ascii="Gill Sans Ultra Bold" w:hAnsi="Gill Sans Ultra Bold"/>
          <w:sz w:val="72"/>
          <w:szCs w:val="72"/>
        </w:rPr>
      </w:pPr>
      <w:r>
        <w:rPr>
          <w:noProof/>
        </w:rPr>
        <w:drawing>
          <wp:inline distT="0" distB="0" distL="0" distR="0" wp14:anchorId="693CBD1C" wp14:editId="3E85C544">
            <wp:extent cx="259715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7156" cy="876300"/>
                    </a:xfrm>
                    <a:prstGeom prst="rect">
                      <a:avLst/>
                    </a:prstGeom>
                  </pic:spPr>
                </pic:pic>
              </a:graphicData>
            </a:graphic>
          </wp:inline>
        </w:drawing>
      </w:r>
      <w:r w:rsidR="009C2245">
        <w:rPr>
          <w:rFonts w:ascii="Gill Sans Ultra Bold" w:hAnsi="Gill Sans Ultra Bold"/>
          <w:sz w:val="72"/>
          <w:szCs w:val="72"/>
        </w:rPr>
        <w:t xml:space="preserve"> </w:t>
      </w:r>
      <w:r w:rsidR="00027B0E">
        <w:rPr>
          <w:rFonts w:ascii="Gill Sans Ultra Bold" w:hAnsi="Gill Sans Ultra Bold"/>
          <w:sz w:val="144"/>
          <w:szCs w:val="144"/>
        </w:rPr>
        <w:t>10</w:t>
      </w:r>
    </w:p>
    <w:p w14:paraId="4935C827" w14:textId="0E6C2078" w:rsidR="009C2245" w:rsidRPr="00B604BE" w:rsidRDefault="009C2245" w:rsidP="009C2245">
      <w:pPr>
        <w:rPr>
          <w:rFonts w:asciiTheme="minorHAnsi" w:hAnsiTheme="minorHAnsi"/>
          <w:b/>
          <w:sz w:val="28"/>
          <w:szCs w:val="28"/>
        </w:rPr>
      </w:pPr>
      <w:r w:rsidRPr="00B604BE">
        <w:rPr>
          <w:rFonts w:asciiTheme="minorHAnsi" w:hAnsiTheme="minorHAnsi"/>
          <w:b/>
          <w:sz w:val="28"/>
          <w:szCs w:val="28"/>
        </w:rPr>
        <w:t>M</w:t>
      </w:r>
      <w:r w:rsidR="002F44DF" w:rsidRPr="00B604BE">
        <w:rPr>
          <w:rFonts w:asciiTheme="minorHAnsi" w:hAnsiTheme="minorHAnsi"/>
          <w:b/>
          <w:sz w:val="28"/>
          <w:szCs w:val="28"/>
        </w:rPr>
        <w:t>r</w:t>
      </w:r>
      <w:r w:rsidRPr="00B604BE">
        <w:rPr>
          <w:rFonts w:asciiTheme="minorHAnsi" w:hAnsiTheme="minorHAnsi"/>
          <w:b/>
          <w:sz w:val="28"/>
          <w:szCs w:val="28"/>
        </w:rPr>
        <w:t xml:space="preserve">s. </w:t>
      </w:r>
      <w:r w:rsidR="002F44DF" w:rsidRPr="00B604BE">
        <w:rPr>
          <w:rFonts w:asciiTheme="minorHAnsi" w:hAnsiTheme="minorHAnsi"/>
          <w:b/>
          <w:sz w:val="28"/>
          <w:szCs w:val="28"/>
        </w:rPr>
        <w:t>Durand</w:t>
      </w:r>
      <w:r w:rsidRPr="00B604BE">
        <w:rPr>
          <w:rFonts w:asciiTheme="minorHAnsi" w:hAnsiTheme="minorHAnsi"/>
          <w:b/>
          <w:sz w:val="28"/>
          <w:szCs w:val="28"/>
        </w:rPr>
        <w:tab/>
      </w:r>
      <w:r w:rsidRPr="00B604BE">
        <w:rPr>
          <w:rFonts w:asciiTheme="minorHAnsi" w:hAnsiTheme="minorHAnsi"/>
          <w:b/>
          <w:sz w:val="28"/>
          <w:szCs w:val="28"/>
        </w:rPr>
        <w:tab/>
      </w:r>
      <w:r w:rsidRPr="00B604BE">
        <w:rPr>
          <w:rFonts w:asciiTheme="minorHAnsi" w:hAnsiTheme="minorHAnsi"/>
          <w:b/>
          <w:sz w:val="28"/>
          <w:szCs w:val="28"/>
        </w:rPr>
        <w:tab/>
      </w:r>
      <w:r w:rsidRPr="00B604BE">
        <w:rPr>
          <w:rFonts w:asciiTheme="minorHAnsi" w:hAnsiTheme="minorHAnsi"/>
          <w:b/>
          <w:sz w:val="28"/>
          <w:szCs w:val="28"/>
        </w:rPr>
        <w:tab/>
      </w:r>
      <w:r w:rsidRPr="00B604BE">
        <w:rPr>
          <w:rFonts w:asciiTheme="minorHAnsi" w:hAnsiTheme="minorHAnsi"/>
          <w:b/>
          <w:sz w:val="28"/>
          <w:szCs w:val="28"/>
        </w:rPr>
        <w:tab/>
      </w:r>
      <w:r w:rsidR="00B604BE">
        <w:rPr>
          <w:rFonts w:asciiTheme="minorHAnsi" w:hAnsiTheme="minorHAnsi"/>
          <w:b/>
          <w:sz w:val="28"/>
          <w:szCs w:val="28"/>
        </w:rPr>
        <w:tab/>
      </w:r>
      <w:r w:rsidR="00B604BE">
        <w:rPr>
          <w:rFonts w:asciiTheme="minorHAnsi" w:hAnsiTheme="minorHAnsi"/>
          <w:b/>
          <w:sz w:val="28"/>
          <w:szCs w:val="28"/>
        </w:rPr>
        <w:tab/>
      </w:r>
      <w:r w:rsidRPr="00B604BE">
        <w:rPr>
          <w:rFonts w:asciiTheme="minorHAnsi" w:hAnsiTheme="minorHAnsi"/>
          <w:b/>
          <w:sz w:val="28"/>
          <w:szCs w:val="28"/>
        </w:rPr>
        <w:t xml:space="preserve"> </w:t>
      </w:r>
      <w:r w:rsidR="00B604BE">
        <w:rPr>
          <w:rFonts w:asciiTheme="minorHAnsi" w:hAnsiTheme="minorHAnsi"/>
          <w:b/>
          <w:sz w:val="28"/>
          <w:szCs w:val="28"/>
        </w:rPr>
        <w:t xml:space="preserve">e-mail:  </w:t>
      </w:r>
      <w:r w:rsidR="002F44DF" w:rsidRPr="00B604BE">
        <w:rPr>
          <w:rFonts w:asciiTheme="minorHAnsi" w:hAnsiTheme="minorHAnsi"/>
          <w:b/>
          <w:sz w:val="28"/>
          <w:szCs w:val="28"/>
        </w:rPr>
        <w:t>cdurand</w:t>
      </w:r>
      <w:r w:rsidRPr="00B604BE">
        <w:rPr>
          <w:rFonts w:asciiTheme="minorHAnsi" w:hAnsiTheme="minorHAnsi"/>
          <w:b/>
          <w:sz w:val="28"/>
          <w:szCs w:val="28"/>
        </w:rPr>
        <w:t>@sd43.bc.ca</w:t>
      </w:r>
    </w:p>
    <w:p w14:paraId="041B362E" w14:textId="4D4AA6F3" w:rsidR="00072BFC" w:rsidRPr="00B604BE" w:rsidRDefault="009C2245" w:rsidP="00072BFC">
      <w:pPr>
        <w:rPr>
          <w:rFonts w:asciiTheme="minorHAnsi" w:hAnsiTheme="minorHAnsi"/>
          <w:sz w:val="28"/>
          <w:szCs w:val="28"/>
        </w:rPr>
      </w:pPr>
      <w:r w:rsidRPr="00B604BE">
        <w:rPr>
          <w:rFonts w:asciiTheme="minorHAnsi" w:hAnsiTheme="minorHAnsi"/>
          <w:b/>
          <w:sz w:val="28"/>
          <w:szCs w:val="28"/>
        </w:rPr>
        <w:t xml:space="preserve">Classroom: Room </w:t>
      </w:r>
      <w:r w:rsidR="002F44DF" w:rsidRPr="00B604BE">
        <w:rPr>
          <w:rFonts w:asciiTheme="minorHAnsi" w:hAnsiTheme="minorHAnsi"/>
          <w:b/>
          <w:sz w:val="28"/>
          <w:szCs w:val="28"/>
        </w:rPr>
        <w:t>111</w:t>
      </w:r>
      <w:r w:rsidR="00AE1E58" w:rsidRPr="00B604BE">
        <w:rPr>
          <w:rFonts w:asciiTheme="minorHAnsi" w:hAnsiTheme="minorHAnsi"/>
          <w:b/>
          <w:sz w:val="28"/>
          <w:szCs w:val="28"/>
        </w:rPr>
        <w:tab/>
      </w:r>
      <w:r w:rsidR="00AE1E58" w:rsidRPr="00B604BE">
        <w:rPr>
          <w:rFonts w:asciiTheme="minorHAnsi" w:hAnsiTheme="minorHAnsi"/>
          <w:b/>
          <w:sz w:val="28"/>
          <w:szCs w:val="28"/>
        </w:rPr>
        <w:tab/>
      </w:r>
      <w:r w:rsidR="00AE1E58" w:rsidRPr="00B604BE">
        <w:rPr>
          <w:rFonts w:asciiTheme="minorHAnsi" w:hAnsiTheme="minorHAnsi"/>
          <w:b/>
          <w:sz w:val="28"/>
          <w:szCs w:val="28"/>
        </w:rPr>
        <w:tab/>
      </w:r>
      <w:r w:rsidR="00AE1E58" w:rsidRPr="00B604BE">
        <w:rPr>
          <w:rFonts w:asciiTheme="minorHAnsi" w:hAnsiTheme="minorHAnsi"/>
          <w:b/>
          <w:sz w:val="28"/>
          <w:szCs w:val="28"/>
        </w:rPr>
        <w:tab/>
      </w:r>
      <w:r w:rsidR="00AE1E58" w:rsidRPr="00B604BE">
        <w:rPr>
          <w:rFonts w:asciiTheme="minorHAnsi" w:hAnsiTheme="minorHAnsi"/>
          <w:b/>
          <w:sz w:val="28"/>
          <w:szCs w:val="28"/>
        </w:rPr>
        <w:tab/>
      </w:r>
      <w:r w:rsidR="00AE1E58" w:rsidRPr="00B604BE">
        <w:rPr>
          <w:rFonts w:asciiTheme="minorHAnsi" w:hAnsiTheme="minorHAnsi"/>
          <w:b/>
          <w:sz w:val="28"/>
          <w:szCs w:val="28"/>
        </w:rPr>
        <w:tab/>
      </w:r>
      <w:r w:rsidR="00AE1E58" w:rsidRPr="00B604BE">
        <w:rPr>
          <w:rFonts w:asciiTheme="minorHAnsi" w:hAnsiTheme="minorHAnsi"/>
          <w:b/>
          <w:sz w:val="28"/>
          <w:szCs w:val="28"/>
        </w:rPr>
        <w:tab/>
      </w:r>
      <w:r w:rsidR="00AE1E58" w:rsidRPr="00B604BE">
        <w:rPr>
          <w:rFonts w:asciiTheme="minorHAnsi" w:hAnsiTheme="minorHAnsi"/>
          <w:b/>
          <w:sz w:val="28"/>
          <w:szCs w:val="28"/>
        </w:rPr>
        <w:tab/>
      </w:r>
      <w:r w:rsidR="00AE1E58" w:rsidRPr="00B604BE">
        <w:rPr>
          <w:rFonts w:asciiTheme="minorHAnsi" w:hAnsiTheme="minorHAnsi"/>
          <w:b/>
          <w:sz w:val="28"/>
          <w:szCs w:val="28"/>
        </w:rPr>
        <w:tab/>
        <w:t xml:space="preserve">   </w:t>
      </w:r>
    </w:p>
    <w:p w14:paraId="22FA2FD2" w14:textId="77777777" w:rsidR="00072BFC" w:rsidRPr="00B604BE" w:rsidRDefault="00072BFC" w:rsidP="00072BFC">
      <w:pPr>
        <w:rPr>
          <w:rFonts w:asciiTheme="minorHAnsi" w:hAnsiTheme="minorHAnsi"/>
          <w:sz w:val="24"/>
        </w:rPr>
      </w:pPr>
    </w:p>
    <w:tbl>
      <w:tblPr>
        <w:tblStyle w:val="TableGrid"/>
        <w:tblW w:w="13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gridCol w:w="2697"/>
      </w:tblGrid>
      <w:tr w:rsidR="007F487A" w:rsidRPr="00B604BE" w14:paraId="509F294D" w14:textId="77777777" w:rsidTr="0072151C">
        <w:trPr>
          <w:gridAfter w:val="1"/>
          <w:wAfter w:w="2697" w:type="dxa"/>
        </w:trPr>
        <w:tc>
          <w:tcPr>
            <w:tcW w:w="10773" w:type="dxa"/>
          </w:tcPr>
          <w:p w14:paraId="7278082F" w14:textId="01BD0CE9" w:rsidR="00E31A0D" w:rsidRPr="00B604BE" w:rsidRDefault="00E31A0D" w:rsidP="00E31A0D">
            <w:pPr>
              <w:jc w:val="both"/>
              <w:rPr>
                <w:rFonts w:asciiTheme="minorHAnsi" w:hAnsiTheme="minorHAnsi"/>
                <w:b/>
                <w:sz w:val="28"/>
                <w:szCs w:val="28"/>
              </w:rPr>
            </w:pPr>
            <w:r w:rsidRPr="00B604BE">
              <w:rPr>
                <w:rFonts w:asciiTheme="minorHAnsi" w:hAnsiTheme="minorHAnsi"/>
                <w:b/>
                <w:sz w:val="28"/>
                <w:szCs w:val="28"/>
              </w:rPr>
              <w:t>Course Rationale</w:t>
            </w:r>
          </w:p>
          <w:p w14:paraId="4CA50103" w14:textId="77777777" w:rsidR="009D50A4" w:rsidRPr="00B604BE" w:rsidRDefault="009D50A4" w:rsidP="00E31A0D">
            <w:pPr>
              <w:jc w:val="both"/>
              <w:rPr>
                <w:rFonts w:asciiTheme="minorHAnsi" w:hAnsiTheme="minorHAnsi"/>
                <w:sz w:val="28"/>
                <w:szCs w:val="28"/>
              </w:rPr>
            </w:pPr>
          </w:p>
          <w:p w14:paraId="01DEF1DB" w14:textId="136545BD" w:rsidR="00E31A0D" w:rsidRPr="00B604BE" w:rsidRDefault="00E31A0D" w:rsidP="00E31A0D">
            <w:pPr>
              <w:rPr>
                <w:rFonts w:asciiTheme="minorHAnsi" w:hAnsiTheme="minorHAnsi"/>
                <w:sz w:val="22"/>
                <w:szCs w:val="22"/>
              </w:rPr>
            </w:pPr>
            <w:r w:rsidRPr="00B604BE">
              <w:rPr>
                <w:rFonts w:asciiTheme="minorHAnsi" w:hAnsiTheme="minorHAnsi"/>
                <w:sz w:val="22"/>
                <w:szCs w:val="22"/>
              </w:rPr>
              <w:t xml:space="preserve">Science 10 is the last course of a 2-year general science program designed to provide students with the necessary knowledge, skills and experiences related to science, and to help you choose your science elective for next year. The course is divided into four units:  Biology, Chemistry, Physics and Earth Science.  There will also be an Inquiry Project in this course where the students may choose the Science </w:t>
            </w:r>
            <w:proofErr w:type="gramStart"/>
            <w:r w:rsidRPr="00B604BE">
              <w:rPr>
                <w:rFonts w:asciiTheme="minorHAnsi" w:hAnsiTheme="minorHAnsi"/>
                <w:sz w:val="22"/>
                <w:szCs w:val="22"/>
              </w:rPr>
              <w:t>strand</w:t>
            </w:r>
            <w:proofErr w:type="gramEnd"/>
            <w:r w:rsidRPr="00B604BE">
              <w:rPr>
                <w:rFonts w:asciiTheme="minorHAnsi" w:hAnsiTheme="minorHAnsi"/>
                <w:sz w:val="22"/>
                <w:szCs w:val="22"/>
              </w:rPr>
              <w:t xml:space="preserve"> they are most passionate about.  This project could also extend into their Capstone which is a graduation requirement for Grade 12.</w:t>
            </w:r>
          </w:p>
          <w:p w14:paraId="2F31206E" w14:textId="77777777" w:rsidR="009D50A4" w:rsidRPr="00B604BE" w:rsidRDefault="009D50A4" w:rsidP="00E31A0D">
            <w:pPr>
              <w:rPr>
                <w:rFonts w:asciiTheme="minorHAnsi" w:hAnsiTheme="minorHAnsi"/>
                <w:sz w:val="22"/>
                <w:szCs w:val="22"/>
              </w:rPr>
            </w:pPr>
          </w:p>
          <w:p w14:paraId="248DE432" w14:textId="16353CAC" w:rsidR="00E31A0D" w:rsidRPr="00B604BE" w:rsidRDefault="00CB5E58" w:rsidP="00072BFC">
            <w:pPr>
              <w:pStyle w:val="ListParagraph"/>
              <w:numPr>
                <w:ilvl w:val="0"/>
                <w:numId w:val="16"/>
              </w:numPr>
              <w:rPr>
                <w:rFonts w:asciiTheme="minorHAnsi" w:hAnsiTheme="minorHAnsi"/>
                <w:sz w:val="22"/>
                <w:szCs w:val="22"/>
              </w:rPr>
            </w:pPr>
            <w:r w:rsidRPr="00B604BE">
              <w:rPr>
                <w:rFonts w:asciiTheme="minorHAnsi" w:hAnsiTheme="minorHAnsi"/>
                <w:sz w:val="22"/>
                <w:szCs w:val="22"/>
              </w:rPr>
              <w:t>Chemistry – atomic theory, compounds, reactions, acid-base chemistry, energy changes during chemical reactions, conservation of mass</w:t>
            </w:r>
          </w:p>
          <w:p w14:paraId="06BD832C" w14:textId="39120AB1" w:rsidR="003E5CF3" w:rsidRPr="00B604BE" w:rsidRDefault="00112CBA" w:rsidP="00072BFC">
            <w:pPr>
              <w:pStyle w:val="ListParagraph"/>
              <w:numPr>
                <w:ilvl w:val="0"/>
                <w:numId w:val="16"/>
              </w:numPr>
              <w:rPr>
                <w:rFonts w:asciiTheme="minorHAnsi" w:hAnsiTheme="minorHAnsi"/>
                <w:sz w:val="22"/>
                <w:szCs w:val="22"/>
              </w:rPr>
            </w:pPr>
            <w:r w:rsidRPr="00B604BE">
              <w:rPr>
                <w:rFonts w:asciiTheme="minorHAnsi" w:hAnsiTheme="minorHAnsi"/>
                <w:sz w:val="22"/>
                <w:szCs w:val="22"/>
              </w:rPr>
              <w:t>Biology – Genetics: DNA structure &amp; function; Mendelian genetics, impacts on the diversity of life (mutation, natural and artificial selection), applications of genetics and ethical considerations</w:t>
            </w:r>
          </w:p>
          <w:p w14:paraId="275F1762" w14:textId="1ACF5137" w:rsidR="003436F9" w:rsidRPr="00B604BE" w:rsidRDefault="003436F9" w:rsidP="003436F9">
            <w:pPr>
              <w:pStyle w:val="ListParagraph"/>
              <w:numPr>
                <w:ilvl w:val="0"/>
                <w:numId w:val="16"/>
              </w:numPr>
              <w:rPr>
                <w:rFonts w:asciiTheme="minorHAnsi" w:hAnsiTheme="minorHAnsi"/>
                <w:sz w:val="22"/>
                <w:szCs w:val="22"/>
              </w:rPr>
            </w:pPr>
            <w:r w:rsidRPr="00B604BE">
              <w:rPr>
                <w:rFonts w:asciiTheme="minorHAnsi" w:hAnsiTheme="minorHAnsi"/>
                <w:sz w:val="22"/>
                <w:szCs w:val="22"/>
              </w:rPr>
              <w:t>Physics – energy conservation and transformations; local and global impacts of energy transformations; nuclear energy and radiation</w:t>
            </w:r>
          </w:p>
          <w:p w14:paraId="1E6B7A8F" w14:textId="535E3B04" w:rsidR="005C58F3" w:rsidRPr="00B604BE" w:rsidRDefault="009D50A4" w:rsidP="003436F9">
            <w:pPr>
              <w:pStyle w:val="ListParagraph"/>
              <w:numPr>
                <w:ilvl w:val="0"/>
                <w:numId w:val="16"/>
              </w:numPr>
              <w:rPr>
                <w:rFonts w:asciiTheme="minorHAnsi" w:hAnsiTheme="minorHAnsi"/>
                <w:sz w:val="22"/>
                <w:szCs w:val="22"/>
              </w:rPr>
            </w:pPr>
            <w:r w:rsidRPr="00B604BE">
              <w:rPr>
                <w:rFonts w:asciiTheme="minorHAnsi" w:hAnsiTheme="minorHAnsi"/>
                <w:sz w:val="22"/>
                <w:szCs w:val="22"/>
              </w:rPr>
              <w:t>Earth Science – Stages in the formation of the universe; astronomical data and collection methods; components or the universe over time</w:t>
            </w:r>
          </w:p>
          <w:p w14:paraId="73094C19" w14:textId="41466181" w:rsidR="007F487A" w:rsidRPr="00B604BE" w:rsidRDefault="007F487A" w:rsidP="00072BFC">
            <w:pPr>
              <w:rPr>
                <w:rFonts w:asciiTheme="minorHAnsi" w:hAnsiTheme="minorHAnsi"/>
                <w:sz w:val="28"/>
                <w:szCs w:val="28"/>
              </w:rPr>
            </w:pPr>
          </w:p>
        </w:tc>
      </w:tr>
      <w:tr w:rsidR="007F487A" w:rsidRPr="00B604BE" w14:paraId="5C4AC33C" w14:textId="77777777" w:rsidTr="0072151C">
        <w:trPr>
          <w:gridAfter w:val="1"/>
          <w:wAfter w:w="2697" w:type="dxa"/>
        </w:trPr>
        <w:tc>
          <w:tcPr>
            <w:tcW w:w="10773" w:type="dxa"/>
          </w:tcPr>
          <w:p w14:paraId="4AFB04E1" w14:textId="16E7929A" w:rsidR="007F487A" w:rsidRPr="00B604BE" w:rsidRDefault="007F487A" w:rsidP="009D50A4">
            <w:pPr>
              <w:rPr>
                <w:rFonts w:asciiTheme="minorHAnsi" w:hAnsiTheme="minorHAnsi" w:cs="Calibri"/>
                <w:b/>
                <w:bCs/>
                <w:sz w:val="22"/>
                <w:szCs w:val="22"/>
                <w:lang w:eastAsia="ja-JP"/>
              </w:rPr>
            </w:pPr>
            <w:r w:rsidRPr="00B604BE">
              <w:rPr>
                <w:rFonts w:asciiTheme="minorHAnsi" w:hAnsiTheme="minorHAnsi"/>
                <w:b/>
                <w:sz w:val="28"/>
                <w:szCs w:val="28"/>
              </w:rPr>
              <w:t>Materials Needed:</w:t>
            </w:r>
          </w:p>
        </w:tc>
      </w:tr>
      <w:tr w:rsidR="007F487A" w:rsidRPr="00B604BE" w14:paraId="5FEDE9CE" w14:textId="452F683D" w:rsidTr="0072151C">
        <w:tc>
          <w:tcPr>
            <w:tcW w:w="10773" w:type="dxa"/>
          </w:tcPr>
          <w:p w14:paraId="2209254B" w14:textId="77777777" w:rsidR="007F487A" w:rsidRPr="00B604BE" w:rsidRDefault="007F487A" w:rsidP="007F487A">
            <w:pPr>
              <w:widowControl w:val="0"/>
              <w:numPr>
                <w:ilvl w:val="0"/>
                <w:numId w:val="1"/>
              </w:numPr>
              <w:tabs>
                <w:tab w:val="left" w:pos="360"/>
                <w:tab w:val="left" w:pos="720"/>
              </w:tabs>
              <w:autoSpaceDE w:val="0"/>
              <w:autoSpaceDN w:val="0"/>
              <w:adjustRightInd w:val="0"/>
              <w:spacing w:line="276" w:lineRule="auto"/>
              <w:ind w:left="720" w:hanging="720"/>
              <w:rPr>
                <w:rFonts w:asciiTheme="minorHAnsi" w:hAnsiTheme="minorHAnsi" w:cs="Calibri"/>
                <w:sz w:val="22"/>
                <w:szCs w:val="22"/>
                <w:lang w:eastAsia="ja-JP"/>
              </w:rPr>
            </w:pPr>
            <w:r w:rsidRPr="00B604BE">
              <w:rPr>
                <w:rFonts w:asciiTheme="minorHAnsi" w:hAnsiTheme="minorHAnsi" w:cs="Calibri"/>
                <w:sz w:val="22"/>
                <w:szCs w:val="22"/>
                <w:lang w:eastAsia="ja-JP"/>
              </w:rPr>
              <w:t xml:space="preserve">Personal device </w:t>
            </w:r>
          </w:p>
          <w:p w14:paraId="53E86491" w14:textId="293EF27B" w:rsidR="007F487A" w:rsidRDefault="007F487A" w:rsidP="007F487A">
            <w:pPr>
              <w:widowControl w:val="0"/>
              <w:numPr>
                <w:ilvl w:val="0"/>
                <w:numId w:val="1"/>
              </w:numPr>
              <w:tabs>
                <w:tab w:val="left" w:pos="360"/>
                <w:tab w:val="left" w:pos="720"/>
              </w:tabs>
              <w:autoSpaceDE w:val="0"/>
              <w:autoSpaceDN w:val="0"/>
              <w:adjustRightInd w:val="0"/>
              <w:spacing w:line="276" w:lineRule="auto"/>
              <w:ind w:left="720" w:hanging="720"/>
              <w:rPr>
                <w:rFonts w:asciiTheme="minorHAnsi" w:hAnsiTheme="minorHAnsi" w:cs="Calibri"/>
                <w:sz w:val="22"/>
                <w:szCs w:val="22"/>
                <w:lang w:eastAsia="ja-JP"/>
              </w:rPr>
            </w:pPr>
            <w:r w:rsidRPr="00B604BE">
              <w:rPr>
                <w:rFonts w:asciiTheme="minorHAnsi" w:hAnsiTheme="minorHAnsi" w:cs="Calibri"/>
                <w:sz w:val="22"/>
                <w:szCs w:val="22"/>
                <w:lang w:eastAsia="ja-JP"/>
              </w:rPr>
              <w:t>Binder</w:t>
            </w:r>
          </w:p>
          <w:p w14:paraId="6EE925B5" w14:textId="3CCD2F40" w:rsidR="00E0558E" w:rsidRDefault="00E0558E" w:rsidP="007F487A">
            <w:pPr>
              <w:widowControl w:val="0"/>
              <w:numPr>
                <w:ilvl w:val="0"/>
                <w:numId w:val="1"/>
              </w:numPr>
              <w:tabs>
                <w:tab w:val="left" w:pos="360"/>
                <w:tab w:val="left" w:pos="720"/>
              </w:tabs>
              <w:autoSpaceDE w:val="0"/>
              <w:autoSpaceDN w:val="0"/>
              <w:adjustRightInd w:val="0"/>
              <w:spacing w:line="276" w:lineRule="auto"/>
              <w:ind w:left="720" w:hanging="720"/>
              <w:rPr>
                <w:rFonts w:asciiTheme="minorHAnsi" w:hAnsiTheme="minorHAnsi" w:cs="Calibri"/>
                <w:sz w:val="22"/>
                <w:szCs w:val="22"/>
                <w:lang w:eastAsia="ja-JP"/>
              </w:rPr>
            </w:pPr>
            <w:r>
              <w:rPr>
                <w:rFonts w:asciiTheme="minorHAnsi" w:hAnsiTheme="minorHAnsi" w:cs="Calibri"/>
                <w:sz w:val="22"/>
                <w:szCs w:val="22"/>
                <w:lang w:eastAsia="ja-JP"/>
              </w:rPr>
              <w:t>R</w:t>
            </w:r>
            <w:bookmarkStart w:id="0" w:name="_GoBack"/>
            <w:bookmarkEnd w:id="0"/>
            <w:r>
              <w:rPr>
                <w:rFonts w:asciiTheme="minorHAnsi" w:hAnsiTheme="minorHAnsi" w:cs="Calibri"/>
                <w:sz w:val="22"/>
                <w:szCs w:val="22"/>
                <w:lang w:eastAsia="ja-JP"/>
              </w:rPr>
              <w:t>uler</w:t>
            </w:r>
          </w:p>
          <w:p w14:paraId="40325C7A" w14:textId="43911B5C" w:rsidR="00E0558E" w:rsidRPr="00B604BE" w:rsidRDefault="00E0558E" w:rsidP="007F487A">
            <w:pPr>
              <w:widowControl w:val="0"/>
              <w:numPr>
                <w:ilvl w:val="0"/>
                <w:numId w:val="1"/>
              </w:numPr>
              <w:tabs>
                <w:tab w:val="left" w:pos="360"/>
                <w:tab w:val="left" w:pos="720"/>
              </w:tabs>
              <w:autoSpaceDE w:val="0"/>
              <w:autoSpaceDN w:val="0"/>
              <w:adjustRightInd w:val="0"/>
              <w:spacing w:line="276" w:lineRule="auto"/>
              <w:ind w:left="720" w:hanging="720"/>
              <w:rPr>
                <w:rFonts w:asciiTheme="minorHAnsi" w:hAnsiTheme="minorHAnsi" w:cs="Calibri"/>
                <w:sz w:val="22"/>
                <w:szCs w:val="22"/>
                <w:lang w:eastAsia="ja-JP"/>
              </w:rPr>
            </w:pPr>
            <w:r>
              <w:rPr>
                <w:rFonts w:asciiTheme="minorHAnsi" w:hAnsiTheme="minorHAnsi" w:cs="Calibri"/>
                <w:sz w:val="22"/>
                <w:szCs w:val="22"/>
                <w:lang w:eastAsia="ja-JP"/>
              </w:rPr>
              <w:t>Scientific Calculator</w:t>
            </w:r>
          </w:p>
          <w:p w14:paraId="2A38CBC4" w14:textId="2532CF14" w:rsidR="00E0558E" w:rsidRPr="00E0558E" w:rsidRDefault="003A6F44" w:rsidP="003A6F44">
            <w:pPr>
              <w:rPr>
                <w:rFonts w:asciiTheme="minorHAnsi" w:hAnsiTheme="minorHAnsi" w:cs="Calibri"/>
                <w:sz w:val="22"/>
                <w:szCs w:val="22"/>
                <w:lang w:eastAsia="ja-JP"/>
              </w:rPr>
            </w:pPr>
            <w:r w:rsidRPr="00B604BE">
              <w:rPr>
                <w:rFonts w:asciiTheme="minorHAnsi" w:hAnsiTheme="minorHAnsi" w:cs="Calibri"/>
                <w:sz w:val="22"/>
                <w:szCs w:val="22"/>
                <w:lang w:eastAsia="ja-JP"/>
              </w:rPr>
              <w:t xml:space="preserve">       </w:t>
            </w:r>
            <w:r w:rsidR="007F487A" w:rsidRPr="00B604BE">
              <w:rPr>
                <w:rFonts w:asciiTheme="minorHAnsi" w:hAnsiTheme="minorHAnsi" w:cs="Calibri"/>
                <w:sz w:val="22"/>
                <w:szCs w:val="22"/>
                <w:lang w:eastAsia="ja-JP"/>
              </w:rPr>
              <w:t>Pencil, pen</w:t>
            </w:r>
            <w:r w:rsidR="00E0558E">
              <w:rPr>
                <w:rFonts w:asciiTheme="minorHAnsi" w:hAnsiTheme="minorHAnsi" w:cs="Calibri"/>
                <w:sz w:val="22"/>
                <w:szCs w:val="22"/>
                <w:lang w:eastAsia="ja-JP"/>
              </w:rPr>
              <w:t>,</w:t>
            </w:r>
            <w:r w:rsidR="007F487A" w:rsidRPr="00B604BE">
              <w:rPr>
                <w:rFonts w:asciiTheme="minorHAnsi" w:hAnsiTheme="minorHAnsi" w:cs="Calibri"/>
                <w:sz w:val="22"/>
                <w:szCs w:val="22"/>
                <w:lang w:eastAsia="ja-JP"/>
              </w:rPr>
              <w:t xml:space="preserve"> eraser</w:t>
            </w:r>
          </w:p>
        </w:tc>
        <w:tc>
          <w:tcPr>
            <w:tcW w:w="2697" w:type="dxa"/>
          </w:tcPr>
          <w:p w14:paraId="46BED549" w14:textId="6395B7E7" w:rsidR="007F487A" w:rsidRPr="00B604BE" w:rsidRDefault="007F487A" w:rsidP="007F487A">
            <w:pPr>
              <w:rPr>
                <w:rFonts w:asciiTheme="minorHAnsi" w:hAnsiTheme="minorHAnsi"/>
              </w:rPr>
            </w:pPr>
          </w:p>
        </w:tc>
      </w:tr>
    </w:tbl>
    <w:p w14:paraId="5AF6CC9A" w14:textId="77777777" w:rsidR="00C74CD1" w:rsidRPr="00B604BE" w:rsidRDefault="00C74CD1" w:rsidP="00072BFC">
      <w:pPr>
        <w:rPr>
          <w:rFonts w:asciiTheme="minorHAnsi" w:hAnsiTheme="minorHAnsi" w:cs="Helvetica"/>
          <w:sz w:val="24"/>
          <w:lang w:eastAsia="ja-JP"/>
        </w:rPr>
      </w:pPr>
    </w:p>
    <w:p w14:paraId="585775FA" w14:textId="77777777" w:rsidR="00072BFC" w:rsidRPr="00B604BE" w:rsidRDefault="00072BFC" w:rsidP="00D07A0C">
      <w:pPr>
        <w:rPr>
          <w:rFonts w:asciiTheme="minorHAnsi" w:hAnsiTheme="minorHAnsi" w:cs="Helvetica"/>
          <w:b/>
          <w:sz w:val="28"/>
          <w:szCs w:val="28"/>
          <w:lang w:eastAsia="ja-JP"/>
        </w:rPr>
      </w:pPr>
      <w:r w:rsidRPr="00B604BE">
        <w:rPr>
          <w:rFonts w:asciiTheme="minorHAnsi" w:hAnsiTheme="minorHAnsi" w:cs="Helvetica"/>
          <w:b/>
          <w:sz w:val="28"/>
          <w:szCs w:val="28"/>
          <w:lang w:eastAsia="ja-JP"/>
        </w:rPr>
        <w:t>Course Assessment:</w:t>
      </w:r>
    </w:p>
    <w:p w14:paraId="33C3F6CE" w14:textId="77777777" w:rsidR="009C2245" w:rsidRPr="00B604BE" w:rsidRDefault="009C2245" w:rsidP="001E5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lang w:eastAsia="ja-JP"/>
        </w:rPr>
      </w:pPr>
    </w:p>
    <w:p w14:paraId="7FE01DDD" w14:textId="7457CC95" w:rsidR="009C2245" w:rsidRPr="00B604BE" w:rsidRDefault="009C2245" w:rsidP="009C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Calibri"/>
          <w:sz w:val="22"/>
          <w:szCs w:val="22"/>
          <w:lang w:eastAsia="ja-JP"/>
        </w:rPr>
      </w:pPr>
      <w:r w:rsidRPr="00B604BE">
        <w:rPr>
          <w:rFonts w:asciiTheme="minorHAnsi" w:hAnsiTheme="minorHAnsi" w:cs="Calibri"/>
          <w:sz w:val="22"/>
          <w:szCs w:val="22"/>
          <w:lang w:eastAsia="ja-JP"/>
        </w:rPr>
        <w:t xml:space="preserve">You will have opportunities to demonstrate your </w:t>
      </w:r>
      <w:r w:rsidRPr="00B604BE">
        <w:rPr>
          <w:rFonts w:asciiTheme="minorHAnsi" w:hAnsiTheme="minorHAnsi" w:cs="Calibri"/>
          <w:b/>
          <w:sz w:val="22"/>
          <w:szCs w:val="22"/>
          <w:lang w:eastAsia="ja-JP"/>
        </w:rPr>
        <w:t>content knowledge</w:t>
      </w:r>
      <w:r w:rsidR="001E5622" w:rsidRPr="00B604BE">
        <w:rPr>
          <w:rFonts w:asciiTheme="minorHAnsi" w:hAnsiTheme="minorHAnsi" w:cs="Calibri"/>
          <w:sz w:val="22"/>
          <w:szCs w:val="22"/>
          <w:lang w:eastAsia="ja-JP"/>
        </w:rPr>
        <w:t xml:space="preserve"> </w:t>
      </w:r>
      <w:r w:rsidRPr="00B604BE">
        <w:rPr>
          <w:rFonts w:asciiTheme="minorHAnsi" w:hAnsiTheme="minorHAnsi" w:cs="Calibri"/>
          <w:sz w:val="22"/>
          <w:szCs w:val="22"/>
          <w:lang w:eastAsia="ja-JP"/>
        </w:rPr>
        <w:t>through assignments, labs, in-class work, discussions, unit tests and projects. Below is a breakdown of marks:</w:t>
      </w:r>
    </w:p>
    <w:p w14:paraId="59E3116E" w14:textId="30A9095E" w:rsidR="003A6F44" w:rsidRPr="00B604BE" w:rsidRDefault="0048244C" w:rsidP="003A6F44">
      <w:pPr>
        <w:rPr>
          <w:rFonts w:asciiTheme="minorHAnsi" w:hAnsiTheme="minorHAnsi"/>
          <w:b/>
          <w:sz w:val="28"/>
          <w:szCs w:val="22"/>
        </w:rPr>
      </w:pPr>
      <w:r w:rsidRPr="00B604BE">
        <w:rPr>
          <w:rFonts w:asciiTheme="minorHAnsi" w:hAnsiTheme="minorHAnsi" w:cs="Calibri"/>
          <w:sz w:val="22"/>
          <w:szCs w:val="22"/>
          <w:lang w:eastAsia="ja-JP"/>
        </w:rPr>
        <w:tab/>
      </w:r>
      <w:r w:rsidRPr="00B604BE">
        <w:rPr>
          <w:rFonts w:asciiTheme="minorHAnsi" w:hAnsiTheme="minorHAnsi" w:cs="Calibri"/>
          <w:sz w:val="22"/>
          <w:szCs w:val="22"/>
          <w:lang w:eastAsia="ja-JP"/>
        </w:rPr>
        <w:tab/>
      </w:r>
      <w:r w:rsidRPr="00B604BE">
        <w:rPr>
          <w:rFonts w:asciiTheme="minorHAnsi" w:hAnsiTheme="minorHAnsi" w:cs="Calibri"/>
          <w:sz w:val="22"/>
          <w:szCs w:val="22"/>
          <w:lang w:eastAsia="ja-JP"/>
        </w:rPr>
        <w:tab/>
      </w:r>
    </w:p>
    <w:p w14:paraId="353B44AA" w14:textId="77777777" w:rsidR="003A6F44" w:rsidRPr="00B604BE" w:rsidRDefault="003A6F44" w:rsidP="003A6F44">
      <w:pPr>
        <w:pStyle w:val="ListParagraph"/>
        <w:numPr>
          <w:ilvl w:val="0"/>
          <w:numId w:val="17"/>
        </w:numPr>
        <w:rPr>
          <w:rFonts w:asciiTheme="minorHAnsi" w:hAnsiTheme="minorHAnsi"/>
          <w:sz w:val="22"/>
          <w:szCs w:val="22"/>
        </w:rPr>
      </w:pPr>
      <w:r w:rsidRPr="00B604BE">
        <w:rPr>
          <w:rFonts w:asciiTheme="minorHAnsi" w:hAnsiTheme="minorHAnsi"/>
          <w:sz w:val="22"/>
          <w:szCs w:val="22"/>
        </w:rPr>
        <w:t>Tests</w:t>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t>45%</w:t>
      </w:r>
    </w:p>
    <w:p w14:paraId="3DC5F16B" w14:textId="1187EA17" w:rsidR="003A6F44" w:rsidRPr="00B604BE" w:rsidRDefault="003A6F44" w:rsidP="003A6F44">
      <w:pPr>
        <w:pStyle w:val="ListParagraph"/>
        <w:numPr>
          <w:ilvl w:val="0"/>
          <w:numId w:val="17"/>
        </w:numPr>
        <w:rPr>
          <w:rFonts w:asciiTheme="minorHAnsi" w:hAnsiTheme="minorHAnsi"/>
          <w:sz w:val="22"/>
          <w:szCs w:val="22"/>
        </w:rPr>
      </w:pPr>
      <w:proofErr w:type="gramStart"/>
      <w:r w:rsidRPr="00B604BE">
        <w:rPr>
          <w:rFonts w:asciiTheme="minorHAnsi" w:hAnsiTheme="minorHAnsi"/>
          <w:sz w:val="22"/>
          <w:szCs w:val="22"/>
        </w:rPr>
        <w:t>Labs,  Assignments</w:t>
      </w:r>
      <w:proofErr w:type="gramEnd"/>
      <w:r w:rsidRPr="00B604BE">
        <w:rPr>
          <w:rFonts w:asciiTheme="minorHAnsi" w:hAnsiTheme="minorHAnsi"/>
          <w:sz w:val="22"/>
          <w:szCs w:val="22"/>
        </w:rPr>
        <w:t xml:space="preserve"> </w:t>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t>40%</w:t>
      </w:r>
      <w:r w:rsidRPr="00B604BE">
        <w:rPr>
          <w:rFonts w:asciiTheme="minorHAnsi" w:hAnsiTheme="minorHAnsi"/>
          <w:sz w:val="22"/>
          <w:szCs w:val="22"/>
        </w:rPr>
        <w:tab/>
      </w:r>
    </w:p>
    <w:p w14:paraId="62C4E5FE" w14:textId="711A92CE" w:rsidR="00C74CD1" w:rsidRPr="00B604BE" w:rsidRDefault="003A6F44" w:rsidP="003A6F44">
      <w:pPr>
        <w:pStyle w:val="ListParagraph"/>
        <w:numPr>
          <w:ilvl w:val="0"/>
          <w:numId w:val="17"/>
        </w:numPr>
        <w:rPr>
          <w:rFonts w:asciiTheme="minorHAnsi" w:hAnsiTheme="minorHAnsi"/>
          <w:sz w:val="22"/>
          <w:szCs w:val="22"/>
        </w:rPr>
      </w:pPr>
      <w:r w:rsidRPr="00B604BE">
        <w:rPr>
          <w:rFonts w:asciiTheme="minorHAnsi" w:hAnsiTheme="minorHAnsi"/>
          <w:sz w:val="22"/>
          <w:szCs w:val="22"/>
        </w:rPr>
        <w:t>Inquiry</w:t>
      </w:r>
      <w:r w:rsidR="00B604BE">
        <w:rPr>
          <w:rFonts w:asciiTheme="minorHAnsi" w:hAnsiTheme="minorHAnsi"/>
          <w:sz w:val="22"/>
          <w:szCs w:val="22"/>
        </w:rPr>
        <w:t xml:space="preserve"> </w:t>
      </w:r>
      <w:r w:rsidRPr="00B604BE">
        <w:rPr>
          <w:rFonts w:asciiTheme="minorHAnsi" w:hAnsiTheme="minorHAnsi"/>
          <w:sz w:val="22"/>
          <w:szCs w:val="22"/>
        </w:rPr>
        <w:t>Project</w:t>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r>
      <w:r w:rsidRPr="00B604BE">
        <w:rPr>
          <w:rFonts w:asciiTheme="minorHAnsi" w:hAnsiTheme="minorHAnsi"/>
          <w:sz w:val="22"/>
          <w:szCs w:val="22"/>
        </w:rPr>
        <w:tab/>
        <w:t>15%</w:t>
      </w:r>
    </w:p>
    <w:p w14:paraId="3009D7F7" w14:textId="77777777" w:rsidR="003A6F44" w:rsidRPr="00B604BE" w:rsidRDefault="003A6F44" w:rsidP="003A6F44">
      <w:pPr>
        <w:pStyle w:val="ListParagraph"/>
        <w:ind w:left="1440"/>
        <w:rPr>
          <w:rFonts w:asciiTheme="minorHAnsi" w:hAnsiTheme="minorHAnsi"/>
          <w:sz w:val="22"/>
          <w:szCs w:val="22"/>
        </w:rPr>
      </w:pPr>
    </w:p>
    <w:p w14:paraId="0BC3ED02" w14:textId="567DB1D3" w:rsidR="00C74CD1" w:rsidRPr="00B604BE" w:rsidRDefault="00C74CD1" w:rsidP="00C7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Calibri"/>
          <w:sz w:val="22"/>
          <w:szCs w:val="22"/>
          <w:lang w:eastAsia="ja-JP"/>
        </w:rPr>
      </w:pPr>
      <w:r w:rsidRPr="00B604BE">
        <w:rPr>
          <w:rFonts w:asciiTheme="minorHAnsi" w:hAnsiTheme="minorHAnsi" w:cs="Calibri"/>
          <w:sz w:val="22"/>
          <w:szCs w:val="22"/>
          <w:lang w:eastAsia="ja-JP"/>
        </w:rPr>
        <w:t>All ass</w:t>
      </w:r>
      <w:r w:rsidR="00BF39E5" w:rsidRPr="00B604BE">
        <w:rPr>
          <w:rFonts w:asciiTheme="minorHAnsi" w:hAnsiTheme="minorHAnsi" w:cs="Calibri"/>
          <w:sz w:val="22"/>
          <w:szCs w:val="22"/>
          <w:lang w:eastAsia="ja-JP"/>
        </w:rPr>
        <w:t>ignments, labs and projects should</w:t>
      </w:r>
      <w:r w:rsidRPr="00B604BE">
        <w:rPr>
          <w:rFonts w:asciiTheme="minorHAnsi" w:hAnsiTheme="minorHAnsi" w:cs="Calibri"/>
          <w:sz w:val="22"/>
          <w:szCs w:val="22"/>
          <w:lang w:eastAsia="ja-JP"/>
        </w:rPr>
        <w:t xml:space="preserve"> be handed in on time. </w:t>
      </w:r>
      <w:r w:rsidR="00BF39E5" w:rsidRPr="00B604BE">
        <w:rPr>
          <w:rFonts w:asciiTheme="minorHAnsi" w:hAnsiTheme="minorHAnsi" w:cs="Calibri"/>
          <w:sz w:val="22"/>
          <w:szCs w:val="22"/>
          <w:lang w:eastAsia="ja-JP"/>
        </w:rPr>
        <w:t>Late assignments will only be accepted up until the assignment is marked and returned to classmates.</w:t>
      </w:r>
    </w:p>
    <w:p w14:paraId="76682B2F" w14:textId="77777777" w:rsidR="00C74CD1" w:rsidRPr="00B604BE" w:rsidRDefault="00C74CD1" w:rsidP="00C7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lang w:eastAsia="ja-JP"/>
        </w:rPr>
      </w:pPr>
      <w:r w:rsidRPr="00B604BE">
        <w:rPr>
          <w:rFonts w:asciiTheme="minorHAnsi" w:hAnsiTheme="minorHAnsi" w:cs="Calibri"/>
          <w:sz w:val="22"/>
          <w:szCs w:val="22"/>
          <w:lang w:eastAsia="ja-JP"/>
        </w:rPr>
        <w:tab/>
      </w:r>
    </w:p>
    <w:p w14:paraId="36B82108" w14:textId="67505B80" w:rsidR="00C74CD1" w:rsidRPr="00B604BE" w:rsidRDefault="00C74CD1" w:rsidP="00C7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Calibri"/>
          <w:sz w:val="22"/>
          <w:szCs w:val="22"/>
          <w:lang w:eastAsia="ja-JP"/>
        </w:rPr>
      </w:pPr>
      <w:r w:rsidRPr="00B604BE">
        <w:rPr>
          <w:rFonts w:asciiTheme="minorHAnsi" w:hAnsiTheme="minorHAnsi" w:cs="Calibri"/>
          <w:sz w:val="22"/>
          <w:szCs w:val="22"/>
          <w:lang w:eastAsia="ja-JP"/>
        </w:rPr>
        <w:t xml:space="preserve">If you are absent for a quiz or test please ensure that a parent/guardian calls into the school to excuse you. Furthermore, it is your responsibility to arrange a time to write it with me. </w:t>
      </w:r>
    </w:p>
    <w:p w14:paraId="10D32295" w14:textId="0EE262E2" w:rsidR="005036E4" w:rsidRPr="00B604BE" w:rsidRDefault="005036E4" w:rsidP="00C7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Calibri"/>
          <w:sz w:val="22"/>
          <w:szCs w:val="22"/>
          <w:lang w:eastAsia="ja-JP"/>
        </w:rPr>
      </w:pPr>
    </w:p>
    <w:p w14:paraId="1DF826C9" w14:textId="04AEF14E" w:rsidR="005036E4" w:rsidRPr="00B604BE" w:rsidRDefault="005036E4" w:rsidP="00C7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Calibri"/>
          <w:sz w:val="22"/>
          <w:szCs w:val="22"/>
          <w:lang w:eastAsia="ja-JP"/>
        </w:rPr>
      </w:pPr>
      <w:r w:rsidRPr="00B604BE">
        <w:rPr>
          <w:rFonts w:asciiTheme="minorHAnsi" w:hAnsiTheme="minorHAnsi" w:cs="Calibri"/>
          <w:sz w:val="22"/>
          <w:szCs w:val="22"/>
          <w:lang w:eastAsia="ja-JP"/>
        </w:rPr>
        <w:t>Additionally, we will be tak</w:t>
      </w:r>
      <w:r w:rsidR="009B15E0" w:rsidRPr="00B604BE">
        <w:rPr>
          <w:rFonts w:asciiTheme="minorHAnsi" w:hAnsiTheme="minorHAnsi" w:cs="Calibri"/>
          <w:sz w:val="22"/>
          <w:szCs w:val="22"/>
          <w:lang w:eastAsia="ja-JP"/>
        </w:rPr>
        <w:t>ing</w:t>
      </w:r>
      <w:r w:rsidRPr="00B604BE">
        <w:rPr>
          <w:rFonts w:asciiTheme="minorHAnsi" w:hAnsiTheme="minorHAnsi" w:cs="Calibri"/>
          <w:sz w:val="22"/>
          <w:szCs w:val="22"/>
          <w:lang w:eastAsia="ja-JP"/>
        </w:rPr>
        <w:t xml:space="preserve"> opportunities in class to individually reflect on our personal growth in the Core Competencies. All the information and documentation needed to complete Core Competencies reflections can be found on your individual </w:t>
      </w:r>
      <w:proofErr w:type="spellStart"/>
      <w:r w:rsidRPr="00B604BE">
        <w:rPr>
          <w:rFonts w:asciiTheme="minorHAnsi" w:hAnsiTheme="minorHAnsi" w:cs="Calibri"/>
          <w:sz w:val="22"/>
          <w:szCs w:val="22"/>
          <w:lang w:eastAsia="ja-JP"/>
        </w:rPr>
        <w:t>Edublog</w:t>
      </w:r>
      <w:proofErr w:type="spellEnd"/>
      <w:r w:rsidRPr="00B604BE">
        <w:rPr>
          <w:rFonts w:asciiTheme="minorHAnsi" w:hAnsiTheme="minorHAnsi" w:cs="Calibri"/>
          <w:sz w:val="22"/>
          <w:szCs w:val="22"/>
          <w:lang w:eastAsia="ja-JP"/>
        </w:rPr>
        <w:t xml:space="preserve"> accounts.</w:t>
      </w:r>
      <w:r w:rsidR="009B15E0" w:rsidRPr="00B604BE">
        <w:rPr>
          <w:rFonts w:asciiTheme="minorHAnsi" w:hAnsiTheme="minorHAnsi" w:cs="Calibri"/>
          <w:sz w:val="22"/>
          <w:szCs w:val="22"/>
          <w:lang w:eastAsia="ja-JP"/>
        </w:rPr>
        <w:t xml:space="preserve"> </w:t>
      </w:r>
    </w:p>
    <w:p w14:paraId="466BF741" w14:textId="36F9621D" w:rsidR="003A6F44" w:rsidRPr="00B604BE" w:rsidRDefault="003A6F44" w:rsidP="00C7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Calibri"/>
          <w:sz w:val="22"/>
          <w:szCs w:val="22"/>
          <w:lang w:eastAsia="ja-JP"/>
        </w:rPr>
      </w:pPr>
    </w:p>
    <w:p w14:paraId="1835C2C9" w14:textId="77777777" w:rsidR="003A6F44" w:rsidRPr="00B604BE" w:rsidRDefault="003A6F44" w:rsidP="00C74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Calibri"/>
          <w:sz w:val="22"/>
          <w:szCs w:val="22"/>
          <w:lang w:eastAsia="ja-JP"/>
        </w:rPr>
      </w:pPr>
    </w:p>
    <w:p w14:paraId="09E2C02B" w14:textId="652662B3" w:rsidR="009B15E0" w:rsidRDefault="0048244C" w:rsidP="009B15E0">
      <w:pPr>
        <w:rPr>
          <w:rFonts w:asciiTheme="minorHAnsi" w:hAnsiTheme="minorHAnsi" w:cs="Calibri"/>
          <w:sz w:val="22"/>
          <w:szCs w:val="22"/>
          <w:lang w:eastAsia="ja-JP"/>
        </w:rPr>
      </w:pPr>
      <w:r w:rsidRPr="00B604BE">
        <w:rPr>
          <w:rFonts w:asciiTheme="minorHAnsi" w:hAnsiTheme="minorHAnsi" w:cs="Calibri"/>
          <w:sz w:val="22"/>
          <w:szCs w:val="22"/>
          <w:lang w:eastAsia="ja-JP"/>
        </w:rPr>
        <w:tab/>
      </w:r>
      <w:r w:rsidRPr="00B604BE">
        <w:rPr>
          <w:rFonts w:asciiTheme="minorHAnsi" w:hAnsiTheme="minorHAnsi" w:cs="Calibri"/>
          <w:sz w:val="22"/>
          <w:szCs w:val="22"/>
          <w:lang w:eastAsia="ja-JP"/>
        </w:rPr>
        <w:tab/>
        <w:t xml:space="preserve">   </w:t>
      </w:r>
    </w:p>
    <w:p w14:paraId="0CA55555" w14:textId="77777777" w:rsidR="00B604BE" w:rsidRPr="00B604BE" w:rsidRDefault="00B604BE" w:rsidP="009B15E0">
      <w:pPr>
        <w:rPr>
          <w:rFonts w:asciiTheme="minorHAnsi" w:hAnsiTheme="minorHAnsi" w:cs="Calibri"/>
          <w:sz w:val="22"/>
          <w:szCs w:val="22"/>
          <w:lang w:eastAsia="ja-JP"/>
        </w:rPr>
      </w:pPr>
    </w:p>
    <w:tbl>
      <w:tblPr>
        <w:tblStyle w:val="TableGrid"/>
        <w:tblW w:w="0" w:type="auto"/>
        <w:tblLook w:val="04A0" w:firstRow="1" w:lastRow="0" w:firstColumn="1" w:lastColumn="0" w:noHBand="0" w:noVBand="1"/>
      </w:tblPr>
      <w:tblGrid>
        <w:gridCol w:w="2297"/>
        <w:gridCol w:w="2998"/>
        <w:gridCol w:w="3247"/>
        <w:gridCol w:w="2248"/>
      </w:tblGrid>
      <w:tr w:rsidR="009B15E0" w:rsidRPr="00B604BE" w14:paraId="2EC83EC6" w14:textId="77777777" w:rsidTr="00F76288">
        <w:tc>
          <w:tcPr>
            <w:tcW w:w="11016" w:type="dxa"/>
            <w:gridSpan w:val="4"/>
            <w:tcBorders>
              <w:top w:val="dashed" w:sz="4" w:space="0" w:color="auto"/>
              <w:bottom w:val="thinThickSmallGap" w:sz="12" w:space="0" w:color="auto"/>
            </w:tcBorders>
          </w:tcPr>
          <w:p w14:paraId="5FF756C2" w14:textId="21A2EC14" w:rsidR="009B15E0" w:rsidRPr="00B604BE" w:rsidRDefault="00B604BE"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b/>
                <w:sz w:val="28"/>
                <w:szCs w:val="22"/>
                <w:lang w:eastAsia="ja-JP"/>
              </w:rPr>
            </w:pPr>
            <w:r w:rsidRPr="00B604BE">
              <w:rPr>
                <w:rFonts w:asciiTheme="minorHAnsi" w:hAnsiTheme="minorHAnsi" w:cs="Calibri"/>
                <w:b/>
                <w:sz w:val="28"/>
                <w:szCs w:val="22"/>
                <w:lang w:eastAsia="ja-JP"/>
              </w:rPr>
              <w:t>CLASSROOM RESOURCES</w:t>
            </w:r>
          </w:p>
        </w:tc>
      </w:tr>
      <w:tr w:rsidR="009B15E0" w:rsidRPr="00B604BE" w14:paraId="07030A17" w14:textId="77777777" w:rsidTr="00F76288">
        <w:tc>
          <w:tcPr>
            <w:tcW w:w="5508" w:type="dxa"/>
            <w:gridSpan w:val="2"/>
            <w:tcBorders>
              <w:top w:val="thinThickSmallGap" w:sz="12" w:space="0" w:color="auto"/>
              <w:left w:val="dashed" w:sz="4" w:space="0" w:color="auto"/>
              <w:bottom w:val="dashed" w:sz="4" w:space="0" w:color="auto"/>
              <w:right w:val="dashed" w:sz="4" w:space="0" w:color="auto"/>
            </w:tcBorders>
          </w:tcPr>
          <w:p w14:paraId="47767296" w14:textId="3FDCA4B8" w:rsidR="009B15E0" w:rsidRPr="00B604BE" w:rsidRDefault="009B15E0" w:rsidP="00E94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sz w:val="28"/>
                <w:szCs w:val="22"/>
                <w:lang w:eastAsia="ja-JP"/>
              </w:rPr>
            </w:pPr>
            <w:r w:rsidRPr="00B604BE">
              <w:rPr>
                <w:rFonts w:asciiTheme="minorHAnsi" w:hAnsiTheme="minorHAnsi" w:cs="Calibri"/>
                <w:sz w:val="28"/>
                <w:szCs w:val="22"/>
                <w:lang w:eastAsia="ja-JP"/>
              </w:rPr>
              <w:t>Class OneNote</w:t>
            </w:r>
          </w:p>
          <w:p w14:paraId="7A9B95D9" w14:textId="081496AE" w:rsidR="009B15E0" w:rsidRPr="00B604BE" w:rsidRDefault="009B15E0"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lang w:eastAsia="ja-JP"/>
              </w:rPr>
            </w:pPr>
            <w:r w:rsidRPr="00B604BE">
              <w:rPr>
                <w:rFonts w:asciiTheme="minorHAnsi" w:hAnsiTheme="minorHAnsi" w:cs="Calibri"/>
                <w:sz w:val="22"/>
                <w:szCs w:val="22"/>
                <w:lang w:eastAsia="ja-JP"/>
              </w:rPr>
              <w:t xml:space="preserve">We will be using Class OneNote as our “digital binder.” All copies of digital handouts will be distributed through Class OneNote. Please see Ms. </w:t>
            </w:r>
            <w:r w:rsidR="00DB57DD" w:rsidRPr="00B604BE">
              <w:rPr>
                <w:rFonts w:asciiTheme="minorHAnsi" w:hAnsiTheme="minorHAnsi" w:cs="Calibri"/>
                <w:sz w:val="22"/>
                <w:szCs w:val="22"/>
                <w:lang w:eastAsia="ja-JP"/>
              </w:rPr>
              <w:t>Durand</w:t>
            </w:r>
            <w:r w:rsidRPr="00B604BE">
              <w:rPr>
                <w:rFonts w:asciiTheme="minorHAnsi" w:hAnsiTheme="minorHAnsi" w:cs="Calibri"/>
                <w:sz w:val="22"/>
                <w:szCs w:val="22"/>
                <w:lang w:eastAsia="ja-JP"/>
              </w:rPr>
              <w:t xml:space="preserve"> immediately if you are having difficulty accessing your notebook. </w:t>
            </w:r>
          </w:p>
        </w:tc>
        <w:tc>
          <w:tcPr>
            <w:tcW w:w="5508" w:type="dxa"/>
            <w:gridSpan w:val="2"/>
            <w:tcBorders>
              <w:top w:val="thinThickSmallGap" w:sz="12" w:space="0" w:color="auto"/>
              <w:left w:val="dashed" w:sz="4" w:space="0" w:color="auto"/>
              <w:bottom w:val="dashed" w:sz="4" w:space="0" w:color="auto"/>
              <w:right w:val="dashed" w:sz="4" w:space="0" w:color="auto"/>
            </w:tcBorders>
          </w:tcPr>
          <w:p w14:paraId="65A4F7C4" w14:textId="77777777" w:rsidR="009B15E0" w:rsidRPr="00B604BE" w:rsidRDefault="009B15E0"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sz w:val="28"/>
                <w:szCs w:val="22"/>
                <w:lang w:eastAsia="ja-JP"/>
              </w:rPr>
            </w:pPr>
            <w:r w:rsidRPr="00B604BE">
              <w:rPr>
                <w:rFonts w:asciiTheme="minorHAnsi" w:hAnsiTheme="minorHAnsi" w:cs="Calibri"/>
                <w:sz w:val="28"/>
                <w:szCs w:val="22"/>
                <w:lang w:eastAsia="ja-JP"/>
              </w:rPr>
              <w:t>Classroom Website:</w:t>
            </w:r>
          </w:p>
          <w:p w14:paraId="24D24116" w14:textId="7E2C64B8" w:rsidR="009B15E0" w:rsidRPr="00B604BE" w:rsidRDefault="009B15E0" w:rsidP="00E94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b/>
                <w:sz w:val="24"/>
                <w:szCs w:val="22"/>
                <w:lang w:eastAsia="ja-JP"/>
              </w:rPr>
            </w:pPr>
            <w:r w:rsidRPr="00B604BE">
              <w:rPr>
                <w:rFonts w:asciiTheme="minorHAnsi" w:hAnsiTheme="minorHAnsi" w:cs="Calibri"/>
                <w:sz w:val="22"/>
                <w:szCs w:val="22"/>
                <w:lang w:eastAsia="ja-JP"/>
              </w:rPr>
              <w:tab/>
            </w:r>
            <w:r w:rsidRPr="00B604BE">
              <w:rPr>
                <w:rFonts w:asciiTheme="minorHAnsi" w:hAnsiTheme="minorHAnsi" w:cs="Calibri"/>
                <w:b/>
                <w:sz w:val="24"/>
                <w:szCs w:val="22"/>
                <w:lang w:eastAsia="ja-JP"/>
              </w:rPr>
              <w:t>http://myriverside.sd43.bc.ca</w:t>
            </w:r>
            <w:r w:rsidR="00DB57DD" w:rsidRPr="00B604BE">
              <w:rPr>
                <w:rFonts w:asciiTheme="minorHAnsi" w:hAnsiTheme="minorHAnsi" w:cs="Calibri"/>
                <w:b/>
                <w:sz w:val="24"/>
                <w:szCs w:val="22"/>
                <w:lang w:eastAsia="ja-JP"/>
              </w:rPr>
              <w:t>/cdurand</w:t>
            </w:r>
            <w:r w:rsidRPr="00B604BE">
              <w:rPr>
                <w:rFonts w:asciiTheme="minorHAnsi" w:hAnsiTheme="minorHAnsi" w:cs="Calibri"/>
                <w:b/>
                <w:sz w:val="24"/>
                <w:szCs w:val="22"/>
                <w:lang w:eastAsia="ja-JP"/>
              </w:rPr>
              <w:t>/</w:t>
            </w:r>
          </w:p>
          <w:p w14:paraId="3117A8FB" w14:textId="4E6D822F" w:rsidR="009B15E0" w:rsidRPr="00B604BE" w:rsidRDefault="009B15E0"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lang w:eastAsia="ja-JP"/>
              </w:rPr>
            </w:pPr>
            <w:r w:rsidRPr="00B604BE">
              <w:rPr>
                <w:rFonts w:asciiTheme="minorHAnsi" w:hAnsiTheme="minorHAnsi" w:cs="Calibri"/>
                <w:sz w:val="22"/>
                <w:szCs w:val="22"/>
                <w:lang w:eastAsia="ja-JP"/>
              </w:rPr>
              <w:t xml:space="preserve">The classroom website is a useful tool for you to get a sneak peek of what we are doing each day, obtain copies of digital resources and stay up-to-date if you are away. </w:t>
            </w:r>
          </w:p>
          <w:p w14:paraId="3DD09C25" w14:textId="77777777" w:rsidR="009B15E0" w:rsidRPr="00B604BE" w:rsidRDefault="009B15E0" w:rsidP="00BF3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lang w:eastAsia="ja-JP"/>
              </w:rPr>
            </w:pPr>
          </w:p>
        </w:tc>
      </w:tr>
      <w:tr w:rsidR="009B15E0" w:rsidRPr="00B604BE" w14:paraId="5074DF55" w14:textId="77777777" w:rsidTr="00F76288">
        <w:tc>
          <w:tcPr>
            <w:tcW w:w="2376" w:type="dxa"/>
            <w:tcBorders>
              <w:top w:val="dashed" w:sz="4" w:space="0" w:color="auto"/>
              <w:left w:val="nil"/>
              <w:bottom w:val="nil"/>
              <w:right w:val="dashed" w:sz="4" w:space="0" w:color="auto"/>
            </w:tcBorders>
          </w:tcPr>
          <w:p w14:paraId="5250D906" w14:textId="77777777" w:rsidR="009B15E0" w:rsidRPr="00B604BE" w:rsidRDefault="009B15E0"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sz w:val="28"/>
                <w:szCs w:val="22"/>
                <w:lang w:eastAsia="ja-JP"/>
              </w:rPr>
            </w:pPr>
          </w:p>
        </w:tc>
        <w:tc>
          <w:tcPr>
            <w:tcW w:w="6379" w:type="dxa"/>
            <w:gridSpan w:val="2"/>
            <w:tcBorders>
              <w:top w:val="dashed" w:sz="4" w:space="0" w:color="auto"/>
              <w:left w:val="dashed" w:sz="4" w:space="0" w:color="auto"/>
              <w:bottom w:val="dashed" w:sz="4" w:space="0" w:color="auto"/>
              <w:right w:val="dashed" w:sz="4" w:space="0" w:color="auto"/>
            </w:tcBorders>
          </w:tcPr>
          <w:p w14:paraId="4A7A9766" w14:textId="77777777" w:rsidR="009B15E0" w:rsidRPr="00B604BE" w:rsidRDefault="00E940BD"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sz w:val="28"/>
                <w:szCs w:val="22"/>
                <w:lang w:eastAsia="ja-JP"/>
              </w:rPr>
            </w:pPr>
            <w:r w:rsidRPr="00B604BE">
              <w:rPr>
                <w:rFonts w:asciiTheme="minorHAnsi" w:hAnsiTheme="minorHAnsi" w:cs="Calibri"/>
                <w:sz w:val="28"/>
                <w:szCs w:val="22"/>
                <w:lang w:eastAsia="ja-JP"/>
              </w:rPr>
              <w:t>Paper Binder/Duo-Tang</w:t>
            </w:r>
          </w:p>
          <w:p w14:paraId="2145DCA2" w14:textId="42A9833A" w:rsidR="00E940BD" w:rsidRPr="00B604BE" w:rsidRDefault="00E940BD"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sz w:val="22"/>
                <w:szCs w:val="22"/>
                <w:lang w:eastAsia="ja-JP"/>
              </w:rPr>
            </w:pPr>
            <w:r w:rsidRPr="00B604BE">
              <w:rPr>
                <w:rFonts w:asciiTheme="minorHAnsi" w:hAnsiTheme="minorHAnsi" w:cs="Calibri"/>
                <w:sz w:val="22"/>
                <w:szCs w:val="22"/>
                <w:lang w:eastAsia="ja-JP"/>
              </w:rPr>
              <w:t xml:space="preserve">Certain activities/units lend themselves more towards notes and activities that involve paper. You will therefore need to have a way of keeping and organizing these handouts. You can do this with </w:t>
            </w:r>
            <w:r w:rsidR="00105245">
              <w:rPr>
                <w:rFonts w:asciiTheme="minorHAnsi" w:hAnsiTheme="minorHAnsi" w:cs="Calibri"/>
                <w:sz w:val="22"/>
                <w:szCs w:val="22"/>
                <w:lang w:eastAsia="ja-JP"/>
              </w:rPr>
              <w:t>six</w:t>
            </w:r>
            <w:r w:rsidRPr="00B604BE">
              <w:rPr>
                <w:rFonts w:asciiTheme="minorHAnsi" w:hAnsiTheme="minorHAnsi" w:cs="Calibri"/>
                <w:sz w:val="22"/>
                <w:szCs w:val="22"/>
                <w:lang w:eastAsia="ja-JP"/>
              </w:rPr>
              <w:t xml:space="preserve"> duo-tangs or a 1-inch binder with </w:t>
            </w:r>
            <w:r w:rsidR="00647F45">
              <w:rPr>
                <w:rFonts w:asciiTheme="minorHAnsi" w:hAnsiTheme="minorHAnsi" w:cs="Calibri"/>
                <w:sz w:val="22"/>
                <w:szCs w:val="22"/>
                <w:lang w:eastAsia="ja-JP"/>
              </w:rPr>
              <w:t>6</w:t>
            </w:r>
            <w:r w:rsidRPr="00B604BE">
              <w:rPr>
                <w:rFonts w:asciiTheme="minorHAnsi" w:hAnsiTheme="minorHAnsi" w:cs="Calibri"/>
                <w:sz w:val="22"/>
                <w:szCs w:val="22"/>
                <w:lang w:eastAsia="ja-JP"/>
              </w:rPr>
              <w:t xml:space="preserve"> sections. </w:t>
            </w:r>
          </w:p>
          <w:p w14:paraId="09F812AF" w14:textId="33781838" w:rsidR="00E940BD" w:rsidRPr="00B604BE" w:rsidRDefault="00E940BD"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sz w:val="22"/>
                <w:szCs w:val="22"/>
                <w:lang w:eastAsia="ja-JP"/>
              </w:rPr>
            </w:pPr>
            <w:r w:rsidRPr="00B604BE">
              <w:rPr>
                <w:rFonts w:asciiTheme="minorHAnsi" w:hAnsiTheme="minorHAnsi" w:cs="Calibri"/>
                <w:sz w:val="22"/>
                <w:szCs w:val="22"/>
                <w:lang w:eastAsia="ja-JP"/>
              </w:rPr>
              <w:t>The four main units will be:</w:t>
            </w:r>
          </w:p>
          <w:p w14:paraId="46B7BF30" w14:textId="77777777" w:rsidR="005E1B89" w:rsidRPr="00B604BE" w:rsidRDefault="00E940BD"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b/>
                <w:sz w:val="22"/>
                <w:szCs w:val="22"/>
                <w:lang w:eastAsia="ja-JP"/>
              </w:rPr>
            </w:pPr>
            <w:r w:rsidRPr="00B604BE">
              <w:rPr>
                <w:rFonts w:asciiTheme="minorHAnsi" w:hAnsiTheme="minorHAnsi" w:cs="Calibri"/>
                <w:b/>
                <w:sz w:val="22"/>
                <w:szCs w:val="22"/>
                <w:lang w:eastAsia="ja-JP"/>
              </w:rPr>
              <w:t>Introduction</w:t>
            </w:r>
          </w:p>
          <w:p w14:paraId="1668AF8E" w14:textId="5B9609F3" w:rsidR="00E940BD" w:rsidRPr="00B604BE" w:rsidRDefault="003A6F44"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b/>
                <w:sz w:val="22"/>
                <w:szCs w:val="22"/>
                <w:lang w:eastAsia="ja-JP"/>
              </w:rPr>
            </w:pPr>
            <w:r w:rsidRPr="00B604BE">
              <w:rPr>
                <w:rFonts w:asciiTheme="minorHAnsi" w:hAnsiTheme="minorHAnsi" w:cs="Calibri"/>
                <w:b/>
                <w:sz w:val="22"/>
                <w:szCs w:val="22"/>
                <w:lang w:eastAsia="ja-JP"/>
              </w:rPr>
              <w:t>Biology</w:t>
            </w:r>
            <w:r w:rsidR="00E940BD" w:rsidRPr="00B604BE">
              <w:rPr>
                <w:rFonts w:asciiTheme="minorHAnsi" w:hAnsiTheme="minorHAnsi" w:cs="Calibri"/>
                <w:b/>
                <w:sz w:val="22"/>
                <w:szCs w:val="22"/>
                <w:lang w:eastAsia="ja-JP"/>
              </w:rPr>
              <w:t xml:space="preserve"> Unit</w:t>
            </w:r>
          </w:p>
          <w:p w14:paraId="47C75DF8" w14:textId="77777777" w:rsidR="00E940BD" w:rsidRPr="00B604BE" w:rsidRDefault="00E940BD"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b/>
                <w:sz w:val="22"/>
                <w:szCs w:val="22"/>
                <w:lang w:eastAsia="ja-JP"/>
              </w:rPr>
            </w:pPr>
            <w:r w:rsidRPr="00B604BE">
              <w:rPr>
                <w:rFonts w:asciiTheme="minorHAnsi" w:hAnsiTheme="minorHAnsi" w:cs="Calibri"/>
                <w:b/>
                <w:sz w:val="22"/>
                <w:szCs w:val="22"/>
                <w:lang w:eastAsia="ja-JP"/>
              </w:rPr>
              <w:t>Chemistry Unit</w:t>
            </w:r>
          </w:p>
          <w:p w14:paraId="66DE686C" w14:textId="77777777" w:rsidR="00E940BD" w:rsidRPr="00B604BE" w:rsidRDefault="00E940BD"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b/>
                <w:sz w:val="22"/>
                <w:szCs w:val="22"/>
                <w:lang w:eastAsia="ja-JP"/>
              </w:rPr>
            </w:pPr>
            <w:r w:rsidRPr="00B604BE">
              <w:rPr>
                <w:rFonts w:asciiTheme="minorHAnsi" w:hAnsiTheme="minorHAnsi" w:cs="Calibri"/>
                <w:b/>
                <w:sz w:val="22"/>
                <w:szCs w:val="22"/>
                <w:lang w:eastAsia="ja-JP"/>
              </w:rPr>
              <w:t>Physics Unit</w:t>
            </w:r>
          </w:p>
          <w:p w14:paraId="0CC8DA29" w14:textId="77777777" w:rsidR="00E940BD" w:rsidRDefault="003A6F44"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sz w:val="22"/>
                <w:szCs w:val="22"/>
                <w:lang w:eastAsia="ja-JP"/>
              </w:rPr>
            </w:pPr>
            <w:r w:rsidRPr="00B604BE">
              <w:rPr>
                <w:rFonts w:asciiTheme="minorHAnsi" w:hAnsiTheme="minorHAnsi" w:cs="Calibri"/>
                <w:b/>
                <w:sz w:val="22"/>
                <w:szCs w:val="22"/>
                <w:lang w:eastAsia="ja-JP"/>
              </w:rPr>
              <w:t>Earth Science</w:t>
            </w:r>
            <w:r w:rsidR="00E940BD" w:rsidRPr="00B604BE">
              <w:rPr>
                <w:rFonts w:asciiTheme="minorHAnsi" w:hAnsiTheme="minorHAnsi" w:cs="Calibri"/>
                <w:b/>
                <w:sz w:val="22"/>
                <w:szCs w:val="22"/>
                <w:lang w:eastAsia="ja-JP"/>
              </w:rPr>
              <w:t xml:space="preserve"> Unit</w:t>
            </w:r>
            <w:r w:rsidR="00E940BD" w:rsidRPr="00B604BE">
              <w:rPr>
                <w:rFonts w:asciiTheme="minorHAnsi" w:hAnsiTheme="minorHAnsi" w:cs="Calibri"/>
                <w:sz w:val="22"/>
                <w:szCs w:val="22"/>
                <w:lang w:eastAsia="ja-JP"/>
              </w:rPr>
              <w:t xml:space="preserve"> </w:t>
            </w:r>
          </w:p>
          <w:p w14:paraId="02A2AF19" w14:textId="2AE00B00" w:rsidR="00B604BE" w:rsidRPr="00B604BE" w:rsidRDefault="00B604BE"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b/>
                <w:sz w:val="22"/>
                <w:szCs w:val="22"/>
                <w:lang w:eastAsia="ja-JP"/>
              </w:rPr>
            </w:pPr>
            <w:r w:rsidRPr="00B604BE">
              <w:rPr>
                <w:rFonts w:asciiTheme="minorHAnsi" w:hAnsiTheme="minorHAnsi" w:cs="Calibri"/>
                <w:b/>
                <w:sz w:val="22"/>
                <w:szCs w:val="22"/>
                <w:lang w:eastAsia="ja-JP"/>
              </w:rPr>
              <w:t>Inquiry Project</w:t>
            </w:r>
          </w:p>
        </w:tc>
        <w:tc>
          <w:tcPr>
            <w:tcW w:w="2261" w:type="dxa"/>
            <w:tcBorders>
              <w:top w:val="dashed" w:sz="4" w:space="0" w:color="auto"/>
              <w:left w:val="dashed" w:sz="4" w:space="0" w:color="auto"/>
              <w:bottom w:val="nil"/>
              <w:right w:val="nil"/>
            </w:tcBorders>
          </w:tcPr>
          <w:p w14:paraId="3A04426B" w14:textId="628CE598" w:rsidR="009B15E0" w:rsidRPr="00B604BE" w:rsidRDefault="009B15E0" w:rsidP="009B1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Calibri"/>
                <w:sz w:val="28"/>
                <w:szCs w:val="22"/>
                <w:lang w:eastAsia="ja-JP"/>
              </w:rPr>
            </w:pPr>
          </w:p>
        </w:tc>
      </w:tr>
    </w:tbl>
    <w:p w14:paraId="33D6B9E2" w14:textId="77777777" w:rsidR="009B15E0" w:rsidRPr="00B604BE" w:rsidRDefault="009B15E0" w:rsidP="00BF3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sz w:val="22"/>
          <w:szCs w:val="22"/>
          <w:lang w:eastAsia="ja-JP"/>
        </w:rPr>
      </w:pPr>
    </w:p>
    <w:p w14:paraId="44625803" w14:textId="77777777" w:rsidR="005036E4" w:rsidRPr="00B604BE" w:rsidRDefault="005036E4" w:rsidP="00E54809">
      <w:pPr>
        <w:rPr>
          <w:rFonts w:asciiTheme="minorHAnsi" w:hAnsiTheme="minorHAnsi" w:cs="Calibri"/>
          <w:sz w:val="22"/>
          <w:szCs w:val="22"/>
          <w:lang w:eastAsia="ja-JP"/>
        </w:rPr>
      </w:pPr>
    </w:p>
    <w:p w14:paraId="6FA8EB79" w14:textId="77777777" w:rsidR="00E54809" w:rsidRPr="00B604BE" w:rsidRDefault="00E54809" w:rsidP="00E54809">
      <w:pPr>
        <w:rPr>
          <w:rFonts w:asciiTheme="minorHAnsi" w:hAnsiTheme="minorHAnsi" w:cs="Calibri"/>
          <w:b/>
          <w:sz w:val="28"/>
          <w:szCs w:val="28"/>
          <w:lang w:eastAsia="ja-JP"/>
        </w:rPr>
      </w:pPr>
      <w:r w:rsidRPr="00B604BE">
        <w:rPr>
          <w:rFonts w:asciiTheme="minorHAnsi" w:hAnsiTheme="minorHAnsi" w:cs="Calibri"/>
          <w:b/>
          <w:sz w:val="28"/>
          <w:szCs w:val="28"/>
          <w:lang w:eastAsia="ja-JP"/>
        </w:rPr>
        <w:t>Extra Help/Tutorials</w:t>
      </w:r>
    </w:p>
    <w:p w14:paraId="3E5E7BC4" w14:textId="529AC3A5" w:rsidR="00E54809" w:rsidRPr="00B604BE" w:rsidRDefault="00E54809" w:rsidP="00E54809">
      <w:pPr>
        <w:pStyle w:val="ListParagraph"/>
        <w:numPr>
          <w:ilvl w:val="0"/>
          <w:numId w:val="15"/>
        </w:numPr>
        <w:rPr>
          <w:rFonts w:asciiTheme="minorHAnsi" w:hAnsiTheme="minorHAnsi"/>
          <w:sz w:val="22"/>
          <w:szCs w:val="22"/>
        </w:rPr>
      </w:pPr>
      <w:r w:rsidRPr="00B604BE">
        <w:rPr>
          <w:rFonts w:asciiTheme="minorHAnsi" w:hAnsiTheme="minorHAnsi"/>
          <w:sz w:val="22"/>
          <w:szCs w:val="22"/>
        </w:rPr>
        <w:t>Seek help as soon as you begin to struggle with anything!</w:t>
      </w:r>
      <w:r w:rsidR="00BF39E5" w:rsidRPr="00B604BE">
        <w:rPr>
          <w:rFonts w:asciiTheme="minorHAnsi" w:hAnsiTheme="minorHAnsi"/>
          <w:sz w:val="22"/>
          <w:szCs w:val="22"/>
        </w:rPr>
        <w:t xml:space="preserve"> Often times, big misconceptions can be avoided by asking smaller questions early.</w:t>
      </w:r>
    </w:p>
    <w:p w14:paraId="4E050122" w14:textId="49D239B0" w:rsidR="00E54809" w:rsidRPr="00B604BE" w:rsidRDefault="00BF39E5" w:rsidP="00C74CD1">
      <w:pPr>
        <w:pStyle w:val="ListParagraph"/>
        <w:numPr>
          <w:ilvl w:val="0"/>
          <w:numId w:val="15"/>
        </w:numPr>
        <w:rPr>
          <w:rFonts w:asciiTheme="minorHAnsi" w:hAnsiTheme="minorHAnsi"/>
          <w:sz w:val="22"/>
          <w:szCs w:val="22"/>
        </w:rPr>
      </w:pPr>
      <w:r w:rsidRPr="00B604BE">
        <w:rPr>
          <w:rFonts w:asciiTheme="minorHAnsi" w:hAnsiTheme="minorHAnsi"/>
          <w:sz w:val="22"/>
          <w:szCs w:val="22"/>
        </w:rPr>
        <w:t xml:space="preserve">Please </w:t>
      </w:r>
      <w:r w:rsidR="00E54809" w:rsidRPr="00B604BE">
        <w:rPr>
          <w:rFonts w:asciiTheme="minorHAnsi" w:hAnsiTheme="minorHAnsi"/>
          <w:sz w:val="22"/>
          <w:szCs w:val="22"/>
        </w:rPr>
        <w:t xml:space="preserve">come and see me </w:t>
      </w:r>
      <w:r w:rsidRPr="00B604BE">
        <w:rPr>
          <w:rFonts w:asciiTheme="minorHAnsi" w:hAnsiTheme="minorHAnsi"/>
          <w:sz w:val="22"/>
          <w:szCs w:val="22"/>
        </w:rPr>
        <w:t>or email me to</w:t>
      </w:r>
      <w:r w:rsidR="00E54809" w:rsidRPr="00B604BE">
        <w:rPr>
          <w:rFonts w:asciiTheme="minorHAnsi" w:hAnsiTheme="minorHAnsi"/>
          <w:sz w:val="22"/>
          <w:szCs w:val="22"/>
        </w:rPr>
        <w:t xml:space="preserve"> arrange a time for extra help</w:t>
      </w:r>
      <w:r w:rsidRPr="00B604BE">
        <w:rPr>
          <w:rFonts w:asciiTheme="minorHAnsi" w:hAnsiTheme="minorHAnsi"/>
          <w:sz w:val="22"/>
          <w:szCs w:val="22"/>
        </w:rPr>
        <w:t>.</w:t>
      </w:r>
    </w:p>
    <w:p w14:paraId="02640A3D" w14:textId="77777777" w:rsidR="00BF39E5" w:rsidRPr="00B604BE" w:rsidRDefault="00BF39E5" w:rsidP="00BF39E5">
      <w:pPr>
        <w:ind w:left="360"/>
        <w:rPr>
          <w:rFonts w:asciiTheme="minorHAnsi" w:hAnsiTheme="minorHAnsi"/>
          <w:sz w:val="22"/>
          <w:szCs w:val="22"/>
        </w:rPr>
      </w:pPr>
    </w:p>
    <w:p w14:paraId="4B69B14F" w14:textId="31095D94" w:rsidR="00C74CD1" w:rsidRPr="00B604BE" w:rsidRDefault="00C74CD1" w:rsidP="00E54809">
      <w:pPr>
        <w:rPr>
          <w:rFonts w:asciiTheme="minorHAnsi" w:hAnsiTheme="minorHAnsi"/>
          <w:b/>
          <w:sz w:val="22"/>
          <w:szCs w:val="22"/>
        </w:rPr>
      </w:pPr>
      <w:r w:rsidRPr="00B604BE">
        <w:rPr>
          <w:rFonts w:asciiTheme="minorHAnsi" w:hAnsiTheme="minorHAnsi"/>
          <w:b/>
          <w:sz w:val="28"/>
        </w:rPr>
        <w:t>Classroom Expectations:</w:t>
      </w:r>
    </w:p>
    <w:p w14:paraId="30C3FD2B" w14:textId="77777777" w:rsidR="00C74CD1" w:rsidRPr="00B604BE" w:rsidRDefault="00C74CD1" w:rsidP="00C74CD1">
      <w:pPr>
        <w:rPr>
          <w:rFonts w:asciiTheme="minorHAnsi" w:hAnsiTheme="minorHAnsi"/>
          <w:sz w:val="22"/>
        </w:rPr>
      </w:pPr>
    </w:p>
    <w:p w14:paraId="69D417D6" w14:textId="71DB3AA3" w:rsidR="00C74CD1" w:rsidRPr="00B604BE" w:rsidRDefault="00C74CD1" w:rsidP="00C74CD1">
      <w:pPr>
        <w:jc w:val="center"/>
        <w:rPr>
          <w:rFonts w:asciiTheme="minorHAnsi" w:hAnsiTheme="minorHAnsi"/>
          <w:sz w:val="24"/>
        </w:rPr>
      </w:pPr>
      <w:r w:rsidRPr="00B604BE">
        <w:rPr>
          <w:rFonts w:asciiTheme="minorHAnsi" w:hAnsiTheme="minorHAnsi"/>
          <w:sz w:val="24"/>
        </w:rPr>
        <w:t xml:space="preserve">Our classroom is a </w:t>
      </w:r>
      <w:r w:rsidRPr="00B604BE">
        <w:rPr>
          <w:rFonts w:asciiTheme="minorHAnsi" w:hAnsiTheme="minorHAnsi"/>
          <w:b/>
          <w:sz w:val="24"/>
        </w:rPr>
        <w:t>community</w:t>
      </w:r>
      <w:r w:rsidRPr="00B604BE">
        <w:rPr>
          <w:rFonts w:asciiTheme="minorHAnsi" w:hAnsiTheme="minorHAnsi"/>
          <w:sz w:val="24"/>
        </w:rPr>
        <w:t xml:space="preserve"> coll</w:t>
      </w:r>
      <w:r w:rsidR="00BF39E5" w:rsidRPr="00B604BE">
        <w:rPr>
          <w:rFonts w:asciiTheme="minorHAnsi" w:hAnsiTheme="minorHAnsi"/>
          <w:sz w:val="24"/>
        </w:rPr>
        <w:t>ectively</w:t>
      </w:r>
      <w:r w:rsidRPr="00B604BE">
        <w:rPr>
          <w:rFonts w:asciiTheme="minorHAnsi" w:hAnsiTheme="minorHAnsi"/>
          <w:sz w:val="24"/>
        </w:rPr>
        <w:t xml:space="preserve"> working towards the goal of </w:t>
      </w:r>
      <w:r w:rsidRPr="00B604BE">
        <w:rPr>
          <w:rFonts w:asciiTheme="minorHAnsi" w:hAnsiTheme="minorHAnsi"/>
          <w:b/>
          <w:sz w:val="24"/>
        </w:rPr>
        <w:t>learning</w:t>
      </w:r>
      <w:r w:rsidRPr="00B604BE">
        <w:rPr>
          <w:rFonts w:asciiTheme="minorHAnsi" w:hAnsiTheme="minorHAnsi"/>
          <w:sz w:val="24"/>
        </w:rPr>
        <w:t>.</w:t>
      </w:r>
    </w:p>
    <w:p w14:paraId="08A355F2" w14:textId="77777777" w:rsidR="00C74CD1" w:rsidRPr="00B604BE" w:rsidRDefault="00C74CD1" w:rsidP="00C74CD1">
      <w:pPr>
        <w:jc w:val="center"/>
        <w:rPr>
          <w:rFonts w:asciiTheme="minorHAnsi" w:hAnsiTheme="minorHAnsi"/>
          <w:sz w:val="24"/>
        </w:rPr>
      </w:pPr>
    </w:p>
    <w:p w14:paraId="7D24D949" w14:textId="77777777" w:rsidR="00C74CD1" w:rsidRPr="00B604BE" w:rsidRDefault="00C74CD1" w:rsidP="00C74CD1">
      <w:pPr>
        <w:jc w:val="center"/>
        <w:rPr>
          <w:rFonts w:asciiTheme="minorHAnsi" w:hAnsiTheme="minorHAnsi"/>
          <w:sz w:val="24"/>
        </w:rPr>
      </w:pPr>
      <w:r w:rsidRPr="00B604BE">
        <w:rPr>
          <w:rFonts w:asciiTheme="minorHAnsi" w:hAnsiTheme="minorHAnsi"/>
          <w:sz w:val="24"/>
        </w:rPr>
        <w:t>Your overall attitude and behavior can have both positive and negative impacts on, not only your own learning, but those around you.</w:t>
      </w:r>
    </w:p>
    <w:p w14:paraId="09B0C474" w14:textId="77777777" w:rsidR="00C74CD1" w:rsidRPr="00B604BE" w:rsidRDefault="00C74CD1" w:rsidP="00C74CD1">
      <w:pPr>
        <w:jc w:val="center"/>
        <w:rPr>
          <w:rFonts w:asciiTheme="minorHAnsi" w:hAnsiTheme="minorHAnsi"/>
          <w:sz w:val="24"/>
        </w:rPr>
      </w:pPr>
    </w:p>
    <w:p w14:paraId="42F917BA" w14:textId="540ACA18" w:rsidR="00C74CD1" w:rsidRPr="00B604BE" w:rsidRDefault="00C74CD1" w:rsidP="003A6F44">
      <w:pPr>
        <w:jc w:val="center"/>
        <w:rPr>
          <w:rFonts w:asciiTheme="minorHAnsi" w:hAnsiTheme="minorHAnsi"/>
          <w:sz w:val="24"/>
        </w:rPr>
      </w:pPr>
      <w:r w:rsidRPr="00B604BE">
        <w:rPr>
          <w:rFonts w:asciiTheme="minorHAnsi" w:hAnsiTheme="minorHAnsi"/>
          <w:sz w:val="24"/>
        </w:rPr>
        <w:t>My wish is that we can work together to provide the most positive, safe, encouraging and engaging learning environment possible.</w:t>
      </w:r>
    </w:p>
    <w:p w14:paraId="2ABD7CDE" w14:textId="77777777" w:rsidR="00C74CD1" w:rsidRPr="00B604BE" w:rsidRDefault="00C74CD1" w:rsidP="00C74CD1">
      <w:pPr>
        <w:rPr>
          <w:rFonts w:asciiTheme="minorHAnsi" w:hAnsiTheme="minorHAnsi"/>
          <w:sz w:val="24"/>
        </w:rPr>
      </w:pPr>
    </w:p>
    <w:p w14:paraId="48456A80" w14:textId="1F170242" w:rsidR="00C74CD1" w:rsidRPr="00B604BE" w:rsidRDefault="00C74CD1" w:rsidP="00C74CD1">
      <w:pPr>
        <w:rPr>
          <w:rFonts w:asciiTheme="minorHAnsi" w:hAnsiTheme="minorHAnsi"/>
          <w:b/>
          <w:sz w:val="24"/>
        </w:rPr>
      </w:pPr>
      <w:r w:rsidRPr="00B604BE">
        <w:rPr>
          <w:rFonts w:asciiTheme="minorHAnsi" w:hAnsiTheme="minorHAnsi"/>
          <w:b/>
          <w:sz w:val="28"/>
          <w:szCs w:val="28"/>
        </w:rPr>
        <w:t>Suggestions for Success:</w:t>
      </w:r>
    </w:p>
    <w:p w14:paraId="2A138133" w14:textId="77777777" w:rsidR="00C74CD1" w:rsidRPr="00B604BE" w:rsidRDefault="00C74CD1" w:rsidP="00C74CD1">
      <w:pPr>
        <w:pStyle w:val="ListParagraph"/>
        <w:numPr>
          <w:ilvl w:val="0"/>
          <w:numId w:val="12"/>
        </w:numPr>
        <w:rPr>
          <w:rFonts w:asciiTheme="minorHAnsi" w:hAnsiTheme="minorHAnsi"/>
          <w:sz w:val="24"/>
          <w:lang w:eastAsia="ja-JP"/>
        </w:rPr>
      </w:pPr>
      <w:r w:rsidRPr="00B604BE">
        <w:rPr>
          <w:rFonts w:asciiTheme="minorHAnsi" w:hAnsiTheme="minorHAnsi" w:cs="American Typewriter"/>
          <w:sz w:val="24"/>
          <w:lang w:eastAsia="ja-JP"/>
        </w:rPr>
        <w:t>Participate</w:t>
      </w:r>
      <w:r w:rsidRPr="00B604BE">
        <w:rPr>
          <w:rFonts w:asciiTheme="minorHAnsi" w:hAnsiTheme="minorHAnsi"/>
          <w:sz w:val="24"/>
          <w:lang w:eastAsia="ja-JP"/>
        </w:rPr>
        <w:t xml:space="preserve"> in class: come on time, prepared to learn, with all necessary materials; </w:t>
      </w:r>
      <w:r w:rsidRPr="00B604BE">
        <w:rPr>
          <w:rFonts w:asciiTheme="minorHAnsi" w:hAnsiTheme="minorHAnsi" w:cs="Lucida Calligraphy"/>
          <w:i/>
          <w:iCs/>
          <w:sz w:val="24"/>
          <w:lang w:eastAsia="ja-JP"/>
        </w:rPr>
        <w:t>ask questions</w:t>
      </w:r>
      <w:r w:rsidRPr="00B604BE">
        <w:rPr>
          <w:rFonts w:asciiTheme="minorHAnsi" w:hAnsiTheme="minorHAnsi"/>
          <w:sz w:val="24"/>
          <w:lang w:eastAsia="ja-JP"/>
        </w:rPr>
        <w:t xml:space="preserve"> and </w:t>
      </w:r>
      <w:r w:rsidRPr="00B604BE">
        <w:rPr>
          <w:rFonts w:asciiTheme="minorHAnsi" w:hAnsiTheme="minorHAnsi" w:cs="Bradley Hand ITC TT-Bold"/>
          <w:bCs/>
          <w:sz w:val="24"/>
          <w:lang w:eastAsia="ja-JP"/>
        </w:rPr>
        <w:t>get involved</w:t>
      </w:r>
      <w:r w:rsidRPr="00B604BE">
        <w:rPr>
          <w:rFonts w:asciiTheme="minorHAnsi" w:hAnsiTheme="minorHAnsi"/>
          <w:sz w:val="24"/>
          <w:lang w:eastAsia="ja-JP"/>
        </w:rPr>
        <w:t xml:space="preserve"> in the lessons</w:t>
      </w:r>
    </w:p>
    <w:p w14:paraId="49504D0E" w14:textId="77777777" w:rsidR="00C74CD1" w:rsidRPr="00B604BE" w:rsidRDefault="00C74CD1" w:rsidP="00C74CD1">
      <w:pPr>
        <w:rPr>
          <w:rFonts w:asciiTheme="minorHAnsi" w:hAnsiTheme="minorHAnsi"/>
          <w:sz w:val="24"/>
          <w:lang w:eastAsia="ja-JP"/>
        </w:rPr>
      </w:pPr>
    </w:p>
    <w:p w14:paraId="28A8EF86" w14:textId="77777777" w:rsidR="00C74CD1" w:rsidRPr="00B604BE" w:rsidRDefault="00C74CD1" w:rsidP="00C74CD1">
      <w:pPr>
        <w:pStyle w:val="ListParagraph"/>
        <w:numPr>
          <w:ilvl w:val="0"/>
          <w:numId w:val="12"/>
        </w:numPr>
        <w:rPr>
          <w:rFonts w:asciiTheme="minorHAnsi" w:hAnsiTheme="minorHAnsi"/>
          <w:sz w:val="24"/>
          <w:lang w:eastAsia="ja-JP"/>
        </w:rPr>
      </w:pPr>
      <w:r w:rsidRPr="00B604BE">
        <w:rPr>
          <w:rFonts w:asciiTheme="minorHAnsi" w:hAnsiTheme="minorHAnsi"/>
          <w:sz w:val="24"/>
          <w:lang w:eastAsia="ja-JP"/>
        </w:rPr>
        <w:t xml:space="preserve">Stay up to date on assignments – if you start to fall behind or are having trouble understanding a concept, </w:t>
      </w:r>
      <w:r w:rsidRPr="00B604BE">
        <w:rPr>
          <w:rFonts w:asciiTheme="minorHAnsi" w:hAnsiTheme="minorHAnsi" w:cs="Arial Black"/>
          <w:bCs/>
          <w:sz w:val="24"/>
          <w:lang w:eastAsia="ja-JP"/>
        </w:rPr>
        <w:t>seek help</w:t>
      </w:r>
      <w:r w:rsidRPr="00B604BE">
        <w:rPr>
          <w:rFonts w:asciiTheme="minorHAnsi" w:hAnsiTheme="minorHAnsi"/>
          <w:sz w:val="24"/>
          <w:lang w:eastAsia="ja-JP"/>
        </w:rPr>
        <w:t xml:space="preserve"> as soon as possible</w:t>
      </w:r>
    </w:p>
    <w:p w14:paraId="73F9AE8F" w14:textId="77777777" w:rsidR="00C74CD1" w:rsidRPr="00B604BE" w:rsidRDefault="00C74CD1" w:rsidP="00C74CD1">
      <w:pPr>
        <w:rPr>
          <w:rFonts w:asciiTheme="minorHAnsi" w:hAnsiTheme="minorHAnsi"/>
          <w:sz w:val="24"/>
          <w:lang w:eastAsia="ja-JP"/>
        </w:rPr>
      </w:pPr>
    </w:p>
    <w:p w14:paraId="4CAA9DB5" w14:textId="77777777" w:rsidR="00C74CD1" w:rsidRPr="00B604BE" w:rsidRDefault="00C74CD1" w:rsidP="00C74CD1">
      <w:pPr>
        <w:pStyle w:val="ListParagraph"/>
        <w:numPr>
          <w:ilvl w:val="0"/>
          <w:numId w:val="12"/>
        </w:numPr>
        <w:rPr>
          <w:rFonts w:asciiTheme="minorHAnsi" w:hAnsiTheme="minorHAnsi"/>
          <w:sz w:val="24"/>
          <w:lang w:eastAsia="ja-JP"/>
        </w:rPr>
      </w:pPr>
      <w:r w:rsidRPr="00B604BE">
        <w:rPr>
          <w:rFonts w:asciiTheme="minorHAnsi" w:hAnsiTheme="minorHAnsi"/>
          <w:sz w:val="24"/>
          <w:lang w:eastAsia="ja-JP"/>
        </w:rPr>
        <w:t>If you are absent, it is YOUR RESPONSIBILITY to get caught up with notes and assignments you may have missed</w:t>
      </w:r>
    </w:p>
    <w:p w14:paraId="48710909" w14:textId="77777777" w:rsidR="00C74CD1" w:rsidRPr="00B604BE" w:rsidRDefault="00C74CD1" w:rsidP="00C74CD1">
      <w:pPr>
        <w:rPr>
          <w:rFonts w:asciiTheme="minorHAnsi" w:hAnsiTheme="minorHAnsi"/>
          <w:sz w:val="24"/>
          <w:lang w:eastAsia="ja-JP"/>
        </w:rPr>
      </w:pPr>
    </w:p>
    <w:p w14:paraId="337487C5" w14:textId="77777777" w:rsidR="00C74CD1" w:rsidRPr="00B604BE" w:rsidRDefault="00C74CD1" w:rsidP="00C74CD1">
      <w:pPr>
        <w:pStyle w:val="ListParagraph"/>
        <w:numPr>
          <w:ilvl w:val="0"/>
          <w:numId w:val="12"/>
        </w:numPr>
        <w:rPr>
          <w:rFonts w:asciiTheme="minorHAnsi" w:hAnsiTheme="minorHAnsi"/>
          <w:sz w:val="24"/>
          <w:lang w:eastAsia="ja-JP"/>
        </w:rPr>
      </w:pPr>
      <w:r w:rsidRPr="00B604BE">
        <w:rPr>
          <w:rFonts w:asciiTheme="minorHAnsi" w:hAnsiTheme="minorHAnsi" w:cs="Bauhaus 93"/>
          <w:sz w:val="24"/>
          <w:lang w:eastAsia="ja-JP"/>
        </w:rPr>
        <w:t>Stay organized</w:t>
      </w:r>
    </w:p>
    <w:p w14:paraId="188960D1" w14:textId="3750364E" w:rsidR="00C74CD1" w:rsidRPr="00B604BE" w:rsidRDefault="00C74CD1" w:rsidP="00C74CD1">
      <w:pPr>
        <w:pStyle w:val="ListParagraph"/>
        <w:numPr>
          <w:ilvl w:val="1"/>
          <w:numId w:val="12"/>
        </w:numPr>
        <w:rPr>
          <w:rFonts w:asciiTheme="minorHAnsi" w:hAnsiTheme="minorHAnsi"/>
          <w:sz w:val="24"/>
          <w:lang w:eastAsia="ja-JP"/>
        </w:rPr>
      </w:pPr>
      <w:r w:rsidRPr="00B604BE">
        <w:rPr>
          <w:rFonts w:asciiTheme="minorHAnsi" w:hAnsiTheme="minorHAnsi"/>
          <w:sz w:val="24"/>
          <w:lang w:eastAsia="ja-JP"/>
        </w:rPr>
        <w:t>Complete all notes/assignments and keep in designated sections in your binder or electronic device; you will need your notes/assignments to study for unit tests</w:t>
      </w:r>
    </w:p>
    <w:p w14:paraId="6953FA01" w14:textId="77777777" w:rsidR="00C74CD1" w:rsidRPr="00B604BE" w:rsidRDefault="00C74CD1" w:rsidP="00C74CD1">
      <w:pPr>
        <w:rPr>
          <w:rFonts w:asciiTheme="minorHAnsi" w:hAnsiTheme="minorHAnsi"/>
          <w:sz w:val="24"/>
          <w:lang w:eastAsia="ja-JP"/>
        </w:rPr>
      </w:pPr>
    </w:p>
    <w:p w14:paraId="6D375D31" w14:textId="52FF6139" w:rsidR="00C74CD1" w:rsidRPr="00B604BE" w:rsidRDefault="00C74CD1" w:rsidP="003A6F44">
      <w:pPr>
        <w:pStyle w:val="ListParagraph"/>
        <w:numPr>
          <w:ilvl w:val="0"/>
          <w:numId w:val="13"/>
        </w:numPr>
        <w:rPr>
          <w:rFonts w:asciiTheme="minorHAnsi" w:hAnsiTheme="minorHAnsi"/>
          <w:sz w:val="24"/>
          <w:lang w:eastAsia="ja-JP"/>
        </w:rPr>
      </w:pPr>
      <w:r w:rsidRPr="00B604BE">
        <w:rPr>
          <w:rFonts w:asciiTheme="minorHAnsi" w:hAnsiTheme="minorHAnsi"/>
          <w:sz w:val="24"/>
          <w:lang w:eastAsia="ja-JP"/>
        </w:rPr>
        <w:t>Be open to learning with new people in new ways</w:t>
      </w:r>
    </w:p>
    <w:p w14:paraId="4DB07D6E" w14:textId="77777777" w:rsidR="00072BFC" w:rsidRPr="00072BFC" w:rsidRDefault="00072BFC" w:rsidP="00072BFC">
      <w:pPr>
        <w:rPr>
          <w:sz w:val="28"/>
          <w:szCs w:val="28"/>
        </w:rPr>
      </w:pPr>
    </w:p>
    <w:sectPr w:rsidR="00072BFC" w:rsidRPr="00072BFC" w:rsidSect="003A6F44">
      <w:pgSz w:w="12240" w:h="15840"/>
      <w:pgMar w:top="426" w:right="720" w:bottom="4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merican Typewriter">
    <w:charset w:val="00"/>
    <w:family w:val="auto"/>
    <w:pitch w:val="variable"/>
    <w:sig w:usb0="A000006F" w:usb1="00000019" w:usb2="00000000" w:usb3="00000000" w:csb0="000001FB" w:csb1="00000000"/>
  </w:font>
  <w:font w:name="Lucida Calligraphy">
    <w:panose1 w:val="03010101010101010101"/>
    <w:charset w:val="00"/>
    <w:family w:val="script"/>
    <w:pitch w:val="variable"/>
    <w:sig w:usb0="00000003" w:usb1="00000000" w:usb2="00000000" w:usb3="00000000" w:csb0="00000001" w:csb1="00000000"/>
  </w:font>
  <w:font w:name="Bradley Hand ITC TT-Bold">
    <w:charset w:val="00"/>
    <w:family w:val="auto"/>
    <w:pitch w:val="variable"/>
    <w:sig w:usb0="800000FF" w:usb1="5000204A"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E52FB0E"/>
    <w:lvl w:ilvl="0" w:tplc="FE22F82C">
      <w:numFmt w:val="none"/>
      <w:lvlText w:val=""/>
      <w:lvlJc w:val="left"/>
      <w:pPr>
        <w:tabs>
          <w:tab w:val="num" w:pos="360"/>
        </w:tabs>
      </w:pPr>
    </w:lvl>
    <w:lvl w:ilvl="1" w:tplc="32625FAE">
      <w:numFmt w:val="decimal"/>
      <w:lvlText w:val=""/>
      <w:lvlJc w:val="left"/>
    </w:lvl>
    <w:lvl w:ilvl="2" w:tplc="188C1996">
      <w:numFmt w:val="decimal"/>
      <w:lvlText w:val=""/>
      <w:lvlJc w:val="left"/>
    </w:lvl>
    <w:lvl w:ilvl="3" w:tplc="F60CCE00">
      <w:numFmt w:val="decimal"/>
      <w:lvlText w:val=""/>
      <w:lvlJc w:val="left"/>
    </w:lvl>
    <w:lvl w:ilvl="4" w:tplc="8ABCC462">
      <w:numFmt w:val="decimal"/>
      <w:lvlText w:val=""/>
      <w:lvlJc w:val="left"/>
    </w:lvl>
    <w:lvl w:ilvl="5" w:tplc="7AC67944">
      <w:numFmt w:val="decimal"/>
      <w:lvlText w:val=""/>
      <w:lvlJc w:val="left"/>
    </w:lvl>
    <w:lvl w:ilvl="6" w:tplc="AD646244">
      <w:numFmt w:val="decimal"/>
      <w:lvlText w:val=""/>
      <w:lvlJc w:val="left"/>
    </w:lvl>
    <w:lvl w:ilvl="7" w:tplc="67A0D3C0">
      <w:numFmt w:val="decimal"/>
      <w:lvlText w:val=""/>
      <w:lvlJc w:val="left"/>
    </w:lvl>
    <w:lvl w:ilvl="8" w:tplc="17384588">
      <w:numFmt w:val="decimal"/>
      <w:lvlText w:val=""/>
      <w:lvlJc w:val="left"/>
    </w:lvl>
  </w:abstractNum>
  <w:abstractNum w:abstractNumId="1" w15:restartNumberingAfterBreak="0">
    <w:nsid w:val="00000002"/>
    <w:multiLevelType w:val="hybridMultilevel"/>
    <w:tmpl w:val="EA8EE542"/>
    <w:lvl w:ilvl="0" w:tplc="AC024352">
      <w:numFmt w:val="none"/>
      <w:lvlText w:val=""/>
      <w:lvlJc w:val="left"/>
      <w:pPr>
        <w:tabs>
          <w:tab w:val="num" w:pos="360"/>
        </w:tabs>
      </w:pPr>
    </w:lvl>
    <w:lvl w:ilvl="1" w:tplc="08A4C076">
      <w:numFmt w:val="none"/>
      <w:lvlText w:val=""/>
      <w:lvlJc w:val="left"/>
      <w:pPr>
        <w:tabs>
          <w:tab w:val="num" w:pos="360"/>
        </w:tabs>
      </w:pPr>
    </w:lvl>
    <w:lvl w:ilvl="2" w:tplc="062E4FF0">
      <w:numFmt w:val="decimal"/>
      <w:lvlText w:val=""/>
      <w:lvlJc w:val="left"/>
    </w:lvl>
    <w:lvl w:ilvl="3" w:tplc="1B329112">
      <w:numFmt w:val="decimal"/>
      <w:lvlText w:val=""/>
      <w:lvlJc w:val="left"/>
    </w:lvl>
    <w:lvl w:ilvl="4" w:tplc="E34EC95E">
      <w:numFmt w:val="decimal"/>
      <w:lvlText w:val=""/>
      <w:lvlJc w:val="left"/>
    </w:lvl>
    <w:lvl w:ilvl="5" w:tplc="C9568AA4">
      <w:numFmt w:val="decimal"/>
      <w:lvlText w:val=""/>
      <w:lvlJc w:val="left"/>
    </w:lvl>
    <w:lvl w:ilvl="6" w:tplc="30EC4B6A">
      <w:numFmt w:val="decimal"/>
      <w:lvlText w:val=""/>
      <w:lvlJc w:val="left"/>
    </w:lvl>
    <w:lvl w:ilvl="7" w:tplc="B7F83B2C">
      <w:numFmt w:val="decimal"/>
      <w:lvlText w:val=""/>
      <w:lvlJc w:val="left"/>
    </w:lvl>
    <w:lvl w:ilvl="8" w:tplc="658E797C">
      <w:numFmt w:val="decimal"/>
      <w:lvlText w:val=""/>
      <w:lvlJc w:val="left"/>
    </w:lvl>
  </w:abstractNum>
  <w:abstractNum w:abstractNumId="2" w15:restartNumberingAfterBreak="0">
    <w:nsid w:val="00000003"/>
    <w:multiLevelType w:val="hybridMultilevel"/>
    <w:tmpl w:val="E8607304"/>
    <w:lvl w:ilvl="0" w:tplc="F0E637D8">
      <w:numFmt w:val="none"/>
      <w:lvlText w:val=""/>
      <w:lvlJc w:val="left"/>
      <w:pPr>
        <w:tabs>
          <w:tab w:val="num" w:pos="360"/>
        </w:tabs>
      </w:pPr>
    </w:lvl>
    <w:lvl w:ilvl="1" w:tplc="C3485888">
      <w:numFmt w:val="decimal"/>
      <w:lvlText w:val=""/>
      <w:lvlJc w:val="left"/>
    </w:lvl>
    <w:lvl w:ilvl="2" w:tplc="F66EA022">
      <w:numFmt w:val="decimal"/>
      <w:lvlText w:val=""/>
      <w:lvlJc w:val="left"/>
    </w:lvl>
    <w:lvl w:ilvl="3" w:tplc="B0648FBC">
      <w:numFmt w:val="decimal"/>
      <w:lvlText w:val=""/>
      <w:lvlJc w:val="left"/>
    </w:lvl>
    <w:lvl w:ilvl="4" w:tplc="B58E98C4">
      <w:numFmt w:val="decimal"/>
      <w:lvlText w:val=""/>
      <w:lvlJc w:val="left"/>
    </w:lvl>
    <w:lvl w:ilvl="5" w:tplc="2FF89CCC">
      <w:numFmt w:val="decimal"/>
      <w:lvlText w:val=""/>
      <w:lvlJc w:val="left"/>
    </w:lvl>
    <w:lvl w:ilvl="6" w:tplc="C7385454">
      <w:numFmt w:val="decimal"/>
      <w:lvlText w:val=""/>
      <w:lvlJc w:val="left"/>
    </w:lvl>
    <w:lvl w:ilvl="7" w:tplc="AA3C3C80">
      <w:numFmt w:val="decimal"/>
      <w:lvlText w:val=""/>
      <w:lvlJc w:val="left"/>
    </w:lvl>
    <w:lvl w:ilvl="8" w:tplc="611CE4B4">
      <w:numFmt w:val="decimal"/>
      <w:lvlText w:val=""/>
      <w:lvlJc w:val="left"/>
    </w:lvl>
  </w:abstractNum>
  <w:abstractNum w:abstractNumId="3" w15:restartNumberingAfterBreak="0">
    <w:nsid w:val="0A0061F0"/>
    <w:multiLevelType w:val="hybridMultilevel"/>
    <w:tmpl w:val="DEC6EF06"/>
    <w:lvl w:ilvl="0" w:tplc="D20817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F0438"/>
    <w:multiLevelType w:val="hybridMultilevel"/>
    <w:tmpl w:val="1F0C5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6827"/>
    <w:multiLevelType w:val="hybridMultilevel"/>
    <w:tmpl w:val="F5C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F7224"/>
    <w:multiLevelType w:val="hybridMultilevel"/>
    <w:tmpl w:val="340C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A13D9C"/>
    <w:multiLevelType w:val="hybridMultilevel"/>
    <w:tmpl w:val="B1B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C3854"/>
    <w:multiLevelType w:val="hybridMultilevel"/>
    <w:tmpl w:val="451473FC"/>
    <w:lvl w:ilvl="0" w:tplc="68644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64D51"/>
    <w:multiLevelType w:val="hybridMultilevel"/>
    <w:tmpl w:val="A9E2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A234F"/>
    <w:multiLevelType w:val="hybridMultilevel"/>
    <w:tmpl w:val="675E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E0E2E"/>
    <w:multiLevelType w:val="hybridMultilevel"/>
    <w:tmpl w:val="1BE69C28"/>
    <w:lvl w:ilvl="0" w:tplc="4592752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E76B4"/>
    <w:multiLevelType w:val="hybridMultilevel"/>
    <w:tmpl w:val="762E23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15400"/>
    <w:multiLevelType w:val="hybridMultilevel"/>
    <w:tmpl w:val="8B4C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76C3F"/>
    <w:multiLevelType w:val="hybridMultilevel"/>
    <w:tmpl w:val="D8E0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12BA"/>
    <w:multiLevelType w:val="hybridMultilevel"/>
    <w:tmpl w:val="1D66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13E94"/>
    <w:multiLevelType w:val="hybridMultilevel"/>
    <w:tmpl w:val="CE9A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7"/>
  </w:num>
  <w:num w:numId="8">
    <w:abstractNumId w:val="11"/>
  </w:num>
  <w:num w:numId="9">
    <w:abstractNumId w:val="15"/>
  </w:num>
  <w:num w:numId="10">
    <w:abstractNumId w:val="14"/>
  </w:num>
  <w:num w:numId="11">
    <w:abstractNumId w:val="16"/>
  </w:num>
  <w:num w:numId="12">
    <w:abstractNumId w:val="12"/>
  </w:num>
  <w:num w:numId="13">
    <w:abstractNumId w:val="4"/>
  </w:num>
  <w:num w:numId="14">
    <w:abstractNumId w:val="8"/>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FC"/>
    <w:rsid w:val="000074E3"/>
    <w:rsid w:val="00027B0E"/>
    <w:rsid w:val="00032763"/>
    <w:rsid w:val="00072BFC"/>
    <w:rsid w:val="000748B5"/>
    <w:rsid w:val="00105245"/>
    <w:rsid w:val="00112CBA"/>
    <w:rsid w:val="0012673C"/>
    <w:rsid w:val="001604B2"/>
    <w:rsid w:val="001E5622"/>
    <w:rsid w:val="00246009"/>
    <w:rsid w:val="002F44DF"/>
    <w:rsid w:val="00341473"/>
    <w:rsid w:val="003436F9"/>
    <w:rsid w:val="003A6F44"/>
    <w:rsid w:val="003C6269"/>
    <w:rsid w:val="003E5CF3"/>
    <w:rsid w:val="0048244C"/>
    <w:rsid w:val="005036E4"/>
    <w:rsid w:val="005C58F3"/>
    <w:rsid w:val="005E1B89"/>
    <w:rsid w:val="005E7A20"/>
    <w:rsid w:val="00647F45"/>
    <w:rsid w:val="0072151C"/>
    <w:rsid w:val="00726C82"/>
    <w:rsid w:val="007F487A"/>
    <w:rsid w:val="0085240A"/>
    <w:rsid w:val="009B15E0"/>
    <w:rsid w:val="009C2245"/>
    <w:rsid w:val="009D50A4"/>
    <w:rsid w:val="00A4072C"/>
    <w:rsid w:val="00AE1E58"/>
    <w:rsid w:val="00B37925"/>
    <w:rsid w:val="00B604BE"/>
    <w:rsid w:val="00B85671"/>
    <w:rsid w:val="00BF39E5"/>
    <w:rsid w:val="00C37FED"/>
    <w:rsid w:val="00C74CD1"/>
    <w:rsid w:val="00C82BAA"/>
    <w:rsid w:val="00CB5E58"/>
    <w:rsid w:val="00CC7CFA"/>
    <w:rsid w:val="00D07A0C"/>
    <w:rsid w:val="00DB57DD"/>
    <w:rsid w:val="00DE3ADC"/>
    <w:rsid w:val="00E0558E"/>
    <w:rsid w:val="00E31A0D"/>
    <w:rsid w:val="00E533A3"/>
    <w:rsid w:val="00E54809"/>
    <w:rsid w:val="00E940BD"/>
    <w:rsid w:val="00EB2612"/>
    <w:rsid w:val="00ED6092"/>
    <w:rsid w:val="00EE6A84"/>
    <w:rsid w:val="00F67C08"/>
    <w:rsid w:val="00F76288"/>
    <w:rsid w:val="00FD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F67F88"/>
  <w14:defaultImageDpi w14:val="330"/>
  <w15:docId w15:val="{E7336270-D4CC-46D5-8DCA-2200E512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FC"/>
    <w:rPr>
      <w:color w:val="0000FF" w:themeColor="hyperlink"/>
      <w:u w:val="single"/>
    </w:rPr>
  </w:style>
  <w:style w:type="table" w:styleId="TableGrid">
    <w:name w:val="Table Grid"/>
    <w:basedOn w:val="TableNormal"/>
    <w:uiPriority w:val="59"/>
    <w:rsid w:val="00072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BFC"/>
    <w:pPr>
      <w:ind w:left="720"/>
      <w:contextualSpacing/>
    </w:pPr>
  </w:style>
  <w:style w:type="paragraph" w:styleId="BalloonText">
    <w:name w:val="Balloon Text"/>
    <w:basedOn w:val="Normal"/>
    <w:link w:val="BalloonTextChar"/>
    <w:uiPriority w:val="99"/>
    <w:semiHidden/>
    <w:unhideWhenUsed/>
    <w:rsid w:val="00C82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8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Jackson</dc:creator>
  <cp:lastModifiedBy>Durand, Claudia</cp:lastModifiedBy>
  <cp:revision>20</cp:revision>
  <cp:lastPrinted>2018-01-26T18:13:00Z</cp:lastPrinted>
  <dcterms:created xsi:type="dcterms:W3CDTF">2019-01-24T19:49:00Z</dcterms:created>
  <dcterms:modified xsi:type="dcterms:W3CDTF">2019-01-24T20:03:00Z</dcterms:modified>
</cp:coreProperties>
</file>