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C0E" w:rsidRDefault="00633AF6">
      <w:r>
        <w:t>Documents: Why did the Rebellion of 1837 fail?</w:t>
      </w:r>
      <w:r w:rsidRPr="00633AF6">
        <w:t xml:space="preserve"> </w:t>
      </w:r>
    </w:p>
    <w:p w:rsidR="00063024" w:rsidRDefault="00063024">
      <w:r>
        <w:rPr>
          <w:noProof/>
          <w:lang w:eastAsia="zh-TW"/>
        </w:rPr>
      </w:r>
      <w:r w:rsidR="006E0A0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463pt;height:594pt;mso-position-horizontal-relative:char;mso-position-vertical-relative:line;mso-width-relative:margin;mso-height-relative:margin">
            <v:textbox>
              <w:txbxContent>
                <w:p w:rsidR="006E0A0C" w:rsidRPr="006E0A0C" w:rsidRDefault="006E0A0C" w:rsidP="006E0A0C">
                  <w:pPr>
                    <w:pStyle w:val="Heading1"/>
                    <w:rPr>
                      <w:sz w:val="28"/>
                    </w:rPr>
                  </w:pPr>
                  <w:r w:rsidRPr="006E0A0C">
                    <w:rPr>
                      <w:rStyle w:val="Strong"/>
                      <w:b/>
                      <w:bCs/>
                      <w:sz w:val="28"/>
                    </w:rPr>
                    <w:t>Life and adventures of Col. L.A. Norton</w:t>
                  </w:r>
                  <w:r w:rsidRPr="006E0A0C">
                    <w:rPr>
                      <w:sz w:val="28"/>
                    </w:rPr>
                    <w:t xml:space="preserve"> written by himself </w:t>
                  </w:r>
                </w:p>
                <w:p w:rsidR="006E0A0C" w:rsidRPr="006E0A0C" w:rsidRDefault="006E0A0C" w:rsidP="006E0A0C">
                  <w:pPr>
                    <w:pStyle w:val="Heading4"/>
                    <w:rPr>
                      <w:sz w:val="20"/>
                    </w:rPr>
                  </w:pPr>
                  <w:r w:rsidRPr="006E0A0C">
                    <w:rPr>
                      <w:sz w:val="20"/>
                    </w:rPr>
                    <w:t xml:space="preserve">Published </w:t>
                  </w:r>
                  <w:r w:rsidRPr="006E0A0C">
                    <w:rPr>
                      <w:rStyle w:val="Strong"/>
                      <w:b/>
                      <w:bCs/>
                      <w:sz w:val="20"/>
                    </w:rPr>
                    <w:t>1887</w:t>
                  </w:r>
                </w:p>
                <w:p w:rsidR="00063024" w:rsidRDefault="006E0A0C">
                  <w:r>
                    <w:rPr>
                      <w:noProof/>
                    </w:rPr>
                    <w:drawing>
                      <wp:inline distT="0" distB="0" distL="0" distR="0">
                        <wp:extent cx="4536324" cy="4922673"/>
                        <wp:effectExtent l="19050" t="0" r="0" b="0"/>
                        <wp:docPr id="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48798" t="19632" r="12637" b="133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8199" cy="493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577888" cy="1446879"/>
                        <wp:effectExtent l="19050" t="0" r="0" b="0"/>
                        <wp:docPr id="6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7824" t="12383" r="53436" b="679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0548" cy="145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6" w:history="1">
                    <w:r w:rsidRPr="00E632A5">
                      <w:rPr>
                        <w:rStyle w:val="Hyperlink"/>
                        <w:noProof/>
                      </w:rPr>
                      <w:t>http://openlibrary.org/books/OL7210596M/Life_and_adventures_of_Col._L.A._Norton</w:t>
                    </w:r>
                  </w:hyperlink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311716" w:rsidRDefault="00FF4523">
      <w:r>
        <w:rPr>
          <w:noProof/>
          <w:lang w:eastAsia="zh-TW"/>
        </w:rPr>
        <w:lastRenderedPageBreak/>
        <w:pict>
          <v:shape id="_x0000_s1032" type="#_x0000_t202" style="position:absolute;margin-left:.4pt;margin-top:561.7pt;width:465pt;height:71.3pt;z-index:251661312;mso-width-relative:margin;mso-height-relative:margin">
            <v:textbox>
              <w:txbxContent>
                <w:p w:rsidR="00311716" w:rsidRPr="00311716" w:rsidRDefault="00311716" w:rsidP="00311716">
                  <w:pPr>
                    <w:pStyle w:val="Heading1"/>
                    <w:spacing w:before="0" w:beforeAutospacing="0" w:after="0" w:afterAutospacing="0"/>
                    <w:rPr>
                      <w:sz w:val="22"/>
                    </w:rPr>
                  </w:pPr>
                  <w:r w:rsidRPr="00311716">
                    <w:rPr>
                      <w:rStyle w:val="Strong"/>
                      <w:b/>
                      <w:bCs/>
                      <w:sz w:val="22"/>
                    </w:rPr>
                    <w:t>Mackenzie's own narrative of the late rebellion</w:t>
                  </w:r>
                  <w:r w:rsidRPr="00311716">
                    <w:rPr>
                      <w:sz w:val="22"/>
                    </w:rPr>
                    <w:t xml:space="preserve"> </w:t>
                  </w:r>
                  <w:r w:rsidRPr="00311716">
                    <w:rPr>
                      <w:sz w:val="22"/>
                    </w:rPr>
                    <w:br/>
                  </w:r>
                  <w:r w:rsidRPr="00311716">
                    <w:rPr>
                      <w:rStyle w:val="Emphasis"/>
                      <w:sz w:val="22"/>
                    </w:rPr>
                    <w:t>with illustrations and notes, critical and explanatory: exhibiting the only true account of what took place at the memorable siege of Toronto, in the month of December, 1837</w:t>
                  </w:r>
                  <w:r w:rsidRPr="00311716">
                    <w:rPr>
                      <w:sz w:val="22"/>
                    </w:rPr>
                    <w:t xml:space="preserve"> </w:t>
                  </w:r>
                </w:p>
                <w:p w:rsidR="00311716" w:rsidRPr="00311716" w:rsidRDefault="00311716" w:rsidP="00311716">
                  <w:pPr>
                    <w:pStyle w:val="Heading4"/>
                    <w:spacing w:before="0"/>
                    <w:rPr>
                      <w:sz w:val="20"/>
                    </w:rPr>
                  </w:pPr>
                  <w:r w:rsidRPr="00311716">
                    <w:rPr>
                      <w:sz w:val="20"/>
                    </w:rPr>
                    <w:t xml:space="preserve">Published </w:t>
                  </w:r>
                  <w:r w:rsidRPr="00311716">
                    <w:rPr>
                      <w:rStyle w:val="Strong"/>
                      <w:b/>
                      <w:bCs/>
                      <w:sz w:val="20"/>
                    </w:rPr>
                    <w:t>1838</w:t>
                  </w:r>
                  <w:r w:rsidRPr="00311716">
                    <w:rPr>
                      <w:sz w:val="20"/>
                    </w:rPr>
                    <w:t xml:space="preserve"> </w:t>
                  </w:r>
                </w:p>
                <w:p w:rsidR="00311716" w:rsidRPr="00311716" w:rsidRDefault="00FF4523">
                  <w:pPr>
                    <w:rPr>
                      <w:sz w:val="18"/>
                    </w:rPr>
                  </w:pPr>
                  <w:hyperlink r:id="rId7" w:history="1">
                    <w:r w:rsidR="00311716" w:rsidRPr="00311716">
                      <w:rPr>
                        <w:rStyle w:val="Hyperlink"/>
                        <w:sz w:val="18"/>
                      </w:rPr>
                      <w:t>http://openlibrary.org/books/OL24351584M/Mackenzie%27s_own_narrative_of_the_late_rebellion</w:t>
                    </w:r>
                  </w:hyperlink>
                  <w:r w:rsidR="00311716" w:rsidRPr="00311716">
                    <w:rPr>
                      <w:sz w:val="18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36" type="#_x0000_t202" style="width:378.6pt;height:614.25pt;mso-position-horizontal-relative:char;mso-position-vertical-relative:line;mso-width-relative:margin;mso-height-relative:margin">
            <v:textbox>
              <w:txbxContent>
                <w:p w:rsidR="00311716" w:rsidRDefault="00311716">
                  <w:r>
                    <w:rPr>
                      <w:noProof/>
                    </w:rPr>
                    <w:drawing>
                      <wp:inline distT="0" distB="0" distL="0" distR="0">
                        <wp:extent cx="4118862" cy="2643448"/>
                        <wp:effectExtent l="1905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997" t="29166" r="55891" b="275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6045" cy="2654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1716" w:rsidRDefault="00311716">
                  <w:r>
                    <w:rPr>
                      <w:noProof/>
                    </w:rPr>
                    <w:drawing>
                      <wp:inline distT="0" distB="0" distL="0" distR="0">
                        <wp:extent cx="4120688" cy="4310399"/>
                        <wp:effectExtent l="19050" t="0" r="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46711" t="14126" r="11476" b="159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343" cy="4315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8F2DA7" w:rsidRDefault="00FF4523">
      <w:r>
        <w:pict>
          <v:shape id="_x0000_s1035" type="#_x0000_t202" style="width:469.35pt;height:589.45pt;mso-position-horizontal-relative:char;mso-position-vertical-relative:line;mso-width-relative:margin;mso-height-relative:margin">
            <v:textbox>
              <w:txbxContent>
                <w:p w:rsidR="008F2DA7" w:rsidRDefault="008F2DA7" w:rsidP="008F2DA7">
                  <w:pPr>
                    <w:pStyle w:val="Heading1"/>
                  </w:pPr>
                  <w:r>
                    <w:rPr>
                      <w:rStyle w:val="Strong"/>
                      <w:b/>
                      <w:bCs/>
                    </w:rPr>
                    <w:t>Some personal recollections of the Rebellion of 1837 in Canada</w:t>
                  </w:r>
                  <w:r>
                    <w:t xml:space="preserve"> </w:t>
                  </w:r>
                  <w:r>
                    <w:br/>
                    <w:t xml:space="preserve">by Sydney </w:t>
                  </w:r>
                  <w:proofErr w:type="gramStart"/>
                  <w:r>
                    <w:t>Bellingham ...</w:t>
                  </w:r>
                  <w:proofErr w:type="gramEnd"/>
                  <w:r>
                    <w:t xml:space="preserve"> </w:t>
                  </w:r>
                </w:p>
                <w:p w:rsidR="008F2DA7" w:rsidRDefault="008F2DA7" w:rsidP="008F2DA7">
                  <w:pPr>
                    <w:pStyle w:val="Heading4"/>
                    <w:rPr>
                      <w:rStyle w:val="Strong"/>
                      <w:b/>
                      <w:bCs/>
                    </w:rPr>
                  </w:pPr>
                  <w:r>
                    <w:t xml:space="preserve">Published </w:t>
                  </w:r>
                  <w:r>
                    <w:rPr>
                      <w:rStyle w:val="Strong"/>
                      <w:b/>
                      <w:bCs/>
                    </w:rPr>
                    <w:t>1901</w:t>
                  </w:r>
                </w:p>
                <w:p w:rsidR="00063024" w:rsidRPr="00063024" w:rsidRDefault="00063024" w:rsidP="00063024">
                  <w:r>
                    <w:t>(</w:t>
                  </w:r>
                  <w:proofErr w:type="gramStart"/>
                  <w:r>
                    <w:t>on</w:t>
                  </w:r>
                  <w:proofErr w:type="gramEnd"/>
                  <w:r>
                    <w:t xml:space="preserve"> the side of the British at St Charles)</w:t>
                  </w:r>
                </w:p>
                <w:p w:rsidR="008F2DA7" w:rsidRDefault="008F2DA7">
                  <w:r>
                    <w:rPr>
                      <w:noProof/>
                    </w:rPr>
                    <w:drawing>
                      <wp:inline distT="0" distB="0" distL="0" distR="0">
                        <wp:extent cx="5492288" cy="5531102"/>
                        <wp:effectExtent l="19050" t="0" r="0" b="0"/>
                        <wp:docPr id="2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5658" t="12301" r="54162" b="230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4450" cy="554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" w:history="1">
                    <w:r w:rsidRPr="00E632A5">
                      <w:rPr>
                        <w:rStyle w:val="Hyperlink"/>
                        <w:noProof/>
                      </w:rPr>
                      <w:t>http://openlibrary.org/books/OL14042653M/Some_personal_recollections_of_the_Rebellion_of_1837_in_Canada</w:t>
                    </w:r>
                  </w:hyperlink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107767" w:rsidRDefault="00FF4523">
      <w:r>
        <w:rPr>
          <w:noProof/>
        </w:rPr>
        <w:lastRenderedPageBreak/>
        <w:pict>
          <v:rect id="_x0000_s1029" style="position:absolute;margin-left:291.5pt;margin-top:391.05pt;width:136.55pt;height:20.7pt;z-index:251659264" fillcolor="#a5a5a5" stroked="f">
            <v:fill opacity="58982f"/>
          </v:rect>
        </w:pict>
      </w:r>
      <w:r>
        <w:rPr>
          <w:noProof/>
        </w:rPr>
        <w:pict>
          <v:rect id="_x0000_s1028" style="position:absolute;margin-left:19pt;margin-top:130.3pt;width:128.3pt;height:17pt;z-index:251658240" fillcolor="#a5a5a5" stroked="f">
            <v:fill opacity="58982f"/>
          </v:rect>
        </w:pict>
      </w:r>
      <w:r>
        <w:pict>
          <v:shape id="_x0000_s1034" type="#_x0000_t202" style="width:469.35pt;height:453.3pt;mso-position-horizontal-relative:char;mso-position-vertical-relative:line;mso-width-relative:margin;mso-height-relative:margin">
            <v:textbox>
              <w:txbxContent>
                <w:p w:rsidR="00FA074C" w:rsidRDefault="00FA074C" w:rsidP="00FA074C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</w:rPr>
                  </w:pPr>
                  <w:r w:rsidRPr="00FA074C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</w:rPr>
                    <w:t xml:space="preserve">Seven years of my life, or, Narrative of a patriot exile </w:t>
                  </w:r>
                </w:p>
                <w:p w:rsidR="00FA074C" w:rsidRDefault="00FA074C" w:rsidP="00FA074C">
                  <w:pPr>
                    <w:pStyle w:val="Heading1"/>
                  </w:pPr>
                  <w:proofErr w:type="gramStart"/>
                  <w:r>
                    <w:t>by</w:t>
                  </w:r>
                  <w:proofErr w:type="gramEnd"/>
                  <w:r>
                    <w:t xml:space="preserve"> Robert Marsh </w:t>
                  </w:r>
                </w:p>
                <w:p w:rsidR="00FA074C" w:rsidRDefault="00FA074C" w:rsidP="00FA074C">
                  <w:pPr>
                    <w:pStyle w:val="Heading4"/>
                    <w:rPr>
                      <w:rStyle w:val="Strong"/>
                      <w:b/>
                      <w:bCs/>
                    </w:rPr>
                  </w:pPr>
                  <w:r>
                    <w:t xml:space="preserve">Published </w:t>
                  </w:r>
                  <w:r>
                    <w:rPr>
                      <w:rStyle w:val="Strong"/>
                      <w:b/>
                      <w:bCs/>
                    </w:rPr>
                    <w:t>1848</w:t>
                  </w:r>
                </w:p>
                <w:p w:rsidR="008F2DA7" w:rsidRPr="008F2DA7" w:rsidRDefault="008F2DA7" w:rsidP="008F2DA7">
                  <w:r>
                    <w:rPr>
                      <w:noProof/>
                    </w:rPr>
                    <w:drawing>
                      <wp:inline distT="0" distB="0" distL="0" distR="0">
                        <wp:extent cx="5625292" cy="3532910"/>
                        <wp:effectExtent l="19050" t="0" r="0" b="0"/>
                        <wp:docPr id="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5549" t="12970" r="27929" b="40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5292" cy="3532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3" w:history="1">
                    <w:r w:rsidRPr="00E632A5">
                      <w:rPr>
                        <w:rStyle w:val="Hyperlink"/>
                      </w:rPr>
                      <w:t>http://openlibrary.org/books/OL24444556M/Seven_years_of_my_life_or_Narrative_of_a_patriot_exile</w:t>
                    </w:r>
                  </w:hyperlink>
                  <w:r>
                    <w:t xml:space="preserve"> </w:t>
                  </w:r>
                </w:p>
                <w:p w:rsidR="00FA074C" w:rsidRDefault="00FA074C"/>
              </w:txbxContent>
            </v:textbox>
            <w10:wrap type="none"/>
            <w10:anchorlock/>
          </v:shape>
        </w:pict>
      </w:r>
    </w:p>
    <w:p w:rsidR="00633AF6" w:rsidRDefault="00063024">
      <w:r>
        <w:pict>
          <v:shape id="_x0000_s1033" type="#_x0000_t202" style="width:469.35pt;height:187.8pt;mso-height-percent:200;mso-position-horizontal-relative:char;mso-position-vertical-relative:line;mso-height-percent:200;mso-width-relative:margin;mso-height-relative:margin">
            <v:textbox style="mso-next-textbox:#_x0000_s1033;mso-fit-shape-to-text:t">
              <w:txbxContent>
                <w:p w:rsidR="00633AF6" w:rsidRPr="00633AF6" w:rsidRDefault="00FF4523" w:rsidP="00633AF6">
                  <w:pPr>
                    <w:spacing w:after="0" w:line="240" w:lineRule="auto"/>
                    <w:rPr>
                      <w:rFonts w:eastAsia="Times New Roman" w:cs="Times New Roman"/>
                      <w:b/>
                      <w:bCs/>
                      <w:sz w:val="30"/>
                      <w:szCs w:val="30"/>
                    </w:rPr>
                  </w:pPr>
                  <w:hyperlink r:id="rId14" w:tooltip="Thomas Storrow Brown" w:history="1">
                    <w:r w:rsidR="00633AF6" w:rsidRPr="00633AF6">
                      <w:rPr>
                        <w:rFonts w:eastAsia="Times New Roman" w:cs="Times New Roman"/>
                        <w:b/>
                        <w:bCs/>
                        <w:color w:val="0000FF"/>
                        <w:sz w:val="30"/>
                        <w:u w:val="single"/>
                      </w:rPr>
                      <w:t xml:space="preserve">Thomas </w:t>
                    </w:r>
                    <w:proofErr w:type="spellStart"/>
                    <w:r w:rsidR="00633AF6" w:rsidRPr="00633AF6">
                      <w:rPr>
                        <w:rFonts w:eastAsia="Times New Roman" w:cs="Times New Roman"/>
                        <w:b/>
                        <w:bCs/>
                        <w:color w:val="0000FF"/>
                        <w:sz w:val="30"/>
                        <w:u w:val="single"/>
                      </w:rPr>
                      <w:t>Storrow</w:t>
                    </w:r>
                    <w:proofErr w:type="spellEnd"/>
                    <w:r w:rsidR="00633AF6" w:rsidRPr="00633AF6">
                      <w:rPr>
                        <w:rFonts w:eastAsia="Times New Roman" w:cs="Times New Roman"/>
                        <w:b/>
                        <w:bCs/>
                        <w:color w:val="0000FF"/>
                        <w:sz w:val="30"/>
                        <w:u w:val="single"/>
                      </w:rPr>
                      <w:t xml:space="preserve"> Brown</w:t>
                    </w:r>
                  </w:hyperlink>
                </w:p>
                <w:p w:rsidR="00633AF6" w:rsidRDefault="00633AF6" w:rsidP="00633AF6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8106" cy="1538859"/>
                        <wp:effectExtent l="19050" t="0" r="0" b="0"/>
                        <wp:docPr id="7" name="Picture 7" descr="http://english.republiquelibre.org/images/thumb/4/42/Thomas-storrow-brown.jpg/180px-Thomas-storrow-brow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english.republiquelibre.org/images/thumb/4/42/Thomas-storrow-brown.jpg/180px-Thomas-storrow-brow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246" cy="1539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3AF6" w:rsidRPr="00633AF6" w:rsidRDefault="00633AF6" w:rsidP="00633AF6">
                  <w:pPr>
                    <w:spacing w:after="0" w:line="240" w:lineRule="auto"/>
                    <w:rPr>
                      <w:rFonts w:eastAsia="Times New Roman" w:cs="Times New Roman"/>
                      <w:sz w:val="26"/>
                      <w:szCs w:val="26"/>
                    </w:rPr>
                  </w:pPr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t>April 1898</w:t>
                  </w:r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br/>
                  </w:r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br/>
                    <w:t xml:space="preserve">Quebec City, </w:t>
                  </w:r>
                  <w:proofErr w:type="spellStart"/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t>Raoul</w:t>
                  </w:r>
                  <w:proofErr w:type="spellEnd"/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t xml:space="preserve"> Renault, </w:t>
                  </w:r>
                  <w:proofErr w:type="gramStart"/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t>Publisher</w:t>
                  </w:r>
                  <w:proofErr w:type="gramEnd"/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br/>
                    <w:t xml:space="preserve">(originally published in the </w:t>
                  </w:r>
                  <w:r w:rsidRPr="00633AF6">
                    <w:rPr>
                      <w:rFonts w:eastAsia="Times New Roman" w:cs="Times New Roman"/>
                      <w:i/>
                      <w:iCs/>
                      <w:sz w:val="26"/>
                      <w:szCs w:val="26"/>
                    </w:rPr>
                    <w:t>New Dominion Monthly</w:t>
                  </w:r>
                  <w:r w:rsidRPr="00633AF6">
                    <w:rPr>
                      <w:rFonts w:eastAsia="Times New Roman" w:cs="Times New Roman"/>
                      <w:sz w:val="26"/>
                      <w:szCs w:val="26"/>
                    </w:rPr>
                    <w:t xml:space="preserve"> in April 1869)</w:t>
                  </w:r>
                </w:p>
                <w:p w:rsidR="00633AF6" w:rsidRDefault="00633AF6"/>
                <w:p w:rsidR="00633AF6" w:rsidRDefault="00633AF6">
                  <w:r>
                    <w:t xml:space="preserve">It may well be asked what we expected to </w:t>
                  </w:r>
                  <w:proofErr w:type="spellStart"/>
                  <w:r>
                    <w:t>effect</w:t>
                  </w:r>
                  <w:proofErr w:type="spellEnd"/>
                  <w:r>
                    <w:t xml:space="preserve"> with such wretched preparations at St. Charles? I can only answer for myself, that, seeing the determined animation of the people, I thought the leaders would remain with them, and the raising of the "Patriot" flag at St. Charles, would be the signal for a general rising; that men and arms would flow in from the States, as into </w:t>
                  </w:r>
                  <w:hyperlink r:id="rId16" w:tooltip="wikipedia:Texas" w:history="1">
                    <w:r>
                      <w:rPr>
                        <w:rStyle w:val="Hyperlink"/>
                      </w:rPr>
                      <w:t>Texas</w:t>
                    </w:r>
                  </w:hyperlink>
                  <w:r>
                    <w:t>; and that Sir John Colborne would evacuate Montreal for Quebec, leaving us all the country outside. Had there been the militia laws and military knowledge of to-day, this was easy. Then I thought we would in the winter send Commissioners to England, in mercantile phrase, "to make a settlement". Ours was simply a provincial war of factions. The "Bureaucrats" vanquished us, and the province had to wait a few years for a government based upon "the well-understood wishes of the people." Had we vanquished them, there would have been only a delay of a few months, with an immense saving to the British Government.</w:t>
                  </w:r>
                </w:p>
                <w:p w:rsidR="00107767" w:rsidRDefault="00FF4523">
                  <w:hyperlink r:id="rId17" w:history="1">
                    <w:r w:rsidR="00107767" w:rsidRPr="00E632A5">
                      <w:rPr>
                        <w:rStyle w:val="Hyperlink"/>
                      </w:rPr>
                      <w:t>http://english.republiquelibre.org/1837_and_my_connection_with_it</w:t>
                    </w:r>
                  </w:hyperlink>
                  <w:r w:rsidR="00107767"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sectPr w:rsidR="00633AF6" w:rsidSect="00C60C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20"/>
  <w:characterSpacingControl w:val="doNotCompress"/>
  <w:compat/>
  <w:rsids>
    <w:rsidRoot w:val="00633AF6"/>
    <w:rsid w:val="00063024"/>
    <w:rsid w:val="00107767"/>
    <w:rsid w:val="00311716"/>
    <w:rsid w:val="00633AF6"/>
    <w:rsid w:val="006E0A0C"/>
    <w:rsid w:val="008F2DA7"/>
    <w:rsid w:val="00AB6D54"/>
    <w:rsid w:val="00C60C0E"/>
    <w:rsid w:val="00C813E2"/>
    <w:rsid w:val="00FA074C"/>
    <w:rsid w:val="00FF4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5a5a5"/>
      <o:colormenu v:ext="edit" fillcolor="#a5a5a5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C0E"/>
  </w:style>
  <w:style w:type="paragraph" w:styleId="Heading1">
    <w:name w:val="heading 1"/>
    <w:basedOn w:val="Normal"/>
    <w:link w:val="Heading1Char"/>
    <w:uiPriority w:val="9"/>
    <w:qFormat/>
    <w:rsid w:val="00FA07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07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A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AF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07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FA074C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07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117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openlibrary.org/books/OL24444556M/Seven_years_of_my_life_or_Narrative_of_a_patriot_exil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openlibrary.org/books/OL24351584M/Mackenzie%27s_own_narrative_of_the_late_rebellion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english.republiquelibre.org/1837_and_my_connection_with_it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n.wikipedia.org/wiki/Texas" TargetMode="External"/><Relationship Id="rId1" Type="http://schemas.openxmlformats.org/officeDocument/2006/relationships/styles" Target="styles.xml"/><Relationship Id="rId6" Type="http://schemas.openxmlformats.org/officeDocument/2006/relationships/hyperlink" Target="http://openlibrary.org/books/OL7210596M/Life_and_adventures_of_Col._L.A._Norton" TargetMode="External"/><Relationship Id="rId11" Type="http://schemas.openxmlformats.org/officeDocument/2006/relationships/hyperlink" Target="http://openlibrary.org/books/OL14042653M/Some_personal_recollections_of_the_Rebellion_of_1837_in_Canad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english.republiquelibre.org/Thomas_Storrow_Brow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3</cp:revision>
  <dcterms:created xsi:type="dcterms:W3CDTF">2012-08-01T02:05:00Z</dcterms:created>
  <dcterms:modified xsi:type="dcterms:W3CDTF">2012-08-01T05:01:00Z</dcterms:modified>
</cp:coreProperties>
</file>