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AFF" w:rsidRDefault="00BE7AFF">
      <w:r>
        <w:t>Field studies,</w:t>
      </w:r>
    </w:p>
    <w:p w:rsidR="00BE7AFF" w:rsidRDefault="00BE7AFF"/>
    <w:p w:rsidR="00BE7AFF" w:rsidRDefault="0097670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751205</wp:posOffset>
            </wp:positionV>
            <wp:extent cx="1379220" cy="1838960"/>
            <wp:effectExtent l="0" t="0" r="508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B21">
        <w:t xml:space="preserve">At the Coquitlam river we went to go find living things in the water, </w:t>
      </w:r>
      <w:r w:rsidR="00FA02AB">
        <w:t>and get the temperature of the water and the temperature up stream.</w:t>
      </w:r>
      <w:r w:rsidR="00F212B6">
        <w:t xml:space="preserve"> We had Eric go in the after and use a butterfly net to catch </w:t>
      </w:r>
      <w:r w:rsidR="00D20C06">
        <w:t>living things. He would hold it at the bottom of the river</w:t>
      </w:r>
      <w:r w:rsidR="001919B0">
        <w:t xml:space="preserve"> and use a brush to wipe the net.</w:t>
      </w:r>
      <w:r w:rsidR="000841A2">
        <w:t xml:space="preserve"> </w:t>
      </w:r>
      <w:r w:rsidR="001919B0">
        <w:t xml:space="preserve"> </w:t>
      </w:r>
      <w:r w:rsidR="00E41484">
        <w:t xml:space="preserve">We </w:t>
      </w:r>
      <w:proofErr w:type="spellStart"/>
      <w:r w:rsidR="00E41484">
        <w:t>aswell</w:t>
      </w:r>
      <w:proofErr w:type="spellEnd"/>
      <w:r w:rsidR="00E41484">
        <w:t xml:space="preserve"> measured the </w:t>
      </w:r>
      <w:r w:rsidR="00070FF8">
        <w:t xml:space="preserve">air </w:t>
      </w:r>
      <w:r w:rsidR="00E00DBD">
        <w:t>temperature</w:t>
      </w:r>
      <w:r w:rsidR="00070FF8">
        <w:t>.</w:t>
      </w:r>
    </w:p>
    <w:p w:rsidR="00420210" w:rsidRDefault="00523B8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2131695</wp:posOffset>
            </wp:positionV>
            <wp:extent cx="1212850" cy="1616075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2130425</wp:posOffset>
            </wp:positionV>
            <wp:extent cx="1188720" cy="1584960"/>
            <wp:effectExtent l="0" t="0" r="508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1A2">
        <w:t>Wate</w:t>
      </w:r>
      <w:r w:rsidR="00A330DE">
        <w:t xml:space="preserve">r temperature </w:t>
      </w:r>
      <w:r w:rsidR="002610AD">
        <w:t xml:space="preserve">                </w:t>
      </w:r>
      <w:r>
        <w:t xml:space="preserve">Swamp temperature </w:t>
      </w:r>
      <w:r w:rsidR="002610AD">
        <w:t xml:space="preserve">           </w:t>
      </w:r>
    </w:p>
    <w:p w:rsidR="00C42D86" w:rsidRDefault="00402EAE">
      <w:r>
        <w:t xml:space="preserve">This ends up connecting us to the 4 spheres </w:t>
      </w:r>
      <w:r w:rsidR="00420EB1">
        <w:t xml:space="preserve">because the hydrosphere </w:t>
      </w:r>
      <w:r w:rsidR="001D6885">
        <w:t xml:space="preserve">would be the water and steam itself. And we also took temperature </w:t>
      </w:r>
      <w:r w:rsidR="00BD2ACE">
        <w:t>of</w:t>
      </w:r>
      <w:r w:rsidR="001D6885">
        <w:t xml:space="preserve"> the atmosphere </w:t>
      </w:r>
      <w:r w:rsidR="00BD2ACE">
        <w:t>the air itself.</w:t>
      </w:r>
      <w:r w:rsidR="003143E2">
        <w:t xml:space="preserve"> We would have a pepper of </w:t>
      </w:r>
      <w:r w:rsidR="00F26EAF">
        <w:t>the</w:t>
      </w:r>
      <w:r w:rsidR="003143E2">
        <w:t xml:space="preserve"> type of living things in the water which connects to biosphere, </w:t>
      </w:r>
      <w:r w:rsidR="00F26EAF">
        <w:t xml:space="preserve">we would have the paper to </w:t>
      </w:r>
      <w:r w:rsidR="009C7393">
        <w:t xml:space="preserve">get a good example of how healthy the water is depending on the living things that would live in the environment. </w:t>
      </w:r>
      <w:r w:rsidR="00DE1526">
        <w:t>With all of this, that leaves us to the Geosphere, all the spheres in one.</w:t>
      </w:r>
    </w:p>
    <w:p w:rsidR="00E266AF" w:rsidRDefault="00E266AF"/>
    <w:p w:rsidR="00E266AF" w:rsidRDefault="00E266AF"/>
    <w:p w:rsidR="00E266AF" w:rsidRDefault="00E266AF"/>
    <w:p w:rsidR="00E266AF" w:rsidRDefault="003E44D1">
      <w:r>
        <w:t>Coquitlam river site;</w:t>
      </w:r>
    </w:p>
    <w:p w:rsidR="003E44D1" w:rsidRDefault="003E44D1"/>
    <w:p w:rsidR="00692414" w:rsidRDefault="009B6EF3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2056765</wp:posOffset>
            </wp:positionV>
            <wp:extent cx="2134235" cy="28460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9B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-104362</wp:posOffset>
            </wp:positionH>
            <wp:positionV relativeFrom="paragraph">
              <wp:posOffset>201079</wp:posOffset>
            </wp:positionV>
            <wp:extent cx="2064385" cy="1547495"/>
            <wp:effectExtent l="0" t="0" r="5715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E33">
        <w:t xml:space="preserve">We found </w:t>
      </w:r>
      <w:r w:rsidR="00A97BD5">
        <w:t xml:space="preserve">3 different critters in the Coquitlam river. </w:t>
      </w:r>
      <w:r w:rsidR="002C59B8">
        <w:t xml:space="preserve">With the results from the critters we have found we have found the Coquitlam river has good-fair water quality. </w:t>
      </w:r>
    </w:p>
    <w:p w:rsidR="003471AF" w:rsidRDefault="003471AF"/>
    <w:p w:rsidR="00D07E8B" w:rsidRDefault="0062214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260350</wp:posOffset>
            </wp:positionV>
            <wp:extent cx="1619250" cy="2159000"/>
            <wp:effectExtent l="0" t="0" r="635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E8B">
        <w:t xml:space="preserve">Oxbow pond site; </w:t>
      </w:r>
    </w:p>
    <w:p w:rsidR="00F2252E" w:rsidRDefault="00F2252E">
      <w:r>
        <w:t>We</w:t>
      </w:r>
      <w:r w:rsidR="00EE57B6">
        <w:t xml:space="preserve">. </w:t>
      </w:r>
      <w:r>
        <w:t>Found the following critters</w:t>
      </w:r>
      <w:r w:rsidR="00EE57B6">
        <w:t>;</w:t>
      </w:r>
    </w:p>
    <w:p w:rsidR="00F2252E" w:rsidRDefault="008D28DC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2209800" cy="1657350"/>
            <wp:effectExtent l="0" t="0" r="0" b="635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7B6">
        <w:t xml:space="preserve">And with these critters we found he pond has a fair water quality. </w:t>
      </w:r>
    </w:p>
    <w:p w:rsidR="004F643E" w:rsidRDefault="004F643E"/>
    <w:p w:rsidR="004F643E" w:rsidRPr="004F643E" w:rsidRDefault="004F643E" w:rsidP="004F643E">
      <w:pPr>
        <w:numPr>
          <w:ilvl w:val="0"/>
          <w:numId w:val="1"/>
        </w:numPr>
        <w:textAlignment w:val="center"/>
        <w:divId w:val="1570841904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F643E">
        <w:rPr>
          <w:rFonts w:ascii="Arial" w:eastAsia="Times New Roman" w:hAnsi="Arial" w:cs="Arial"/>
          <w:sz w:val="24"/>
          <w:szCs w:val="24"/>
          <w:lang w:val="en-US"/>
        </w:rPr>
        <w:t xml:space="preserve">For the pond the overall water quality index value was 72.68 which indicated a fairly good water quality. On the other hand for the water quality test the invertebrates showed similar results with a fairly good water quality. Overall these values tell us that the health of the water in the pond is fairly good and can sustain life in it. </w:t>
      </w:r>
    </w:p>
    <w:p w:rsidR="004F643E" w:rsidRPr="004F643E" w:rsidRDefault="004F643E" w:rsidP="004F643E">
      <w:pPr>
        <w:numPr>
          <w:ilvl w:val="0"/>
          <w:numId w:val="1"/>
        </w:numPr>
        <w:textAlignment w:val="center"/>
        <w:divId w:val="1570841904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F643E">
        <w:rPr>
          <w:rFonts w:ascii="Arial" w:eastAsia="Times New Roman" w:hAnsi="Arial" w:cs="Arial"/>
          <w:sz w:val="24"/>
          <w:szCs w:val="24"/>
          <w:lang w:val="en-US"/>
        </w:rPr>
        <w:t xml:space="preserve">For the river the overall water quality index value was 89.03 which indicated a very good water quality. On the other hand for the water quality test the invertebrates in the water ranged a bit but showed similar results with a fairly good water quality. Overall these values tell us that the health of the water in the river is very good and can sustain diverse life in it. </w:t>
      </w:r>
    </w:p>
    <w:p w:rsidR="004F643E" w:rsidRDefault="003748D1" w:rsidP="007806BD">
      <w:pPr>
        <w:divId w:val="15708419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similarity to the 2 water qualities was that they wee both good, Coquitlam river was </w:t>
      </w:r>
      <w:r w:rsidR="00881C1B">
        <w:rPr>
          <w:rFonts w:ascii="Arial" w:hAnsi="Arial" w:cs="Arial"/>
          <w:sz w:val="24"/>
          <w:szCs w:val="24"/>
          <w:lang w:val="en-US"/>
        </w:rPr>
        <w:t xml:space="preserve">better then the pond, because the pond was a fairly good quality. </w:t>
      </w:r>
    </w:p>
    <w:p w:rsidR="001E60C5" w:rsidRPr="004F643E" w:rsidRDefault="001E60C5" w:rsidP="007806BD">
      <w:pPr>
        <w:divId w:val="1570841904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enjoyed he exploring and looking at cool neat things, such as how to measure water quality, and get the temperature. </w:t>
      </w:r>
      <w:r w:rsidR="00545545">
        <w:rPr>
          <w:rFonts w:ascii="Arial" w:hAnsi="Arial" w:cs="Arial"/>
          <w:sz w:val="24"/>
          <w:szCs w:val="24"/>
          <w:lang w:val="en-US"/>
        </w:rPr>
        <w:t xml:space="preserve">I enjoyed </w:t>
      </w:r>
      <w:r w:rsidR="00896616">
        <w:rPr>
          <w:rFonts w:ascii="Arial" w:hAnsi="Arial" w:cs="Arial"/>
          <w:sz w:val="24"/>
          <w:szCs w:val="24"/>
          <w:lang w:val="en-US"/>
        </w:rPr>
        <w:t xml:space="preserve"> </w:t>
      </w:r>
      <w:r w:rsidR="00C228E3">
        <w:rPr>
          <w:rFonts w:ascii="Arial" w:hAnsi="Arial" w:cs="Arial"/>
          <w:sz w:val="24"/>
          <w:szCs w:val="24"/>
          <w:lang w:val="en-US"/>
        </w:rPr>
        <w:t xml:space="preserve">learning how to math to figure out the water </w:t>
      </w:r>
      <w:r w:rsidR="007326B1">
        <w:rPr>
          <w:rFonts w:ascii="Arial" w:hAnsi="Arial" w:cs="Arial"/>
          <w:sz w:val="24"/>
          <w:szCs w:val="24"/>
          <w:lang w:val="en-US"/>
        </w:rPr>
        <w:t>qualities in the river and pond</w:t>
      </w:r>
      <w:r w:rsidR="00035176">
        <w:rPr>
          <w:rFonts w:ascii="Arial" w:hAnsi="Arial" w:cs="Arial"/>
          <w:sz w:val="24"/>
          <w:szCs w:val="24"/>
          <w:lang w:val="en-US"/>
        </w:rPr>
        <w:t xml:space="preserve"> it would be more meaningful if all of us would be able to go in the river and pond</w:t>
      </w:r>
      <w:r w:rsidR="00097334">
        <w:rPr>
          <w:rFonts w:ascii="Arial" w:hAnsi="Arial" w:cs="Arial"/>
          <w:sz w:val="24"/>
          <w:szCs w:val="24"/>
          <w:lang w:val="en-US"/>
        </w:rPr>
        <w:t xml:space="preserve"> as a class. It would be memorable and teach us more.</w:t>
      </w:r>
    </w:p>
    <w:p w:rsidR="004F643E" w:rsidRDefault="004F643E"/>
    <w:sectPr w:rsidR="004F6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5D7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52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FF"/>
    <w:rsid w:val="00035176"/>
    <w:rsid w:val="000455FF"/>
    <w:rsid w:val="00070FF8"/>
    <w:rsid w:val="000841A2"/>
    <w:rsid w:val="00097334"/>
    <w:rsid w:val="000E266B"/>
    <w:rsid w:val="000E2947"/>
    <w:rsid w:val="000E7B21"/>
    <w:rsid w:val="001919B0"/>
    <w:rsid w:val="001D6885"/>
    <w:rsid w:val="001E60C5"/>
    <w:rsid w:val="002610AD"/>
    <w:rsid w:val="002C59B8"/>
    <w:rsid w:val="003143E2"/>
    <w:rsid w:val="003471AF"/>
    <w:rsid w:val="003748D1"/>
    <w:rsid w:val="003E44D1"/>
    <w:rsid w:val="00402EAE"/>
    <w:rsid w:val="00420210"/>
    <w:rsid w:val="00420EB1"/>
    <w:rsid w:val="004F643E"/>
    <w:rsid w:val="00523B87"/>
    <w:rsid w:val="00545545"/>
    <w:rsid w:val="00591582"/>
    <w:rsid w:val="00622143"/>
    <w:rsid w:val="00687CD3"/>
    <w:rsid w:val="00692414"/>
    <w:rsid w:val="006B3F5F"/>
    <w:rsid w:val="007326B1"/>
    <w:rsid w:val="007806BD"/>
    <w:rsid w:val="00881C1B"/>
    <w:rsid w:val="00896616"/>
    <w:rsid w:val="008D28DC"/>
    <w:rsid w:val="00976701"/>
    <w:rsid w:val="009B6EF3"/>
    <w:rsid w:val="009C7393"/>
    <w:rsid w:val="00A049AD"/>
    <w:rsid w:val="00A330DE"/>
    <w:rsid w:val="00A9127C"/>
    <w:rsid w:val="00A97BD5"/>
    <w:rsid w:val="00AC3860"/>
    <w:rsid w:val="00B8360E"/>
    <w:rsid w:val="00BD2ACE"/>
    <w:rsid w:val="00BE7AFF"/>
    <w:rsid w:val="00C228E3"/>
    <w:rsid w:val="00C42D86"/>
    <w:rsid w:val="00CE4C1E"/>
    <w:rsid w:val="00D07E8B"/>
    <w:rsid w:val="00D20C06"/>
    <w:rsid w:val="00DE1526"/>
    <w:rsid w:val="00E00DBD"/>
    <w:rsid w:val="00E20082"/>
    <w:rsid w:val="00E266AF"/>
    <w:rsid w:val="00E41484"/>
    <w:rsid w:val="00E60E33"/>
    <w:rsid w:val="00E752E9"/>
    <w:rsid w:val="00EE57B6"/>
    <w:rsid w:val="00F212B6"/>
    <w:rsid w:val="00F2252E"/>
    <w:rsid w:val="00F26EAF"/>
    <w:rsid w:val="00F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9115840-CFF0-2044-86A8-FC7920D2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4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132S-Williams, Ayla</dc:creator>
  <cp:keywords/>
  <dc:description/>
  <cp:lastModifiedBy>132S-Williams, Ayla</cp:lastModifiedBy>
  <cp:revision>3</cp:revision>
  <dcterms:created xsi:type="dcterms:W3CDTF">2022-06-23T04:54:00Z</dcterms:created>
  <dcterms:modified xsi:type="dcterms:W3CDTF">2022-06-23T04:57:00Z</dcterms:modified>
</cp:coreProperties>
</file>