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288EDF61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161D40">
              <w:rPr>
                <w:b/>
              </w:rPr>
              <w:t>Alisha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F5E5AD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161D40">
              <w:rPr>
                <w:b/>
              </w:rPr>
              <w:t xml:space="preserve">Nov </w:t>
            </w:r>
            <w:r w:rsidR="00242E47">
              <w:rPr>
                <w:b/>
              </w:rPr>
              <w:t>7</w:t>
            </w:r>
            <w:r w:rsidR="00161D40" w:rsidRPr="00161D40">
              <w:rPr>
                <w:b/>
                <w:vertAlign w:val="superscript"/>
              </w:rPr>
              <w:t>th</w:t>
            </w:r>
            <w:r w:rsidR="00161D40">
              <w:rPr>
                <w:b/>
              </w:rPr>
              <w:t>, 2022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6FCD05F8" w14:textId="77777777" w:rsidR="00231081" w:rsidRDefault="00231081" w:rsidP="001F51D5"/>
          <w:p w14:paraId="5D9D14C5" w14:textId="74A7BB24" w:rsidR="00231081" w:rsidRDefault="00231081" w:rsidP="001F51D5">
            <w:r>
              <w:t xml:space="preserve">During my chemistry 11 course, I focused on communication and critical thinking. </w:t>
            </w:r>
            <w:r w:rsidR="004C3529">
              <w:t xml:space="preserve">Not </w:t>
            </w:r>
            <w:r w:rsidR="00773F23">
              <w:t>simply</w:t>
            </w:r>
            <w:r w:rsidR="004C3529">
              <w:t xml:space="preserve"> learning from the lessons, I focused on analyzing </w:t>
            </w:r>
            <w:r w:rsidR="0052082B">
              <w:t>the</w:t>
            </w:r>
            <w:r w:rsidR="004C3529">
              <w:t xml:space="preserve"> parts I am not </w:t>
            </w:r>
            <w:r w:rsidR="008B1C70">
              <w:t xml:space="preserve">totally </w:t>
            </w:r>
            <w:r w:rsidR="004C3529">
              <w:t>getting</w:t>
            </w:r>
            <w:r w:rsidR="00685C62">
              <w:t xml:space="preserve"> </w:t>
            </w:r>
            <w:r w:rsidR="004C3529">
              <w:t xml:space="preserve">and </w:t>
            </w:r>
            <w:r w:rsidR="00906654">
              <w:t xml:space="preserve">immediately </w:t>
            </w:r>
            <w:r w:rsidR="004C3529">
              <w:t>ask</w:t>
            </w:r>
            <w:r w:rsidR="00685C62">
              <w:t>ed</w:t>
            </w:r>
            <w:r w:rsidR="004C3529">
              <w:t xml:space="preserve"> questions to either friends or teacher.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070ADD02" w:rsidR="008D70AC" w:rsidRDefault="00144A71" w:rsidP="007E62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46CD45FB" wp14:editId="09DCD14A">
                      <wp:simplePos x="0" y="0"/>
                      <wp:positionH relativeFrom="column">
                        <wp:posOffset>1351297</wp:posOffset>
                      </wp:positionH>
                      <wp:positionV relativeFrom="paragraph">
                        <wp:posOffset>-65631</wp:posOffset>
                      </wp:positionV>
                      <wp:extent cx="175320" cy="198360"/>
                      <wp:effectExtent l="38100" t="38100" r="40640" b="4318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5320" cy="19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6C1CF2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105.7pt;margin-top:-5.85pt;width:15.2pt;height:1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">
                      <v:imagedata r:id="rId16" o:title=""/>
                    </v:shape>
                  </w:pict>
                </mc:Fallback>
              </mc:AlternateContent>
            </w: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462460331">
    <w:abstractNumId w:val="1"/>
  </w:num>
  <w:num w:numId="2" w16cid:durableId="161744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44A71"/>
    <w:rsid w:val="00161D40"/>
    <w:rsid w:val="001F51D5"/>
    <w:rsid w:val="00231081"/>
    <w:rsid w:val="00242E47"/>
    <w:rsid w:val="00316F2B"/>
    <w:rsid w:val="003C4BA1"/>
    <w:rsid w:val="003E72C0"/>
    <w:rsid w:val="00421F40"/>
    <w:rsid w:val="0042355A"/>
    <w:rsid w:val="00457FCD"/>
    <w:rsid w:val="004C3529"/>
    <w:rsid w:val="0052082B"/>
    <w:rsid w:val="005763F1"/>
    <w:rsid w:val="00617A88"/>
    <w:rsid w:val="00685C62"/>
    <w:rsid w:val="00695272"/>
    <w:rsid w:val="006A7666"/>
    <w:rsid w:val="006F217E"/>
    <w:rsid w:val="007026AF"/>
    <w:rsid w:val="00707F75"/>
    <w:rsid w:val="007202F3"/>
    <w:rsid w:val="0074744A"/>
    <w:rsid w:val="0076627E"/>
    <w:rsid w:val="00773F23"/>
    <w:rsid w:val="007E62A0"/>
    <w:rsid w:val="0087144C"/>
    <w:rsid w:val="008B1C70"/>
    <w:rsid w:val="008D70AC"/>
    <w:rsid w:val="008F008D"/>
    <w:rsid w:val="008F5EC5"/>
    <w:rsid w:val="00906654"/>
    <w:rsid w:val="00961344"/>
    <w:rsid w:val="00AA5131"/>
    <w:rsid w:val="00B23350"/>
    <w:rsid w:val="00B262D7"/>
    <w:rsid w:val="00B369B1"/>
    <w:rsid w:val="00B37CB3"/>
    <w:rsid w:val="00B8428A"/>
    <w:rsid w:val="00B92071"/>
    <w:rsid w:val="00BA6189"/>
    <w:rsid w:val="00CD0BB6"/>
    <w:rsid w:val="00D34421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customXml" Target="ink/ink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3T20:23:38.160"/>
    </inkml:context>
    <inkml:brush xml:id="br0">
      <inkml:brushProperty name="width" value="0.05" units="cm"/>
      <inkml:brushProperty name="height" value="0.05" units="cm"/>
      <inkml:brushProperty name="color" value="#3F3F3F"/>
    </inkml:brush>
  </inkml:definitions>
  <inkml:trace contextRef="#ctx0" brushRef="#br0">1 292 24575,'7'5'0,"3"4"0,34 39 0,-16-19 0,20 24 0,-31-35 0,-4-5 0,0 0 0,2 1 0,0 2 0,-2-3 0,-2-2 0,-3-2 0,-4-4 0,-3-3 0,0-4 0,0-4 0,3-4 0,1-4 0,2-3 0,-1-1 0,2-2 0,0 0 0,-2-1 0,-1 0 0,-2 2 0,-2 2 0,0 4 0,0 2 0,3 0 0,1-1 0,2-1 0,2-2 0,1-2 0,1 0 0,-1 2 0,-1 1 0,-1 4 0,-4 3 0,-2 2 0,0 1 0,-2 2 0,3-1 0,-1-1 0,3-5 0,3-5 0,3-4 0,3-1 0,-6 9 0,-1 3 0,-5 6 0,-1-2 0,-1 0 0,2-5 0,3-3 0,2-5 0,2 0 0,-1 3 0,-3 4 0,-3 3 0,-1 3 0,-1 0 0,0 1 0,-1 0 0,-2 0 0,-2-1 0,-4-3 0,4 2 0,-1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132S-Kwon, Alisha - Gimin</cp:lastModifiedBy>
  <cp:revision>16</cp:revision>
  <dcterms:created xsi:type="dcterms:W3CDTF">2022-11-07T03:09:00Z</dcterms:created>
  <dcterms:modified xsi:type="dcterms:W3CDTF">2022-11-23T20:23:00Z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