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BDCA" w14:textId="77777777" w:rsidR="002D2E02" w:rsidRPr="002D2E02" w:rsidRDefault="002D2E02" w:rsidP="002D2E02">
      <w:pPr>
        <w:spacing w:after="0" w:line="360" w:lineRule="auto"/>
        <w:rPr>
          <w:rFonts w:asciiTheme="majorHAnsi" w:hAnsiTheme="majorHAnsi"/>
          <w:b/>
          <w:sz w:val="56"/>
          <w:szCs w:val="56"/>
        </w:rPr>
      </w:pPr>
      <w:r w:rsidRPr="002D2E02">
        <w:rPr>
          <w:rFonts w:asciiTheme="majorHAnsi" w:hAnsiTheme="majorHAnsi"/>
          <w:b/>
          <w:sz w:val="56"/>
          <w:szCs w:val="56"/>
        </w:rPr>
        <w:t>Spheres Test Review</w:t>
      </w:r>
    </w:p>
    <w:p w14:paraId="3ADED3FC" w14:textId="77777777" w:rsidR="002D2E02" w:rsidRDefault="000C0C19" w:rsidP="000C0C1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Your test is 30</w:t>
      </w:r>
      <w:r w:rsidR="002D2E02">
        <w:rPr>
          <w:sz w:val="28"/>
          <w:szCs w:val="28"/>
        </w:rPr>
        <w:t xml:space="preserve"> multiple choice questions based on the words listed below. </w:t>
      </w:r>
      <w:r w:rsidR="002D2E02" w:rsidRPr="002D2E02">
        <w:rPr>
          <w:sz w:val="28"/>
          <w:szCs w:val="28"/>
        </w:rPr>
        <w:t>Create one question for each of the</w:t>
      </w:r>
      <w:r w:rsidR="002D2E02">
        <w:rPr>
          <w:sz w:val="28"/>
          <w:szCs w:val="28"/>
        </w:rPr>
        <w:t>se</w:t>
      </w:r>
      <w:r w:rsidR="002D2E02" w:rsidRPr="002D2E02">
        <w:rPr>
          <w:sz w:val="28"/>
          <w:szCs w:val="28"/>
        </w:rPr>
        <w:t xml:space="preserve"> </w:t>
      </w:r>
      <w:r w:rsidR="002D2E02">
        <w:rPr>
          <w:sz w:val="28"/>
          <w:szCs w:val="28"/>
        </w:rPr>
        <w:t>words</w:t>
      </w:r>
      <w:r w:rsidR="002D2E02" w:rsidRPr="002D2E02">
        <w:rPr>
          <w:sz w:val="28"/>
          <w:szCs w:val="28"/>
        </w:rPr>
        <w:t>.</w:t>
      </w:r>
      <w:r w:rsidR="00B87FEF">
        <w:rPr>
          <w:sz w:val="28"/>
          <w:szCs w:val="28"/>
        </w:rPr>
        <w:t xml:space="preserve"> Then quiz a classmate or have</w:t>
      </w:r>
      <w:r w:rsidR="002D2E02" w:rsidRPr="002D2E02">
        <w:rPr>
          <w:sz w:val="28"/>
          <w:szCs w:val="28"/>
        </w:rPr>
        <w:t xml:space="preserve"> </w:t>
      </w:r>
      <w:r w:rsidR="00B87FEF">
        <w:rPr>
          <w:sz w:val="28"/>
          <w:szCs w:val="28"/>
        </w:rPr>
        <w:t>someone</w:t>
      </w:r>
      <w:r w:rsidR="002D2E02" w:rsidRPr="002D2E02">
        <w:rPr>
          <w:sz w:val="28"/>
          <w:szCs w:val="28"/>
        </w:rPr>
        <w:t xml:space="preserve"> at home ask you your questions. </w:t>
      </w:r>
    </w:p>
    <w:p w14:paraId="11775014" w14:textId="77777777" w:rsidR="00B87FEF" w:rsidRDefault="00B87FEF" w:rsidP="000C0C1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Please review your Spheres Quiz Review Questions as these are </w:t>
      </w:r>
      <w:r w:rsidR="000C0C19">
        <w:rPr>
          <w:sz w:val="28"/>
          <w:szCs w:val="28"/>
        </w:rPr>
        <w:t xml:space="preserve">more </w:t>
      </w:r>
      <w:r>
        <w:rPr>
          <w:sz w:val="28"/>
          <w:szCs w:val="28"/>
        </w:rPr>
        <w:t xml:space="preserve">pointed questions for your test. </w:t>
      </w:r>
    </w:p>
    <w:p w14:paraId="2947C777" w14:textId="77777777" w:rsidR="002D2E02" w:rsidRDefault="002D2E02" w:rsidP="002D2E02">
      <w:pPr>
        <w:spacing w:after="0" w:line="360" w:lineRule="auto"/>
      </w:pPr>
    </w:p>
    <w:p w14:paraId="41BBDC8C" w14:textId="77777777" w:rsidR="000C0C19" w:rsidRDefault="000C0C19" w:rsidP="002D2E02">
      <w:pPr>
        <w:pStyle w:val="ListParagraph"/>
        <w:numPr>
          <w:ilvl w:val="0"/>
          <w:numId w:val="15"/>
        </w:numPr>
        <w:spacing w:after="0" w:line="360" w:lineRule="auto"/>
        <w:sectPr w:rsidR="000C0C19" w:rsidSect="002D2E02">
          <w:pgSz w:w="12240" w:h="15840"/>
          <w:pgMar w:top="1440" w:right="1440" w:bottom="709" w:left="1440" w:header="708" w:footer="708" w:gutter="0"/>
          <w:cols w:space="708"/>
          <w:docGrid w:linePitch="360"/>
        </w:sectPr>
      </w:pPr>
    </w:p>
    <w:p w14:paraId="5F08C92A" w14:textId="46A29459" w:rsidR="002D2E02" w:rsidRDefault="00A44243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B</w:t>
      </w:r>
      <w:r w:rsidR="002D2E02">
        <w:t>iotic</w:t>
      </w:r>
      <w:r w:rsidR="00432579">
        <w:t xml:space="preserve"> / abiotic</w:t>
      </w:r>
    </w:p>
    <w:p w14:paraId="6F1A3615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Primary producer</w:t>
      </w:r>
    </w:p>
    <w:p w14:paraId="5B99BE0F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Primary consumer</w:t>
      </w:r>
    </w:p>
    <w:p w14:paraId="341D3E29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Secondary consumer</w:t>
      </w:r>
    </w:p>
    <w:p w14:paraId="60E67645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Tertiary consumer</w:t>
      </w:r>
    </w:p>
    <w:p w14:paraId="04542AEF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Top carnivore</w:t>
      </w:r>
    </w:p>
    <w:p w14:paraId="2BFFBB96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Phosphorus cycle</w:t>
      </w:r>
    </w:p>
    <w:p w14:paraId="0CCC3C24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Carbon cycle</w:t>
      </w:r>
    </w:p>
    <w:p w14:paraId="122BF1F8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Water cycle</w:t>
      </w:r>
    </w:p>
    <w:p w14:paraId="5EC7AEA1" w14:textId="77777777" w:rsidR="00432579" w:rsidRDefault="002D2E02" w:rsidP="00432579">
      <w:pPr>
        <w:pStyle w:val="ListParagraph"/>
        <w:numPr>
          <w:ilvl w:val="0"/>
          <w:numId w:val="15"/>
        </w:numPr>
        <w:spacing w:after="0" w:line="360" w:lineRule="auto"/>
      </w:pPr>
      <w:r>
        <w:t>Nitrogen cycle</w:t>
      </w:r>
      <w:r w:rsidR="00432579" w:rsidRPr="00432579">
        <w:t xml:space="preserve"> </w:t>
      </w:r>
    </w:p>
    <w:p w14:paraId="5E09ED7C" w14:textId="20079ABB" w:rsidR="00432579" w:rsidRDefault="00432579" w:rsidP="00432579">
      <w:pPr>
        <w:pStyle w:val="ListParagraph"/>
        <w:numPr>
          <w:ilvl w:val="0"/>
          <w:numId w:val="15"/>
        </w:numPr>
        <w:spacing w:after="0" w:line="360" w:lineRule="auto"/>
      </w:pPr>
      <w:r>
        <w:t>human impact on each cycle</w:t>
      </w:r>
    </w:p>
    <w:p w14:paraId="6935E0CB" w14:textId="56459A89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Energy loss</w:t>
      </w:r>
      <w:r w:rsidR="00432579">
        <w:t xml:space="preserve"> (food pyramid)</w:t>
      </w:r>
    </w:p>
    <w:p w14:paraId="52FDB6AB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Food chain</w:t>
      </w:r>
    </w:p>
    <w:p w14:paraId="6A559FAD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Food web</w:t>
      </w:r>
    </w:p>
    <w:p w14:paraId="71DB9CB7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Decomposer</w:t>
      </w:r>
    </w:p>
    <w:p w14:paraId="111815C4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Photosynthesis</w:t>
      </w:r>
    </w:p>
    <w:p w14:paraId="6407A84A" w14:textId="77777777" w:rsidR="002D2E02" w:rsidRPr="00A555E9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Ecological footprint</w:t>
      </w:r>
    </w:p>
    <w:p w14:paraId="14CFFF8B" w14:textId="77777777" w:rsid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global warming</w:t>
      </w:r>
    </w:p>
    <w:p w14:paraId="0A8B371D" w14:textId="70D7B826" w:rsidR="002D2E02" w:rsidRPr="00A555E9" w:rsidRDefault="002D2E02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 xml:space="preserve">An Inconvenient </w:t>
      </w:r>
      <w:r w:rsidR="007922D7">
        <w:t>Truth</w:t>
      </w:r>
    </w:p>
    <w:p w14:paraId="19CE0F2E" w14:textId="444D8431" w:rsidR="002D2E02" w:rsidRDefault="00BF5931" w:rsidP="002D2E02">
      <w:pPr>
        <w:pStyle w:val="ListParagraph"/>
        <w:numPr>
          <w:ilvl w:val="0"/>
          <w:numId w:val="15"/>
        </w:numPr>
        <w:spacing w:after="0" w:line="360" w:lineRule="auto"/>
      </w:pPr>
      <w:r>
        <w:t>Scientific Method</w:t>
      </w:r>
    </w:p>
    <w:p w14:paraId="754F6243" w14:textId="77777777" w:rsidR="002D2E02" w:rsidRPr="002D2E02" w:rsidRDefault="002D2E02" w:rsidP="002D2E02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2D2E02">
        <w:rPr>
          <w:rFonts w:ascii="Helvetica" w:hAnsi="Helvetica" w:cs="Helvetica"/>
          <w:sz w:val="21"/>
          <w:szCs w:val="21"/>
          <w:shd w:val="clear" w:color="auto" w:fill="FFFFFF"/>
        </w:rPr>
        <w:t>trophic level</w:t>
      </w:r>
    </w:p>
    <w:p w14:paraId="63449B9C" w14:textId="28EEB357" w:rsidR="00B87FEF" w:rsidRDefault="00432579" w:rsidP="002D2E02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w</w:t>
      </w:r>
      <w:bookmarkStart w:id="0" w:name="_GoBack"/>
      <w:bookmarkEnd w:id="0"/>
      <w:r w:rsidR="00BF5931">
        <w:rPr>
          <w:rFonts w:ascii="Helvetica" w:hAnsi="Helvetica" w:cs="Helvetica"/>
          <w:sz w:val="21"/>
          <w:szCs w:val="21"/>
          <w:shd w:val="clear" w:color="auto" w:fill="FFFFFF"/>
        </w:rPr>
        <w:t xml:space="preserve">ater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q</w:t>
      </w:r>
      <w:r w:rsidR="00BF5931">
        <w:rPr>
          <w:rFonts w:ascii="Helvetica" w:hAnsi="Helvetica" w:cs="Helvetica"/>
          <w:sz w:val="21"/>
          <w:szCs w:val="21"/>
          <w:shd w:val="clear" w:color="auto" w:fill="FFFFFF"/>
        </w:rPr>
        <w:t>uality</w:t>
      </w:r>
    </w:p>
    <w:p w14:paraId="6EEBB4BA" w14:textId="57EEEB9A" w:rsidR="00B20760" w:rsidRDefault="00B20760" w:rsidP="002D2E02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Pollution sensitive invertebrates</w:t>
      </w:r>
    </w:p>
    <w:p w14:paraId="5A12892C" w14:textId="77777777" w:rsidR="000C0C19" w:rsidRDefault="000C0C19" w:rsidP="002D2E02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Watershed</w:t>
      </w:r>
    </w:p>
    <w:p w14:paraId="4896A0E6" w14:textId="0664F147" w:rsidR="00BF5931" w:rsidRDefault="00BF5931" w:rsidP="002D2E02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Climate change</w:t>
      </w:r>
    </w:p>
    <w:p w14:paraId="7569CF27" w14:textId="77777777" w:rsidR="000C0C19" w:rsidRDefault="000C0C19" w:rsidP="000C0C19">
      <w:pPr>
        <w:pStyle w:val="ListParagraph"/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773D0F30" w14:textId="77777777" w:rsidR="00B87FEF" w:rsidRPr="002D2E02" w:rsidRDefault="00B87FEF" w:rsidP="00B87FEF">
      <w:pPr>
        <w:pStyle w:val="ListParagraph"/>
        <w:spacing w:after="0"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7C7CA6BC" w14:textId="77777777" w:rsidR="002D2E02" w:rsidRDefault="002D2E02" w:rsidP="002D2E02">
      <w:pPr>
        <w:spacing w:after="0" w:line="360" w:lineRule="auto"/>
      </w:pPr>
    </w:p>
    <w:sectPr w:rsidR="002D2E02" w:rsidSect="000C0C19">
      <w:type w:val="continuous"/>
      <w:pgSz w:w="12240" w:h="15840"/>
      <w:pgMar w:top="1440" w:right="1440" w:bottom="141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870"/>
    <w:multiLevelType w:val="hybridMultilevel"/>
    <w:tmpl w:val="DB5A933A"/>
    <w:lvl w:ilvl="0" w:tplc="2896534C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765D20"/>
    <w:multiLevelType w:val="hybridMultilevel"/>
    <w:tmpl w:val="DB5A933A"/>
    <w:lvl w:ilvl="0" w:tplc="28965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84778"/>
    <w:multiLevelType w:val="hybridMultilevel"/>
    <w:tmpl w:val="33A0F71E"/>
    <w:lvl w:ilvl="0" w:tplc="3E64F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E2C18"/>
    <w:multiLevelType w:val="hybridMultilevel"/>
    <w:tmpl w:val="9460B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233C"/>
    <w:multiLevelType w:val="hybridMultilevel"/>
    <w:tmpl w:val="5AB898BA"/>
    <w:lvl w:ilvl="0" w:tplc="1BBE8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011CC"/>
    <w:multiLevelType w:val="hybridMultilevel"/>
    <w:tmpl w:val="05B8E5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44891"/>
    <w:multiLevelType w:val="hybridMultilevel"/>
    <w:tmpl w:val="DB5A933A"/>
    <w:lvl w:ilvl="0" w:tplc="28965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E1663"/>
    <w:multiLevelType w:val="hybridMultilevel"/>
    <w:tmpl w:val="B6B61A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F2112"/>
    <w:multiLevelType w:val="hybridMultilevel"/>
    <w:tmpl w:val="4F362164"/>
    <w:lvl w:ilvl="0" w:tplc="3ABEFA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87795"/>
    <w:multiLevelType w:val="hybridMultilevel"/>
    <w:tmpl w:val="F4F27D4A"/>
    <w:lvl w:ilvl="0" w:tplc="28965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85214"/>
    <w:multiLevelType w:val="hybridMultilevel"/>
    <w:tmpl w:val="38A2FE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D691F"/>
    <w:multiLevelType w:val="hybridMultilevel"/>
    <w:tmpl w:val="074EBDAE"/>
    <w:lvl w:ilvl="0" w:tplc="2896534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93D3E"/>
    <w:multiLevelType w:val="hybridMultilevel"/>
    <w:tmpl w:val="349EF3E8"/>
    <w:lvl w:ilvl="0" w:tplc="28965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51878"/>
    <w:multiLevelType w:val="hybridMultilevel"/>
    <w:tmpl w:val="ED0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07E3E"/>
    <w:multiLevelType w:val="hybridMultilevel"/>
    <w:tmpl w:val="CF2C5538"/>
    <w:lvl w:ilvl="0" w:tplc="1660A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02"/>
    <w:rsid w:val="000C0C19"/>
    <w:rsid w:val="002D2E02"/>
    <w:rsid w:val="00432579"/>
    <w:rsid w:val="007922D7"/>
    <w:rsid w:val="008A6242"/>
    <w:rsid w:val="00A44243"/>
    <w:rsid w:val="00B20760"/>
    <w:rsid w:val="00B87FEF"/>
    <w:rsid w:val="00BF5931"/>
    <w:rsid w:val="00C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5A86"/>
  <w15:chartTrackingRefBased/>
  <w15:docId w15:val="{F42432AC-BC83-4EF4-8AE4-2E86A53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02"/>
    <w:pPr>
      <w:ind w:left="720"/>
      <w:contextualSpacing/>
    </w:pPr>
  </w:style>
  <w:style w:type="table" w:styleId="TableGrid">
    <w:name w:val="Table Grid"/>
    <w:basedOn w:val="TableNormal"/>
    <w:uiPriority w:val="39"/>
    <w:rsid w:val="002D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D2E02"/>
  </w:style>
  <w:style w:type="character" w:styleId="Hyperlink">
    <w:name w:val="Hyperlink"/>
    <w:basedOn w:val="DefaultParagraphFont"/>
    <w:uiPriority w:val="99"/>
    <w:semiHidden/>
    <w:unhideWhenUsed/>
    <w:rsid w:val="002D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7</cp:revision>
  <dcterms:created xsi:type="dcterms:W3CDTF">2017-01-20T03:54:00Z</dcterms:created>
  <dcterms:modified xsi:type="dcterms:W3CDTF">2019-10-11T01:15:00Z</dcterms:modified>
</cp:coreProperties>
</file>