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51" w:rsidRPr="00615851" w:rsidRDefault="00615851" w:rsidP="00615851">
      <w:pPr>
        <w:spacing w:line="360" w:lineRule="auto"/>
        <w:ind w:firstLine="360"/>
        <w:jc w:val="center"/>
        <w:rPr>
          <w:b/>
          <w:sz w:val="36"/>
          <w:u w:val="single"/>
        </w:rPr>
      </w:pPr>
      <w:r w:rsidRPr="00615851">
        <w:rPr>
          <w:b/>
          <w:sz w:val="32"/>
          <w:u w:val="single"/>
        </w:rPr>
        <w:t>Solar Cookers</w:t>
      </w:r>
    </w:p>
    <w:p w:rsidR="009A25D0" w:rsidRDefault="009A25D0" w:rsidP="009A25D0">
      <w:pPr>
        <w:spacing w:line="360" w:lineRule="auto"/>
        <w:ind w:firstLine="360"/>
        <w:rPr>
          <w:b/>
          <w:sz w:val="28"/>
          <w:u w:val="single"/>
        </w:rPr>
      </w:pPr>
      <w:r w:rsidRPr="00615851">
        <w:rPr>
          <w:b/>
          <w:sz w:val="28"/>
          <w:u w:val="single"/>
        </w:rPr>
        <w:t>Parabolic Boiler</w:t>
      </w:r>
    </w:p>
    <w:p w:rsidR="00980A16" w:rsidRPr="00615851" w:rsidRDefault="00980A16" w:rsidP="009A25D0">
      <w:pPr>
        <w:spacing w:line="360" w:lineRule="auto"/>
        <w:ind w:firstLine="360"/>
        <w:rPr>
          <w:b/>
          <w:sz w:val="28"/>
          <w:u w:val="single"/>
        </w:rPr>
      </w:pPr>
      <w:r>
        <w:rPr>
          <w:b/>
          <w:noProof/>
          <w:sz w:val="28"/>
          <w:u w:val="single"/>
        </w:rPr>
        <w:drawing>
          <wp:inline distT="0" distB="0" distL="0" distR="0">
            <wp:extent cx="2619099" cy="2409825"/>
            <wp:effectExtent l="0" t="0" r="0" b="0"/>
            <wp:docPr id="2" name="Picture 2" descr="A picture containing ground, outdoor, building,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12.jpg"/>
                    <pic:cNvPicPr/>
                  </pic:nvPicPr>
                  <pic:blipFill>
                    <a:blip r:embed="rId6">
                      <a:extLst>
                        <a:ext uri="{28A0092B-C50C-407E-A947-70E740481C1C}">
                          <a14:useLocalDpi xmlns:a14="http://schemas.microsoft.com/office/drawing/2010/main" val="0"/>
                        </a:ext>
                      </a:extLst>
                    </a:blip>
                    <a:stretch>
                      <a:fillRect/>
                    </a:stretch>
                  </pic:blipFill>
                  <pic:spPr>
                    <a:xfrm>
                      <a:off x="0" y="0"/>
                      <a:ext cx="2633503" cy="2423078"/>
                    </a:xfrm>
                    <a:prstGeom prst="rect">
                      <a:avLst/>
                    </a:prstGeom>
                  </pic:spPr>
                </pic:pic>
              </a:graphicData>
            </a:graphic>
          </wp:inline>
        </w:drawing>
      </w:r>
    </w:p>
    <w:p w:rsidR="009A25D0" w:rsidRDefault="00992042" w:rsidP="009A25D0">
      <w:pPr>
        <w:spacing w:line="360" w:lineRule="auto"/>
        <w:ind w:firstLine="360"/>
        <w:rPr>
          <w:sz w:val="24"/>
        </w:rPr>
      </w:pPr>
      <w:r>
        <w:rPr>
          <w:sz w:val="24"/>
        </w:rPr>
        <w:t xml:space="preserve">Parabolic boilers are large shaped solar cookers that uses a parabolic shaped reflector to direct sunlight to a small area for cooking. </w:t>
      </w:r>
    </w:p>
    <w:p w:rsidR="009A25D0" w:rsidRPr="00615851" w:rsidRDefault="0094787D" w:rsidP="009A25D0">
      <w:pPr>
        <w:spacing w:line="360" w:lineRule="auto"/>
        <w:ind w:firstLine="360"/>
        <w:rPr>
          <w:sz w:val="28"/>
        </w:rPr>
      </w:pPr>
      <w:r w:rsidRPr="00615851">
        <w:rPr>
          <w:sz w:val="28"/>
        </w:rPr>
        <w:t>Advantages:</w:t>
      </w:r>
    </w:p>
    <w:p w:rsidR="0094787D" w:rsidRDefault="0094787D" w:rsidP="009A25D0">
      <w:pPr>
        <w:spacing w:line="360" w:lineRule="auto"/>
        <w:ind w:firstLine="360"/>
        <w:rPr>
          <w:sz w:val="24"/>
        </w:rPr>
      </w:pPr>
      <w:r>
        <w:rPr>
          <w:sz w:val="24"/>
        </w:rPr>
        <w:t xml:space="preserve">Parabolic boilers cover a large reflection area that produces high heat for very efficient cooking. They have a circular base that allows them to track the sun, and </w:t>
      </w:r>
      <w:r w:rsidR="00992042">
        <w:rPr>
          <w:sz w:val="24"/>
        </w:rPr>
        <w:t>can</w:t>
      </w:r>
      <w:r>
        <w:rPr>
          <w:sz w:val="24"/>
        </w:rPr>
        <w:t xml:space="preserve"> cook multiple types of food. This type of solar cooker is ea</w:t>
      </w:r>
      <w:r w:rsidR="00992042">
        <w:rPr>
          <w:sz w:val="24"/>
        </w:rPr>
        <w:t xml:space="preserve">sy to take care of and maintain and </w:t>
      </w:r>
      <w:proofErr w:type="gramStart"/>
      <w:r w:rsidR="00992042">
        <w:rPr>
          <w:sz w:val="24"/>
        </w:rPr>
        <w:t>similar to</w:t>
      </w:r>
      <w:proofErr w:type="gramEnd"/>
      <w:r w:rsidR="00992042">
        <w:rPr>
          <w:sz w:val="24"/>
        </w:rPr>
        <w:t xml:space="preserve"> a traditional stovetop.</w:t>
      </w:r>
    </w:p>
    <w:p w:rsidR="0094787D" w:rsidRPr="00615851" w:rsidRDefault="0094787D" w:rsidP="009A25D0">
      <w:pPr>
        <w:spacing w:line="360" w:lineRule="auto"/>
        <w:ind w:firstLine="360"/>
        <w:rPr>
          <w:sz w:val="28"/>
        </w:rPr>
      </w:pPr>
      <w:r w:rsidRPr="00615851">
        <w:rPr>
          <w:sz w:val="28"/>
        </w:rPr>
        <w:t>Disadvantages:</w:t>
      </w:r>
    </w:p>
    <w:p w:rsidR="0094787D" w:rsidRDefault="0094787D" w:rsidP="009A25D0">
      <w:pPr>
        <w:spacing w:line="360" w:lineRule="auto"/>
        <w:ind w:firstLine="360"/>
        <w:rPr>
          <w:sz w:val="24"/>
        </w:rPr>
      </w:pPr>
      <w:r>
        <w:rPr>
          <w:sz w:val="24"/>
        </w:rPr>
        <w:t>Parabolic boilers are very large, but cannot be too small or large. They are difficult to transport and needs to be adjusted perfectly to face the sun so the heat is strong enough to cook the food.</w:t>
      </w:r>
      <w:r w:rsidR="00992042">
        <w:rPr>
          <w:sz w:val="24"/>
        </w:rPr>
        <w:t xml:space="preserve"> They cost more to make than panel cookers and box cookers.</w:t>
      </w:r>
    </w:p>
    <w:p w:rsidR="00980A16" w:rsidRDefault="00980A16" w:rsidP="009A25D0">
      <w:pPr>
        <w:spacing w:line="360" w:lineRule="auto"/>
        <w:ind w:firstLine="360"/>
        <w:rPr>
          <w:b/>
          <w:sz w:val="28"/>
          <w:u w:val="single"/>
        </w:rPr>
      </w:pPr>
    </w:p>
    <w:p w:rsidR="00980A16" w:rsidRDefault="00980A16" w:rsidP="009A25D0">
      <w:pPr>
        <w:spacing w:line="360" w:lineRule="auto"/>
        <w:ind w:firstLine="360"/>
        <w:rPr>
          <w:b/>
          <w:sz w:val="28"/>
          <w:u w:val="single"/>
        </w:rPr>
      </w:pPr>
    </w:p>
    <w:p w:rsidR="0094787D" w:rsidRDefault="0094787D" w:rsidP="009A25D0">
      <w:pPr>
        <w:spacing w:line="360" w:lineRule="auto"/>
        <w:ind w:firstLine="360"/>
        <w:rPr>
          <w:b/>
          <w:sz w:val="28"/>
          <w:u w:val="single"/>
        </w:rPr>
      </w:pPr>
      <w:r w:rsidRPr="00615851">
        <w:rPr>
          <w:b/>
          <w:sz w:val="28"/>
          <w:u w:val="single"/>
        </w:rPr>
        <w:lastRenderedPageBreak/>
        <w:t>Panel Cooker</w:t>
      </w:r>
    </w:p>
    <w:p w:rsidR="00980A16" w:rsidRPr="00615851" w:rsidRDefault="00980A16" w:rsidP="009A25D0">
      <w:pPr>
        <w:spacing w:line="360" w:lineRule="auto"/>
        <w:ind w:firstLine="360"/>
        <w:rPr>
          <w:b/>
          <w:sz w:val="28"/>
          <w:u w:val="single"/>
        </w:rPr>
      </w:pPr>
      <w:r>
        <w:rPr>
          <w:b/>
          <w:noProof/>
          <w:sz w:val="28"/>
          <w:u w:val="single"/>
        </w:rPr>
        <w:drawing>
          <wp:inline distT="0" distB="0" distL="0" distR="0">
            <wp:extent cx="3706087" cy="2886075"/>
            <wp:effectExtent l="0" t="0" r="8890" b="0"/>
            <wp:docPr id="3" name="Picture 3" descr="A picture containing floor, table,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Funnel medium sun angle.jpg"/>
                    <pic:cNvPicPr/>
                  </pic:nvPicPr>
                  <pic:blipFill>
                    <a:blip r:embed="rId7">
                      <a:extLst>
                        <a:ext uri="{28A0092B-C50C-407E-A947-70E740481C1C}">
                          <a14:useLocalDpi xmlns:a14="http://schemas.microsoft.com/office/drawing/2010/main" val="0"/>
                        </a:ext>
                      </a:extLst>
                    </a:blip>
                    <a:stretch>
                      <a:fillRect/>
                    </a:stretch>
                  </pic:blipFill>
                  <pic:spPr>
                    <a:xfrm>
                      <a:off x="0" y="0"/>
                      <a:ext cx="3713081" cy="2891522"/>
                    </a:xfrm>
                    <a:prstGeom prst="rect">
                      <a:avLst/>
                    </a:prstGeom>
                  </pic:spPr>
                </pic:pic>
              </a:graphicData>
            </a:graphic>
          </wp:inline>
        </w:drawing>
      </w:r>
    </w:p>
    <w:p w:rsidR="0094787D" w:rsidRDefault="0094787D" w:rsidP="009A25D0">
      <w:pPr>
        <w:spacing w:line="360" w:lineRule="auto"/>
        <w:ind w:firstLine="360"/>
        <w:rPr>
          <w:sz w:val="24"/>
        </w:rPr>
      </w:pPr>
      <w:r>
        <w:rPr>
          <w:sz w:val="24"/>
        </w:rPr>
        <w:t>Panel cook</w:t>
      </w:r>
      <w:r w:rsidR="00992042">
        <w:rPr>
          <w:sz w:val="24"/>
        </w:rPr>
        <w:t>ers are large shaped solar cookers that incorporate the elements of boxes and parabolic cookers.</w:t>
      </w:r>
    </w:p>
    <w:p w:rsidR="00992042" w:rsidRPr="00615851" w:rsidRDefault="00992042" w:rsidP="009A25D0">
      <w:pPr>
        <w:spacing w:line="360" w:lineRule="auto"/>
        <w:ind w:firstLine="360"/>
        <w:rPr>
          <w:sz w:val="28"/>
        </w:rPr>
      </w:pPr>
      <w:r w:rsidRPr="00615851">
        <w:rPr>
          <w:sz w:val="28"/>
        </w:rPr>
        <w:t>Advantages:</w:t>
      </w:r>
    </w:p>
    <w:p w:rsidR="00992042" w:rsidRDefault="00992042" w:rsidP="009A25D0">
      <w:pPr>
        <w:spacing w:line="360" w:lineRule="auto"/>
        <w:ind w:firstLine="360"/>
        <w:rPr>
          <w:sz w:val="24"/>
        </w:rPr>
      </w:pPr>
      <w:r>
        <w:rPr>
          <w:sz w:val="24"/>
        </w:rPr>
        <w:t xml:space="preserve">Panel cookers are cheap to make, they may be large but are collapsible and easy to transport. They do not require adjustment like the parabolic boiler and is able to cook breads and cakes. </w:t>
      </w:r>
    </w:p>
    <w:p w:rsidR="00992042" w:rsidRPr="00615851" w:rsidRDefault="00992042" w:rsidP="009A25D0">
      <w:pPr>
        <w:spacing w:line="360" w:lineRule="auto"/>
        <w:ind w:firstLine="360"/>
        <w:rPr>
          <w:sz w:val="28"/>
        </w:rPr>
      </w:pPr>
      <w:r w:rsidRPr="00615851">
        <w:rPr>
          <w:sz w:val="28"/>
        </w:rPr>
        <w:t>Disadvantages:</w:t>
      </w:r>
    </w:p>
    <w:p w:rsidR="00992042" w:rsidRDefault="00992042" w:rsidP="00992042">
      <w:pPr>
        <w:spacing w:line="360" w:lineRule="auto"/>
        <w:ind w:firstLine="360"/>
        <w:rPr>
          <w:sz w:val="24"/>
        </w:rPr>
      </w:pPr>
      <w:r>
        <w:rPr>
          <w:sz w:val="24"/>
        </w:rPr>
        <w:t xml:space="preserve">Panel cookers are not able to achieve a high temperature like the parabolic boilers; therefore, they cannot fry or grill foods. </w:t>
      </w:r>
    </w:p>
    <w:p w:rsidR="00992042" w:rsidRDefault="00992042" w:rsidP="00992042">
      <w:pPr>
        <w:spacing w:line="360" w:lineRule="auto"/>
        <w:ind w:firstLine="360"/>
        <w:rPr>
          <w:sz w:val="24"/>
        </w:rPr>
      </w:pPr>
    </w:p>
    <w:p w:rsidR="00992042" w:rsidRDefault="00992042" w:rsidP="00992042">
      <w:pPr>
        <w:spacing w:line="360" w:lineRule="auto"/>
        <w:ind w:firstLine="360"/>
        <w:rPr>
          <w:sz w:val="24"/>
        </w:rPr>
      </w:pPr>
    </w:p>
    <w:p w:rsidR="00980A16" w:rsidRDefault="00980A16" w:rsidP="00992042">
      <w:pPr>
        <w:spacing w:line="360" w:lineRule="auto"/>
        <w:ind w:firstLine="360"/>
        <w:rPr>
          <w:b/>
          <w:sz w:val="28"/>
          <w:u w:val="single"/>
        </w:rPr>
      </w:pPr>
    </w:p>
    <w:p w:rsidR="00980A16" w:rsidRDefault="00980A16" w:rsidP="00992042">
      <w:pPr>
        <w:spacing w:line="360" w:lineRule="auto"/>
        <w:ind w:firstLine="360"/>
        <w:rPr>
          <w:b/>
          <w:sz w:val="28"/>
          <w:u w:val="single"/>
        </w:rPr>
      </w:pPr>
    </w:p>
    <w:p w:rsidR="00992042" w:rsidRDefault="00992042" w:rsidP="00992042">
      <w:pPr>
        <w:spacing w:line="360" w:lineRule="auto"/>
        <w:ind w:firstLine="360"/>
        <w:rPr>
          <w:b/>
          <w:sz w:val="28"/>
          <w:u w:val="single"/>
        </w:rPr>
      </w:pPr>
      <w:r w:rsidRPr="00615851">
        <w:rPr>
          <w:b/>
          <w:sz w:val="28"/>
          <w:u w:val="single"/>
        </w:rPr>
        <w:lastRenderedPageBreak/>
        <w:t>Box Cooker</w:t>
      </w:r>
    </w:p>
    <w:p w:rsidR="00980A16" w:rsidRPr="00615851" w:rsidRDefault="00980A16" w:rsidP="00992042">
      <w:pPr>
        <w:spacing w:line="360" w:lineRule="auto"/>
        <w:ind w:firstLine="360"/>
        <w:rPr>
          <w:b/>
          <w:sz w:val="28"/>
          <w:u w:val="single"/>
        </w:rPr>
      </w:pPr>
      <w:r>
        <w:rPr>
          <w:b/>
          <w:noProof/>
          <w:sz w:val="28"/>
          <w:u w:val="single"/>
        </w:rPr>
        <w:drawing>
          <wp:inline distT="0" distB="0" distL="0" distR="0">
            <wp:extent cx="3000375" cy="2870359"/>
            <wp:effectExtent l="0" t="0" r="0" b="6350"/>
            <wp:docPr id="4" name="Picture 4" descr="A close up of a box&#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ar-cooker-980.jpg"/>
                    <pic:cNvPicPr/>
                  </pic:nvPicPr>
                  <pic:blipFill>
                    <a:blip r:embed="rId8">
                      <a:extLst>
                        <a:ext uri="{28A0092B-C50C-407E-A947-70E740481C1C}">
                          <a14:useLocalDpi xmlns:a14="http://schemas.microsoft.com/office/drawing/2010/main" val="0"/>
                        </a:ext>
                      </a:extLst>
                    </a:blip>
                    <a:stretch>
                      <a:fillRect/>
                    </a:stretch>
                  </pic:blipFill>
                  <pic:spPr>
                    <a:xfrm>
                      <a:off x="0" y="0"/>
                      <a:ext cx="3002143" cy="2872050"/>
                    </a:xfrm>
                    <a:prstGeom prst="rect">
                      <a:avLst/>
                    </a:prstGeom>
                  </pic:spPr>
                </pic:pic>
              </a:graphicData>
            </a:graphic>
          </wp:inline>
        </w:drawing>
      </w:r>
    </w:p>
    <w:p w:rsidR="00992042" w:rsidRDefault="00D163E4" w:rsidP="00992042">
      <w:pPr>
        <w:spacing w:line="360" w:lineRule="auto"/>
        <w:ind w:firstLine="360"/>
        <w:rPr>
          <w:sz w:val="24"/>
        </w:rPr>
      </w:pPr>
      <w:r>
        <w:rPr>
          <w:sz w:val="24"/>
        </w:rPr>
        <w:t>Box cookers are the most popular solar cookers that are used worldwide. There are different ways to make a box cooker.</w:t>
      </w:r>
    </w:p>
    <w:p w:rsidR="00992042" w:rsidRPr="00615851" w:rsidRDefault="00992042" w:rsidP="00992042">
      <w:pPr>
        <w:spacing w:line="360" w:lineRule="auto"/>
        <w:ind w:firstLine="360"/>
        <w:rPr>
          <w:sz w:val="28"/>
        </w:rPr>
      </w:pPr>
      <w:r w:rsidRPr="00615851">
        <w:rPr>
          <w:sz w:val="28"/>
        </w:rPr>
        <w:t>Advantages:</w:t>
      </w:r>
    </w:p>
    <w:p w:rsidR="00992042" w:rsidRDefault="00D163E4" w:rsidP="00992042">
      <w:pPr>
        <w:spacing w:line="360" w:lineRule="auto"/>
        <w:ind w:firstLine="360"/>
        <w:rPr>
          <w:sz w:val="24"/>
        </w:rPr>
      </w:pPr>
      <w:r>
        <w:rPr>
          <w:sz w:val="24"/>
        </w:rPr>
        <w:t xml:space="preserve">Box cookers can </w:t>
      </w:r>
      <w:r w:rsidR="00992042">
        <w:rPr>
          <w:sz w:val="24"/>
        </w:rPr>
        <w:t>cook several things at a time, and is created from simple everyday materials. They don’t need to turn to follow the sun while cooking, and is capable of baking bread and cakes.</w:t>
      </w:r>
    </w:p>
    <w:p w:rsidR="00992042" w:rsidRPr="00615851" w:rsidRDefault="00992042" w:rsidP="00992042">
      <w:pPr>
        <w:spacing w:line="360" w:lineRule="auto"/>
        <w:ind w:firstLine="360"/>
        <w:rPr>
          <w:sz w:val="28"/>
        </w:rPr>
      </w:pPr>
      <w:r w:rsidRPr="00615851">
        <w:rPr>
          <w:sz w:val="28"/>
        </w:rPr>
        <w:t>Disadvantages:</w:t>
      </w:r>
    </w:p>
    <w:p w:rsidR="00992042" w:rsidRDefault="00992042" w:rsidP="00992042">
      <w:pPr>
        <w:spacing w:line="360" w:lineRule="auto"/>
        <w:ind w:firstLine="360"/>
        <w:rPr>
          <w:sz w:val="24"/>
        </w:rPr>
      </w:pPr>
      <w:r>
        <w:rPr>
          <w:sz w:val="24"/>
        </w:rPr>
        <w:t>Box cookers are not able to fry food. They might be simple to make, but lacks in reflector areas, which means box cookers aren’t the most powerful. While the sun is lower in the sky, the box may shade the cooking pot inside.</w:t>
      </w:r>
    </w:p>
    <w:p w:rsidR="00980A16" w:rsidRDefault="00980A16" w:rsidP="00D163E4">
      <w:pPr>
        <w:spacing w:line="360" w:lineRule="auto"/>
        <w:ind w:firstLine="360"/>
        <w:rPr>
          <w:b/>
          <w:sz w:val="24"/>
        </w:rPr>
      </w:pPr>
    </w:p>
    <w:p w:rsidR="00980A16" w:rsidRDefault="00980A16" w:rsidP="00D163E4">
      <w:pPr>
        <w:spacing w:line="360" w:lineRule="auto"/>
        <w:ind w:firstLine="360"/>
        <w:rPr>
          <w:b/>
          <w:sz w:val="24"/>
        </w:rPr>
      </w:pPr>
    </w:p>
    <w:p w:rsidR="00980A16" w:rsidRDefault="00980A16" w:rsidP="00D163E4">
      <w:pPr>
        <w:spacing w:line="360" w:lineRule="auto"/>
        <w:ind w:firstLine="360"/>
        <w:rPr>
          <w:b/>
          <w:sz w:val="24"/>
        </w:rPr>
      </w:pPr>
    </w:p>
    <w:p w:rsidR="009A25D0" w:rsidRPr="00980A16" w:rsidRDefault="00D163E4" w:rsidP="00D163E4">
      <w:pPr>
        <w:spacing w:line="360" w:lineRule="auto"/>
        <w:ind w:firstLine="360"/>
        <w:rPr>
          <w:b/>
          <w:sz w:val="28"/>
        </w:rPr>
      </w:pPr>
      <w:r w:rsidRPr="00980A16">
        <w:rPr>
          <w:b/>
          <w:sz w:val="28"/>
        </w:rPr>
        <w:lastRenderedPageBreak/>
        <w:t>We chose to make the box cooker because it is small, simple, and cheap to make.</w:t>
      </w:r>
    </w:p>
    <w:p w:rsidR="00D163E4" w:rsidRPr="00615851" w:rsidRDefault="00D163E4" w:rsidP="00D163E4">
      <w:pPr>
        <w:spacing w:line="276" w:lineRule="auto"/>
        <w:rPr>
          <w:sz w:val="24"/>
        </w:rPr>
      </w:pPr>
      <w:r w:rsidRPr="00615851">
        <w:rPr>
          <w:sz w:val="28"/>
        </w:rPr>
        <w:t>Materials</w:t>
      </w:r>
      <w:r w:rsidRPr="00615851">
        <w:rPr>
          <w:sz w:val="24"/>
        </w:rPr>
        <w:t>:</w:t>
      </w:r>
    </w:p>
    <w:p w:rsidR="00D163E4" w:rsidRDefault="00D163E4" w:rsidP="00DF1178">
      <w:pPr>
        <w:pStyle w:val="ListParagraph"/>
        <w:numPr>
          <w:ilvl w:val="0"/>
          <w:numId w:val="3"/>
        </w:numPr>
        <w:spacing w:line="276" w:lineRule="auto"/>
        <w:rPr>
          <w:sz w:val="24"/>
        </w:rPr>
      </w:pPr>
      <w:r>
        <w:rPr>
          <w:sz w:val="24"/>
        </w:rPr>
        <w:t xml:space="preserve">Pizza box </w:t>
      </w:r>
    </w:p>
    <w:p w:rsidR="00D163E4" w:rsidRPr="00D163E4" w:rsidRDefault="00D163E4" w:rsidP="00D163E4">
      <w:pPr>
        <w:pStyle w:val="ListParagraph"/>
        <w:numPr>
          <w:ilvl w:val="0"/>
          <w:numId w:val="3"/>
        </w:numPr>
        <w:spacing w:line="276" w:lineRule="auto"/>
        <w:rPr>
          <w:sz w:val="24"/>
        </w:rPr>
      </w:pPr>
      <w:r w:rsidRPr="00D163E4">
        <w:rPr>
          <w:sz w:val="24"/>
        </w:rPr>
        <w:t>Ruler</w:t>
      </w:r>
    </w:p>
    <w:p w:rsidR="00D163E4" w:rsidRDefault="00D163E4" w:rsidP="00137B96">
      <w:pPr>
        <w:pStyle w:val="ListParagraph"/>
        <w:numPr>
          <w:ilvl w:val="0"/>
          <w:numId w:val="3"/>
        </w:numPr>
        <w:spacing w:line="276" w:lineRule="auto"/>
        <w:rPr>
          <w:sz w:val="24"/>
        </w:rPr>
      </w:pPr>
      <w:r>
        <w:rPr>
          <w:sz w:val="24"/>
        </w:rPr>
        <w:t>Scissors or utility knife</w:t>
      </w:r>
    </w:p>
    <w:p w:rsidR="00D163E4" w:rsidRPr="00D163E4" w:rsidRDefault="00D163E4" w:rsidP="00137B96">
      <w:pPr>
        <w:pStyle w:val="ListParagraph"/>
        <w:numPr>
          <w:ilvl w:val="0"/>
          <w:numId w:val="3"/>
        </w:numPr>
        <w:spacing w:line="276" w:lineRule="auto"/>
        <w:rPr>
          <w:sz w:val="24"/>
        </w:rPr>
      </w:pPr>
      <w:r w:rsidRPr="00D163E4">
        <w:rPr>
          <w:sz w:val="24"/>
        </w:rPr>
        <w:t>Aluminum foil</w:t>
      </w:r>
    </w:p>
    <w:p w:rsidR="00D163E4" w:rsidRPr="00D163E4" w:rsidRDefault="00D163E4" w:rsidP="00D163E4">
      <w:pPr>
        <w:pStyle w:val="ListParagraph"/>
        <w:numPr>
          <w:ilvl w:val="0"/>
          <w:numId w:val="3"/>
        </w:numPr>
        <w:spacing w:line="276" w:lineRule="auto"/>
        <w:rPr>
          <w:sz w:val="24"/>
        </w:rPr>
      </w:pPr>
      <w:r>
        <w:rPr>
          <w:sz w:val="24"/>
        </w:rPr>
        <w:t>G</w:t>
      </w:r>
      <w:r w:rsidRPr="00D163E4">
        <w:rPr>
          <w:sz w:val="24"/>
        </w:rPr>
        <w:t>lue</w:t>
      </w:r>
    </w:p>
    <w:p w:rsidR="00D163E4" w:rsidRDefault="00D163E4" w:rsidP="00D163E4">
      <w:pPr>
        <w:pStyle w:val="ListParagraph"/>
        <w:numPr>
          <w:ilvl w:val="0"/>
          <w:numId w:val="3"/>
        </w:numPr>
        <w:spacing w:line="276" w:lineRule="auto"/>
        <w:rPr>
          <w:sz w:val="24"/>
        </w:rPr>
      </w:pPr>
      <w:r w:rsidRPr="00D163E4">
        <w:rPr>
          <w:sz w:val="24"/>
        </w:rPr>
        <w:t>Plastic wrap</w:t>
      </w:r>
    </w:p>
    <w:p w:rsidR="00D163E4" w:rsidRPr="00D163E4" w:rsidRDefault="00D163E4" w:rsidP="00D163E4">
      <w:pPr>
        <w:pStyle w:val="ListParagraph"/>
        <w:numPr>
          <w:ilvl w:val="0"/>
          <w:numId w:val="3"/>
        </w:numPr>
        <w:spacing w:line="276" w:lineRule="auto"/>
        <w:rPr>
          <w:sz w:val="24"/>
        </w:rPr>
      </w:pPr>
      <w:r w:rsidRPr="00D163E4">
        <w:rPr>
          <w:sz w:val="24"/>
        </w:rPr>
        <w:t>A sheet of black paper</w:t>
      </w:r>
    </w:p>
    <w:p w:rsidR="00D163E4" w:rsidRPr="00D163E4" w:rsidRDefault="00D163E4" w:rsidP="00D163E4">
      <w:pPr>
        <w:pStyle w:val="ListParagraph"/>
        <w:numPr>
          <w:ilvl w:val="0"/>
          <w:numId w:val="3"/>
        </w:numPr>
        <w:spacing w:line="276" w:lineRule="auto"/>
        <w:rPr>
          <w:sz w:val="24"/>
        </w:rPr>
      </w:pPr>
      <w:r w:rsidRPr="00D163E4">
        <w:rPr>
          <w:sz w:val="24"/>
        </w:rPr>
        <w:t>A wooden skewer or pencil</w:t>
      </w:r>
    </w:p>
    <w:p w:rsidR="00C22537" w:rsidRPr="00615851" w:rsidRDefault="00C22537" w:rsidP="00775B30">
      <w:pPr>
        <w:spacing w:line="360" w:lineRule="auto"/>
        <w:rPr>
          <w:sz w:val="24"/>
        </w:rPr>
      </w:pPr>
      <w:r w:rsidRPr="00615851">
        <w:rPr>
          <w:sz w:val="28"/>
        </w:rPr>
        <w:t>Procedure</w:t>
      </w:r>
    </w:p>
    <w:p w:rsidR="00C22537" w:rsidRPr="00775B30" w:rsidRDefault="00C22537" w:rsidP="00775B30">
      <w:pPr>
        <w:pStyle w:val="ListParagraph"/>
        <w:numPr>
          <w:ilvl w:val="0"/>
          <w:numId w:val="2"/>
        </w:numPr>
        <w:spacing w:line="360" w:lineRule="auto"/>
        <w:rPr>
          <w:sz w:val="24"/>
        </w:rPr>
      </w:pPr>
      <w:r w:rsidRPr="00775B30">
        <w:rPr>
          <w:sz w:val="24"/>
        </w:rPr>
        <w:t>Use a knife or sharp scissors to cut a flap in the lid of the box. Cut alo</w:t>
      </w:r>
      <w:r w:rsidR="00D163E4">
        <w:rPr>
          <w:sz w:val="24"/>
        </w:rPr>
        <w:t>ng three sides of the rectangle, about one inch away from the edge.</w:t>
      </w:r>
    </w:p>
    <w:p w:rsidR="00C22537" w:rsidRPr="00775B30" w:rsidRDefault="00C22537" w:rsidP="00775B30">
      <w:pPr>
        <w:pStyle w:val="ListParagraph"/>
        <w:numPr>
          <w:ilvl w:val="0"/>
          <w:numId w:val="2"/>
        </w:numPr>
        <w:spacing w:line="360" w:lineRule="auto"/>
        <w:rPr>
          <w:sz w:val="24"/>
        </w:rPr>
      </w:pPr>
      <w:r w:rsidRPr="00775B30">
        <w:rPr>
          <w:sz w:val="24"/>
        </w:rPr>
        <w:t>Cover the inner side of the flap with aluminum foil so that it will reflect rays from the sun.</w:t>
      </w:r>
    </w:p>
    <w:p w:rsidR="00775B30" w:rsidRPr="00775B30" w:rsidRDefault="00775B30" w:rsidP="00775B30">
      <w:pPr>
        <w:pStyle w:val="ListParagraph"/>
        <w:numPr>
          <w:ilvl w:val="0"/>
          <w:numId w:val="2"/>
        </w:numPr>
        <w:spacing w:line="360" w:lineRule="auto"/>
        <w:rPr>
          <w:sz w:val="24"/>
        </w:rPr>
      </w:pPr>
      <w:r w:rsidRPr="00775B30">
        <w:rPr>
          <w:sz w:val="24"/>
        </w:rPr>
        <w:t>Tightly stretch plastic wrap over the opening in lid and secure with tape.</w:t>
      </w:r>
    </w:p>
    <w:p w:rsidR="00C22537" w:rsidRPr="00775B30" w:rsidRDefault="00C22537" w:rsidP="00775B30">
      <w:pPr>
        <w:pStyle w:val="ListParagraph"/>
        <w:numPr>
          <w:ilvl w:val="0"/>
          <w:numId w:val="2"/>
        </w:numPr>
        <w:spacing w:line="360" w:lineRule="auto"/>
        <w:rPr>
          <w:sz w:val="24"/>
        </w:rPr>
      </w:pPr>
      <w:r w:rsidRPr="00775B30">
        <w:rPr>
          <w:sz w:val="24"/>
        </w:rPr>
        <w:t>Wrap the inside of the box with aluminum foil, which will reflect rays from the sun. Make sure the shiny side of the aluminum foil is facing down.</w:t>
      </w:r>
    </w:p>
    <w:p w:rsidR="00C22537" w:rsidRPr="00775B30" w:rsidRDefault="00C22537" w:rsidP="00775B30">
      <w:pPr>
        <w:pStyle w:val="ListParagraph"/>
        <w:numPr>
          <w:ilvl w:val="0"/>
          <w:numId w:val="2"/>
        </w:numPr>
        <w:spacing w:line="360" w:lineRule="auto"/>
        <w:rPr>
          <w:sz w:val="24"/>
        </w:rPr>
      </w:pPr>
      <w:r w:rsidRPr="00775B30">
        <w:rPr>
          <w:sz w:val="24"/>
        </w:rPr>
        <w:t>Place a black piece of construction pa</w:t>
      </w:r>
      <w:r w:rsidR="00D163E4">
        <w:rPr>
          <w:sz w:val="24"/>
        </w:rPr>
        <w:t>per at the bottom of the box</w:t>
      </w:r>
      <w:r w:rsidRPr="00775B30">
        <w:rPr>
          <w:sz w:val="24"/>
        </w:rPr>
        <w:t>, on top of the foil. Black absorbs heat, which is where you’re going to cook your food.</w:t>
      </w:r>
    </w:p>
    <w:p w:rsidR="00C22537" w:rsidRDefault="00775B30" w:rsidP="00775B30">
      <w:pPr>
        <w:pStyle w:val="ListParagraph"/>
        <w:numPr>
          <w:ilvl w:val="0"/>
          <w:numId w:val="2"/>
        </w:numPr>
        <w:spacing w:line="360" w:lineRule="auto"/>
        <w:rPr>
          <w:sz w:val="24"/>
        </w:rPr>
      </w:pPr>
      <w:r w:rsidRPr="00775B30">
        <w:rPr>
          <w:sz w:val="24"/>
        </w:rPr>
        <w:t>Take the solar oven to a sunny location to cook, be sure to position your oven so the sunlight is reflected from the flap.</w:t>
      </w:r>
    </w:p>
    <w:p w:rsidR="00D163E4" w:rsidRDefault="00D163E4" w:rsidP="00D163E4">
      <w:pPr>
        <w:spacing w:line="360" w:lineRule="auto"/>
        <w:rPr>
          <w:sz w:val="24"/>
        </w:rPr>
      </w:pPr>
      <w:r>
        <w:rPr>
          <w:noProof/>
          <w:sz w:val="24"/>
        </w:rPr>
        <w:lastRenderedPageBreak/>
        <w:drawing>
          <wp:inline distT="0" distB="0" distL="0" distR="0">
            <wp:extent cx="5943600" cy="2848610"/>
            <wp:effectExtent l="0" t="0" r="0" b="8890"/>
            <wp:docPr id="1" name="Picture 1"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gif"/>
                    <pic:cNvPicPr/>
                  </pic:nvPicPr>
                  <pic:blipFill>
                    <a:blip r:embed="rId9">
                      <a:extLst>
                        <a:ext uri="{28A0092B-C50C-407E-A947-70E740481C1C}">
                          <a14:useLocalDpi xmlns:a14="http://schemas.microsoft.com/office/drawing/2010/main" val="0"/>
                        </a:ext>
                      </a:extLst>
                    </a:blip>
                    <a:stretch>
                      <a:fillRect/>
                    </a:stretch>
                  </pic:blipFill>
                  <pic:spPr>
                    <a:xfrm>
                      <a:off x="0" y="0"/>
                      <a:ext cx="5943600" cy="2848610"/>
                    </a:xfrm>
                    <a:prstGeom prst="rect">
                      <a:avLst/>
                    </a:prstGeom>
                  </pic:spPr>
                </pic:pic>
              </a:graphicData>
            </a:graphic>
          </wp:inline>
        </w:drawing>
      </w:r>
    </w:p>
    <w:p w:rsidR="00D163E4" w:rsidRDefault="00D163E4" w:rsidP="00D163E4">
      <w:pPr>
        <w:spacing w:line="360" w:lineRule="auto"/>
        <w:rPr>
          <w:sz w:val="24"/>
        </w:rPr>
      </w:pPr>
      <w:r>
        <w:rPr>
          <w:sz w:val="24"/>
        </w:rPr>
        <w:tab/>
      </w:r>
      <w:r w:rsidR="007B2B05">
        <w:rPr>
          <w:sz w:val="24"/>
        </w:rPr>
        <w:t>The reflective lid radiates the heat through the transparent top cover into the box. The black sheet of paper absorbs the heat and conducts the heat with the aluminum foil and pot. Heated air inside the box escapes through cracks known as convection.</w:t>
      </w:r>
    </w:p>
    <w:p w:rsidR="0074338F" w:rsidRPr="0074338F" w:rsidRDefault="0074338F" w:rsidP="00D163E4">
      <w:pPr>
        <w:spacing w:line="360" w:lineRule="auto"/>
        <w:rPr>
          <w:b/>
          <w:sz w:val="32"/>
          <w:u w:val="single"/>
        </w:rPr>
      </w:pPr>
      <w:r w:rsidRPr="0074338F">
        <w:rPr>
          <w:b/>
          <w:sz w:val="32"/>
          <w:u w:val="single"/>
        </w:rPr>
        <w:t>Results</w:t>
      </w:r>
    </w:p>
    <w:p w:rsidR="0074338F" w:rsidRPr="0074338F" w:rsidRDefault="0074338F" w:rsidP="0074338F">
      <w:pPr>
        <w:rPr>
          <w:sz w:val="28"/>
        </w:rPr>
      </w:pPr>
      <w:r w:rsidRPr="0074338F">
        <w:rPr>
          <w:sz w:val="28"/>
        </w:rPr>
        <w:t xml:space="preserve">Trial 1: </w:t>
      </w:r>
    </w:p>
    <w:p w:rsidR="0074338F" w:rsidRDefault="0074338F" w:rsidP="0074338F">
      <w:r>
        <w:t>Cooked for 3 minutes. Tasted slightly soft is the middle, somewhat chewy, stale, chocolate somewhat melted. 5/10 rating for first smore</w:t>
      </w:r>
    </w:p>
    <w:p w:rsidR="0074338F" w:rsidRPr="0074338F" w:rsidRDefault="0074338F" w:rsidP="0074338F">
      <w:pPr>
        <w:rPr>
          <w:sz w:val="28"/>
        </w:rPr>
      </w:pPr>
      <w:r w:rsidRPr="0074338F">
        <w:rPr>
          <w:sz w:val="28"/>
        </w:rPr>
        <w:t>Trial 2:</w:t>
      </w:r>
    </w:p>
    <w:p w:rsidR="0074338F" w:rsidRDefault="0074338F" w:rsidP="0074338F">
      <w:r>
        <w:t>Cooked for 6 minutes. Marshmallow somewhat melted, chocolate melted more and lukewarm, gram crackers became dust when being bit. Tasted a bit similar as first trial but a little bit better. 6/10 rating for second smore.</w:t>
      </w:r>
    </w:p>
    <w:p w:rsidR="0074338F" w:rsidRPr="0074338F" w:rsidRDefault="0074338F" w:rsidP="0074338F">
      <w:pPr>
        <w:rPr>
          <w:sz w:val="28"/>
        </w:rPr>
      </w:pPr>
      <w:r w:rsidRPr="0074338F">
        <w:rPr>
          <w:sz w:val="28"/>
        </w:rPr>
        <w:t>Trial 3:</w:t>
      </w:r>
    </w:p>
    <w:p w:rsidR="00775B30" w:rsidRDefault="0074338F" w:rsidP="0074338F">
      <w:r>
        <w:t>Cooked for 12 Minutes. Marshmallow was a lot softer than others, Gram cracker was still dusty and stale. Chocolate was completely melted and warm. Was chewier the others. 8/10 rating for the final smore</w:t>
      </w:r>
    </w:p>
    <w:p w:rsidR="0074338F" w:rsidRDefault="0074338F" w:rsidP="0074338F">
      <w:pPr>
        <w:rPr>
          <w:b/>
          <w:sz w:val="36"/>
        </w:rPr>
      </w:pPr>
    </w:p>
    <w:p w:rsidR="0074338F" w:rsidRDefault="0074338F" w:rsidP="0074338F">
      <w:pPr>
        <w:rPr>
          <w:b/>
          <w:sz w:val="36"/>
        </w:rPr>
      </w:pPr>
    </w:p>
    <w:p w:rsidR="0074338F" w:rsidRDefault="0074338F" w:rsidP="0074338F">
      <w:pPr>
        <w:rPr>
          <w:sz w:val="36"/>
        </w:rPr>
      </w:pPr>
      <w:r>
        <w:rPr>
          <w:b/>
          <w:sz w:val="36"/>
        </w:rPr>
        <w:lastRenderedPageBreak/>
        <w:t>Redesigned Solar Oven:</w:t>
      </w:r>
    </w:p>
    <w:p w:rsidR="0074338F" w:rsidRDefault="0074338F" w:rsidP="0074338F">
      <w:bookmarkStart w:id="0" w:name="_GoBack"/>
      <w:bookmarkEnd w:id="0"/>
      <w:r>
        <w:rPr>
          <w:sz w:val="32"/>
        </w:rPr>
        <w:t xml:space="preserve">What we could have done to improve our solar oven effectiveness would to be to paint the outside of the box black, so it could absorb the sunlight and keep the inside heated up more. We could have also replaced the aluminum foil with aluminum sheet metal instead since it is easier to heat up and it wouldn’t wrinkle and cause the sunlight to reflect in multiple places rather than 1 spot. </w:t>
      </w:r>
      <w:r>
        <w:rPr>
          <w:sz w:val="32"/>
        </w:rPr>
        <w:tab/>
      </w:r>
      <w:r>
        <w:rPr>
          <w:sz w:val="32"/>
        </w:rPr>
        <w:tab/>
      </w:r>
    </w:p>
    <w:p w:rsidR="00D839E5" w:rsidRDefault="0067695F">
      <w:r>
        <w:rPr>
          <w:noProof/>
        </w:rPr>
        <w:drawing>
          <wp:anchor distT="0" distB="0" distL="114300" distR="114300" simplePos="0" relativeHeight="251665408" behindDoc="1" locked="0" layoutInCell="1" allowOverlap="1">
            <wp:simplePos x="0" y="0"/>
            <wp:positionH relativeFrom="column">
              <wp:posOffset>209550</wp:posOffset>
            </wp:positionH>
            <wp:positionV relativeFrom="paragraph">
              <wp:posOffset>282575</wp:posOffset>
            </wp:positionV>
            <wp:extent cx="2381250" cy="2381250"/>
            <wp:effectExtent l="0" t="0" r="0" b="0"/>
            <wp:wrapTight wrapText="bothSides">
              <wp:wrapPolygon edited="0">
                <wp:start x="0" y="0"/>
                <wp:lineTo x="0" y="21427"/>
                <wp:lineTo x="21427" y="21427"/>
                <wp:lineTo x="21427" y="0"/>
                <wp:lineTo x="0" y="0"/>
              </wp:wrapPolygon>
            </wp:wrapTight>
            <wp:docPr id="5" name="Picture 5" descr="Image result for aluminum sheet me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uminum sheet metal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2905125</wp:posOffset>
                </wp:positionH>
                <wp:positionV relativeFrom="paragraph">
                  <wp:posOffset>241300</wp:posOffset>
                </wp:positionV>
                <wp:extent cx="3148330" cy="2329180"/>
                <wp:effectExtent l="0" t="0" r="13970" b="13970"/>
                <wp:wrapNone/>
                <wp:docPr id="7" name="&quot;Not Allowed&quot; Symbol 7"/>
                <wp:cNvGraphicFramePr/>
                <a:graphic xmlns:a="http://schemas.openxmlformats.org/drawingml/2006/main">
                  <a:graphicData uri="http://schemas.microsoft.com/office/word/2010/wordprocessingShape">
                    <wps:wsp>
                      <wps:cNvSpPr/>
                      <wps:spPr>
                        <a:xfrm>
                          <a:off x="0" y="0"/>
                          <a:ext cx="3148330" cy="232918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C20C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7" o:spid="_x0000_s1026" type="#_x0000_t57" style="position:absolute;margin-left:228.75pt;margin-top:19pt;width:247.9pt;height:1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" adj="2996" fillcolor="red" strokecolor="red" strokeweight="1pt"/>
            </w:pict>
          </mc:Fallback>
        </mc:AlternateContent>
      </w:r>
      <w:r w:rsidR="0074338F">
        <w:rPr>
          <w:noProof/>
        </w:rPr>
        <mc:AlternateContent>
          <mc:Choice Requires="wps">
            <w:drawing>
              <wp:anchor distT="0" distB="0" distL="114300" distR="114300" simplePos="0" relativeHeight="251664384" behindDoc="0" locked="0" layoutInCell="1" allowOverlap="1" wp14:anchorId="37D49F1C" wp14:editId="68AAF423">
                <wp:simplePos x="0" y="0"/>
                <wp:positionH relativeFrom="column">
                  <wp:posOffset>762001</wp:posOffset>
                </wp:positionH>
                <wp:positionV relativeFrom="paragraph">
                  <wp:posOffset>2485391</wp:posOffset>
                </wp:positionV>
                <wp:extent cx="982980" cy="1533525"/>
                <wp:effectExtent l="304800" t="0" r="236220" b="85725"/>
                <wp:wrapNone/>
                <wp:docPr id="11" name="Arrow: Bent-Up 11"/>
                <wp:cNvGraphicFramePr/>
                <a:graphic xmlns:a="http://schemas.openxmlformats.org/drawingml/2006/main">
                  <a:graphicData uri="http://schemas.microsoft.com/office/word/2010/wordprocessingShape">
                    <wps:wsp>
                      <wps:cNvSpPr/>
                      <wps:spPr>
                        <a:xfrm rot="2153450">
                          <a:off x="0" y="0"/>
                          <a:ext cx="982980" cy="1533525"/>
                        </a:xfrm>
                        <a:prstGeom prst="bentUpArrow">
                          <a:avLst>
                            <a:gd name="adj1" fmla="val 24840"/>
                            <a:gd name="adj2" fmla="val 25000"/>
                            <a:gd name="adj3" fmla="val 25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C89D7" id="Arrow: Bent-Up 11" o:spid="_x0000_s1026" style="position:absolute;margin-left:60pt;margin-top:195.7pt;width:77.4pt;height:120.75pt;rotation:2352142fd;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82980,15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" path="m,1289353r615149,l615149,245745r-123659,l737235,,982980,245745r-123659,l859321,1533525,,1533525,,1289353xe" fillcolor="#70ad47 [3209]" strokecolor="#70ad47 [3209]" strokeweight="1pt">
                <v:stroke joinstyle="miter"/>
                <v:path arrowok="t" o:connecttype="custom" o:connectlocs="0,1289353;615149,1289353;615149,245745;491490,245745;737235,0;982980,245745;859321,245745;859321,1533525;0,1533525;0,1289353" o:connectangles="0,0,0,0,0,0,0,0,0,0"/>
              </v:shape>
            </w:pict>
          </mc:Fallback>
        </mc:AlternateContent>
      </w:r>
      <w:r w:rsidR="0074338F">
        <w:rPr>
          <w:noProof/>
        </w:rPr>
        <w:drawing>
          <wp:anchor distT="0" distB="0" distL="114300" distR="114300" simplePos="0" relativeHeight="251666432" behindDoc="1" locked="0" layoutInCell="1" allowOverlap="1" wp14:anchorId="1C46A6F6">
            <wp:simplePos x="0" y="0"/>
            <wp:positionH relativeFrom="column">
              <wp:posOffset>3181350</wp:posOffset>
            </wp:positionH>
            <wp:positionV relativeFrom="paragraph">
              <wp:posOffset>523240</wp:posOffset>
            </wp:positionV>
            <wp:extent cx="2618740" cy="1699895"/>
            <wp:effectExtent l="0" t="0" r="0" b="0"/>
            <wp:wrapNone/>
            <wp:docPr id="8" name="Picture 8" descr="C:\Users\Mike McIntosh\AppData\Local\Microsoft\Windows\INetCache\Content.MSO\CEF7B933.tmp"/>
            <wp:cNvGraphicFramePr/>
            <a:graphic xmlns:a="http://schemas.openxmlformats.org/drawingml/2006/main">
              <a:graphicData uri="http://schemas.openxmlformats.org/drawingml/2006/picture">
                <pic:pic xmlns:pic="http://schemas.openxmlformats.org/drawingml/2006/picture">
                  <pic:nvPicPr>
                    <pic:cNvPr id="6" name="Picture 6" descr="C:\Users\Mike McIntosh\AppData\Local\Microsoft\Windows\INetCache\Content.MSO\CEF7B933.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1699895"/>
                    </a:xfrm>
                    <a:prstGeom prst="rect">
                      <a:avLst/>
                    </a:prstGeom>
                    <a:noFill/>
                    <a:ln>
                      <a:noFill/>
                    </a:ln>
                  </pic:spPr>
                </pic:pic>
              </a:graphicData>
            </a:graphic>
          </wp:anchor>
        </w:drawing>
      </w:r>
      <w:r w:rsidR="00D839E5">
        <w:br w:type="page"/>
      </w:r>
    </w:p>
    <w:p w:rsidR="00C22537" w:rsidRDefault="00D839E5" w:rsidP="00D839E5">
      <w:pPr>
        <w:rPr>
          <w:sz w:val="28"/>
        </w:rPr>
      </w:pPr>
      <w:r>
        <w:rPr>
          <w:sz w:val="28"/>
        </w:rPr>
        <w:lastRenderedPageBreak/>
        <w:t>Cites:</w:t>
      </w:r>
    </w:p>
    <w:p w:rsidR="00D839E5" w:rsidRDefault="0067695F" w:rsidP="00D839E5">
      <w:pPr>
        <w:rPr>
          <w:sz w:val="28"/>
        </w:rPr>
      </w:pPr>
      <w:hyperlink r:id="rId12" w:history="1">
        <w:r w:rsidR="00D839E5" w:rsidRPr="00162AD9">
          <w:rPr>
            <w:rStyle w:val="Hyperlink"/>
            <w:sz w:val="28"/>
          </w:rPr>
          <w:t>http://solarcooking.wikia.com/wiki/Category:Solar_box_cooker_designs</w:t>
        </w:r>
      </w:hyperlink>
    </w:p>
    <w:p w:rsidR="00D839E5" w:rsidRDefault="0067695F" w:rsidP="00D839E5">
      <w:pPr>
        <w:rPr>
          <w:sz w:val="28"/>
        </w:rPr>
      </w:pPr>
      <w:hyperlink r:id="rId13" w:history="1">
        <w:r w:rsidR="00D839E5" w:rsidRPr="00162AD9">
          <w:rPr>
            <w:rStyle w:val="Hyperlink"/>
            <w:sz w:val="28"/>
          </w:rPr>
          <w:t>http://solarcooking.wikia.com/wiki/Principles_of_Solar_Box_Cooker_Design</w:t>
        </w:r>
      </w:hyperlink>
    </w:p>
    <w:p w:rsidR="00D839E5" w:rsidRDefault="0067695F" w:rsidP="00D839E5">
      <w:pPr>
        <w:rPr>
          <w:sz w:val="28"/>
        </w:rPr>
      </w:pPr>
      <w:hyperlink r:id="rId14" w:history="1">
        <w:r w:rsidR="00D839E5" w:rsidRPr="00162AD9">
          <w:rPr>
            <w:rStyle w:val="Hyperlink"/>
            <w:sz w:val="28"/>
          </w:rPr>
          <w:t>http://solarcooking.wikia.com/wiki/Category:Solar_panel_cooker_designs</w:t>
        </w:r>
      </w:hyperlink>
    </w:p>
    <w:p w:rsidR="00D839E5" w:rsidRDefault="0067695F" w:rsidP="00D839E5">
      <w:pPr>
        <w:rPr>
          <w:sz w:val="28"/>
        </w:rPr>
      </w:pPr>
      <w:hyperlink r:id="rId15" w:history="1">
        <w:r w:rsidR="00D839E5" w:rsidRPr="00162AD9">
          <w:rPr>
            <w:rStyle w:val="Hyperlink"/>
            <w:sz w:val="28"/>
          </w:rPr>
          <w:t>https://www.scientificamerican.com/article/sunny-science-build-a-pizza-box-solar-oven/</w:t>
        </w:r>
      </w:hyperlink>
    </w:p>
    <w:p w:rsidR="00D839E5" w:rsidRPr="00D839E5" w:rsidRDefault="00D839E5" w:rsidP="00D839E5">
      <w:pPr>
        <w:rPr>
          <w:sz w:val="28"/>
        </w:rPr>
      </w:pPr>
    </w:p>
    <w:sectPr w:rsidR="00D839E5" w:rsidRPr="00D83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B52"/>
    <w:multiLevelType w:val="hybridMultilevel"/>
    <w:tmpl w:val="28523A4E"/>
    <w:lvl w:ilvl="0" w:tplc="E7B0EE00">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5D7AAC"/>
    <w:multiLevelType w:val="hybridMultilevel"/>
    <w:tmpl w:val="08FADB0A"/>
    <w:lvl w:ilvl="0" w:tplc="776CF73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245F07"/>
    <w:multiLevelType w:val="hybridMultilevel"/>
    <w:tmpl w:val="CACEB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37"/>
    <w:rsid w:val="00615851"/>
    <w:rsid w:val="0067695F"/>
    <w:rsid w:val="006A74E9"/>
    <w:rsid w:val="00725A2F"/>
    <w:rsid w:val="0074338F"/>
    <w:rsid w:val="00775B30"/>
    <w:rsid w:val="007B2B05"/>
    <w:rsid w:val="0094787D"/>
    <w:rsid w:val="00980A16"/>
    <w:rsid w:val="00992042"/>
    <w:rsid w:val="009A25D0"/>
    <w:rsid w:val="00C21AB7"/>
    <w:rsid w:val="00C22537"/>
    <w:rsid w:val="00D163E4"/>
    <w:rsid w:val="00D839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197A0-1C55-4B84-827E-675D2588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9E5"/>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37"/>
    <w:pPr>
      <w:ind w:left="720"/>
      <w:contextualSpacing/>
    </w:pPr>
  </w:style>
  <w:style w:type="character" w:customStyle="1" w:styleId="Heading1Char">
    <w:name w:val="Heading 1 Char"/>
    <w:basedOn w:val="DefaultParagraphFont"/>
    <w:link w:val="Heading1"/>
    <w:uiPriority w:val="9"/>
    <w:rsid w:val="00D839E5"/>
    <w:rPr>
      <w:rFonts w:asciiTheme="majorHAnsi" w:eastAsiaTheme="majorEastAsia" w:hAnsiTheme="majorHAnsi" w:cstheme="majorBidi"/>
      <w:color w:val="2F5496" w:themeColor="accent1" w:themeShade="BF"/>
      <w:sz w:val="32"/>
      <w:szCs w:val="32"/>
      <w:lang w:val="en-US" w:eastAsia="en-US"/>
    </w:rPr>
  </w:style>
  <w:style w:type="character" w:styleId="Hyperlink">
    <w:name w:val="Hyperlink"/>
    <w:basedOn w:val="DefaultParagraphFont"/>
    <w:uiPriority w:val="99"/>
    <w:unhideWhenUsed/>
    <w:rsid w:val="00D839E5"/>
    <w:rPr>
      <w:color w:val="0563C1" w:themeColor="hyperlink"/>
      <w:u w:val="single"/>
    </w:rPr>
  </w:style>
  <w:style w:type="character" w:styleId="UnresolvedMention">
    <w:name w:val="Unresolved Mention"/>
    <w:basedOn w:val="DefaultParagraphFont"/>
    <w:uiPriority w:val="99"/>
    <w:semiHidden/>
    <w:unhideWhenUsed/>
    <w:rsid w:val="00D839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310">
      <w:bodyDiv w:val="1"/>
      <w:marLeft w:val="0"/>
      <w:marRight w:val="0"/>
      <w:marTop w:val="0"/>
      <w:marBottom w:val="0"/>
      <w:divBdr>
        <w:top w:val="none" w:sz="0" w:space="0" w:color="auto"/>
        <w:left w:val="none" w:sz="0" w:space="0" w:color="auto"/>
        <w:bottom w:val="none" w:sz="0" w:space="0" w:color="auto"/>
        <w:right w:val="none" w:sz="0" w:space="0" w:color="auto"/>
      </w:divBdr>
    </w:div>
    <w:div w:id="801575885">
      <w:bodyDiv w:val="1"/>
      <w:marLeft w:val="0"/>
      <w:marRight w:val="0"/>
      <w:marTop w:val="0"/>
      <w:marBottom w:val="0"/>
      <w:divBdr>
        <w:top w:val="none" w:sz="0" w:space="0" w:color="auto"/>
        <w:left w:val="none" w:sz="0" w:space="0" w:color="auto"/>
        <w:bottom w:val="none" w:sz="0" w:space="0" w:color="auto"/>
        <w:right w:val="none" w:sz="0" w:space="0" w:color="auto"/>
      </w:divBdr>
    </w:div>
    <w:div w:id="9269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olarcooking.wikia.com/wiki/Principles_of_Solar_Box_Cooker_Design"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olarcooking.wikia.com/wiki/Category:Solar_box_cooker_desig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scientificamerican.com/article/sunny-science-build-a-pizza-box-solar-oven/"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olarcooking.wikia.com/wiki/Category:Solar_panel_cooker_d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85497C7-2DF0-490B-AA51-92046EEF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Xu</dc:creator>
  <cp:keywords/>
  <dc:description/>
  <cp:lastModifiedBy>Victor Xu</cp:lastModifiedBy>
  <cp:revision>8</cp:revision>
  <dcterms:created xsi:type="dcterms:W3CDTF">2018-06-08T06:30:00Z</dcterms:created>
  <dcterms:modified xsi:type="dcterms:W3CDTF">2018-06-20T16:35:00Z</dcterms:modified>
</cp:coreProperties>
</file>