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54E7" w14:textId="569BF3D9" w:rsidR="003F7F6A" w:rsidRPr="00204493" w:rsidRDefault="003F7F6A" w:rsidP="003F7F6A">
      <w:pPr>
        <w:rPr>
          <w:rFonts w:ascii="Georgia" w:hAnsi="Georgia"/>
          <w:color w:val="333333"/>
          <w:sz w:val="28"/>
          <w:u w:val="single"/>
          <w:shd w:val="clear" w:color="auto" w:fill="FFFFFF"/>
        </w:rPr>
      </w:pPr>
      <w:r w:rsidRPr="00204493">
        <w:rPr>
          <w:rFonts w:ascii="Georgia" w:hAnsi="Georgia"/>
          <w:color w:val="333333"/>
          <w:sz w:val="28"/>
          <w:u w:val="single"/>
          <w:shd w:val="clear" w:color="auto" w:fill="FFFFFF"/>
        </w:rPr>
        <w:t>The Human Condition</w:t>
      </w:r>
      <w:r>
        <w:rPr>
          <w:rFonts w:ascii="Georgia" w:hAnsi="Georgia"/>
          <w:color w:val="333333"/>
          <w:sz w:val="28"/>
          <w:u w:val="single"/>
          <w:shd w:val="clear" w:color="auto" w:fill="FFFFFF"/>
        </w:rPr>
        <w:t>- Expository Paragraph</w:t>
      </w:r>
    </w:p>
    <w:p w14:paraId="60B0256A" w14:textId="641AD37D" w:rsidR="003F7F6A" w:rsidRDefault="003F7F6A" w:rsidP="003F7F6A">
      <w:pPr>
        <w:rPr>
          <w:rFonts w:ascii="Georgia" w:hAnsi="Georgia"/>
          <w:color w:val="333333"/>
          <w:shd w:val="clear" w:color="auto" w:fill="FFFFFF"/>
        </w:rPr>
      </w:pPr>
      <w:r>
        <w:rPr>
          <w:rFonts w:ascii="Georgia" w:hAnsi="Georgia"/>
          <w:color w:val="333333"/>
          <w:shd w:val="clear" w:color="auto" w:fill="FFFFFF"/>
        </w:rPr>
        <w:t xml:space="preserve">Write a paragraph about a source that explores the human condition. You can choose one of the kid’s books OR your own source. </w:t>
      </w:r>
    </w:p>
    <w:p w14:paraId="74305652" w14:textId="0F7835E3" w:rsidR="003F7F6A" w:rsidRPr="00470CB1" w:rsidRDefault="003F7F6A" w:rsidP="003F7F6A">
      <w:pPr>
        <w:rPr>
          <w:rFonts w:ascii="Georgia" w:hAnsi="Georgia"/>
          <w:b/>
          <w:color w:val="333333"/>
          <w:shd w:val="clear" w:color="auto" w:fill="FFFFFF"/>
        </w:rPr>
      </w:pPr>
      <w:r w:rsidRPr="00470CB1">
        <w:rPr>
          <w:rFonts w:ascii="Georgia" w:hAnsi="Georgia"/>
          <w:b/>
          <w:color w:val="333333"/>
          <w:shd w:val="clear" w:color="auto" w:fill="FFFFFF"/>
        </w:rPr>
        <w:t>Criteria:</w:t>
      </w:r>
    </w:p>
    <w:p w14:paraId="11B7F8B8" w14:textId="7D9431EB" w:rsidR="003F7F6A" w:rsidRPr="003F7F6A" w:rsidRDefault="003F7F6A" w:rsidP="003F7F6A">
      <w:pPr>
        <w:pStyle w:val="ListParagraph"/>
        <w:numPr>
          <w:ilvl w:val="0"/>
          <w:numId w:val="1"/>
        </w:numPr>
        <w:rPr>
          <w:rFonts w:ascii="Georgia" w:hAnsi="Georgia"/>
          <w:color w:val="333333"/>
          <w:shd w:val="clear" w:color="auto" w:fill="FFFFFF"/>
        </w:rPr>
      </w:pPr>
      <w:r w:rsidRPr="003F7F6A">
        <w:rPr>
          <w:rFonts w:ascii="Georgia" w:hAnsi="Georgia"/>
          <w:color w:val="333333"/>
          <w:shd w:val="clear" w:color="auto" w:fill="FFFFFF"/>
        </w:rPr>
        <w:t>A kid’s book OR your own source</w:t>
      </w:r>
      <w:r>
        <w:rPr>
          <w:rFonts w:ascii="Georgia" w:hAnsi="Georgia"/>
          <w:color w:val="333333"/>
          <w:shd w:val="clear" w:color="auto" w:fill="FFFFFF"/>
        </w:rPr>
        <w:t xml:space="preserve"> such as</w:t>
      </w:r>
      <w:r w:rsidRPr="003F7F6A">
        <w:rPr>
          <w:rFonts w:ascii="Georgia" w:hAnsi="Georgia"/>
          <w:color w:val="333333"/>
          <w:shd w:val="clear" w:color="auto" w:fill="FFFFFF"/>
        </w:rPr>
        <w:t xml:space="preserve"> </w:t>
      </w:r>
      <w:r w:rsidRPr="003F7F6A">
        <w:rPr>
          <w:rFonts w:ascii="Georgia" w:hAnsi="Georgia"/>
          <w:color w:val="333333"/>
          <w:shd w:val="clear" w:color="auto" w:fill="FFFFFF"/>
        </w:rPr>
        <w:t>a song, poem, video, book or movie</w:t>
      </w:r>
      <w:r>
        <w:rPr>
          <w:rFonts w:ascii="Georgia" w:hAnsi="Georgia"/>
          <w:color w:val="333333"/>
          <w:shd w:val="clear" w:color="auto" w:fill="FFFFFF"/>
        </w:rPr>
        <w:t xml:space="preserve">. </w:t>
      </w:r>
    </w:p>
    <w:p w14:paraId="12D16C27" w14:textId="538BC4C3"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It must </w:t>
      </w:r>
      <w:r w:rsidRPr="003F7F6A">
        <w:rPr>
          <w:rFonts w:ascii="Georgia" w:hAnsi="Georgia"/>
          <w:b/>
          <w:color w:val="333333"/>
          <w:shd w:val="clear" w:color="auto" w:fill="FFFFFF"/>
        </w:rPr>
        <w:t>answer</w:t>
      </w:r>
      <w:r>
        <w:rPr>
          <w:rFonts w:ascii="Georgia" w:hAnsi="Georgia"/>
          <w:color w:val="333333"/>
          <w:shd w:val="clear" w:color="auto" w:fill="FFFFFF"/>
        </w:rPr>
        <w:t xml:space="preserve"> ONE of the inquiry questions posted on the board. </w:t>
      </w:r>
    </w:p>
    <w:p w14:paraId="340843FC" w14:textId="187B8F25" w:rsidR="00470CB1"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Begin with the question as your title</w:t>
      </w:r>
    </w:p>
    <w:p w14:paraId="572F501D" w14:textId="600741EC" w:rsidR="00470CB1" w:rsidRPr="003F7F6A"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Introductory sentence should have the title and the author/director</w:t>
      </w:r>
    </w:p>
    <w:p w14:paraId="4D8E4D46" w14:textId="62A0CA7A" w:rsidR="003F7F6A" w:rsidRDefault="003F7F6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In a paragraph, summarize the plot</w:t>
      </w:r>
      <w:r w:rsidR="00470CB1">
        <w:rPr>
          <w:rFonts w:ascii="Georgia" w:hAnsi="Georgia"/>
          <w:color w:val="333333"/>
          <w:shd w:val="clear" w:color="auto" w:fill="FFFFFF"/>
        </w:rPr>
        <w:t xml:space="preserve">. </w:t>
      </w:r>
    </w:p>
    <w:p w14:paraId="4D84A8B9" w14:textId="4F5F0919" w:rsidR="004C65EA" w:rsidRDefault="004C65E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Somewhere in the paragraph, describe how this source shows us the human condition. </w:t>
      </w:r>
    </w:p>
    <w:p w14:paraId="67375104" w14:textId="1B5A88AD" w:rsidR="003F7F6A" w:rsidRDefault="003F7F6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The conclusion should be the message, the theme of this piece and how it relates to the human condition. </w:t>
      </w:r>
      <w:r w:rsidRPr="00470CB1">
        <w:rPr>
          <w:rFonts w:ascii="Georgia" w:hAnsi="Georgia"/>
          <w:b/>
          <w:color w:val="333333"/>
          <w:shd w:val="clear" w:color="auto" w:fill="FFFFFF"/>
        </w:rPr>
        <w:t>Be sure to bold it.</w:t>
      </w:r>
      <w:r>
        <w:rPr>
          <w:rFonts w:ascii="Georgia" w:hAnsi="Georgia"/>
          <w:color w:val="333333"/>
          <w:shd w:val="clear" w:color="auto" w:fill="FFFFFF"/>
        </w:rPr>
        <w:t xml:space="preserve"> </w:t>
      </w:r>
    </w:p>
    <w:p w14:paraId="7B3A0C24" w14:textId="53A20D63" w:rsidR="00470CB1"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Add an image of your source at the bottom. </w:t>
      </w:r>
    </w:p>
    <w:p w14:paraId="0AE87266" w14:textId="31D86EC7" w:rsidR="00470CB1" w:rsidRDefault="00470CB1"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Print and give to me for assessment.</w:t>
      </w:r>
      <w:r w:rsidR="00573DEA">
        <w:rPr>
          <w:rFonts w:ascii="Georgia" w:hAnsi="Georgia"/>
          <w:color w:val="333333"/>
          <w:shd w:val="clear" w:color="auto" w:fill="FFFFFF"/>
        </w:rPr>
        <w:t xml:space="preserve"> Due Monday. </w:t>
      </w:r>
      <w:bookmarkStart w:id="0" w:name="_GoBack"/>
      <w:bookmarkEnd w:id="0"/>
      <w:r>
        <w:rPr>
          <w:rFonts w:ascii="Georgia" w:hAnsi="Georgia"/>
          <w:color w:val="333333"/>
          <w:shd w:val="clear" w:color="auto" w:fill="FFFFFF"/>
        </w:rPr>
        <w:t xml:space="preserve"> (see rubric below) </w:t>
      </w:r>
    </w:p>
    <w:p w14:paraId="406DA90E" w14:textId="77777777" w:rsidR="00470CB1" w:rsidRDefault="00470CB1" w:rsidP="00470CB1">
      <w:pPr>
        <w:pStyle w:val="ListParagraph"/>
        <w:rPr>
          <w:rFonts w:ascii="Georgia" w:hAnsi="Georgia"/>
          <w:color w:val="333333"/>
          <w:shd w:val="clear" w:color="auto" w:fill="FFFFFF"/>
        </w:rPr>
      </w:pPr>
    </w:p>
    <w:p w14:paraId="1A4780DD" w14:textId="21F61D3F" w:rsidR="00470CB1" w:rsidRPr="00470CB1" w:rsidRDefault="00470CB1" w:rsidP="00470CB1">
      <w:pPr>
        <w:pStyle w:val="ListParagraph"/>
        <w:rPr>
          <w:rFonts w:ascii="Georgia" w:hAnsi="Georgia"/>
          <w:b/>
          <w:color w:val="333333"/>
          <w:shd w:val="clear" w:color="auto" w:fill="FFFFFF"/>
        </w:rPr>
      </w:pPr>
      <w:r w:rsidRPr="00470CB1">
        <w:rPr>
          <w:rFonts w:ascii="Georgia" w:hAnsi="Georgia"/>
          <w:b/>
          <w:color w:val="333333"/>
          <w:shd w:val="clear" w:color="auto" w:fill="FFFFFF"/>
        </w:rPr>
        <w:t xml:space="preserve">After it is marked: </w:t>
      </w:r>
    </w:p>
    <w:p w14:paraId="502BF772" w14:textId="77777777"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Post your paragraph on your blog with an image of the source </w:t>
      </w:r>
    </w:p>
    <w:p w14:paraId="41C0A6F5" w14:textId="77777777"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TAG: </w:t>
      </w:r>
      <w:proofErr w:type="spellStart"/>
      <w:r>
        <w:rPr>
          <w:rFonts w:ascii="Georgia" w:hAnsi="Georgia"/>
          <w:color w:val="333333"/>
          <w:shd w:val="clear" w:color="auto" w:fill="FFFFFF"/>
        </w:rPr>
        <w:t>HumanconditionA</w:t>
      </w:r>
      <w:proofErr w:type="spellEnd"/>
      <w:r>
        <w:rPr>
          <w:rFonts w:ascii="Georgia" w:hAnsi="Georgia"/>
          <w:color w:val="333333"/>
          <w:shd w:val="clear" w:color="auto" w:fill="FFFFFF"/>
        </w:rPr>
        <w:t xml:space="preserve"> (your block) </w:t>
      </w:r>
    </w:p>
    <w:p w14:paraId="324A7196" w14:textId="1933BF14" w:rsidR="001161C1" w:rsidRPr="001161C1" w:rsidRDefault="003F7F6A" w:rsidP="001161C1">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Present your source to the people in your group. Explain why you chose this source and explain the significance to humanity. </w:t>
      </w:r>
    </w:p>
    <w:p w14:paraId="20951E42" w14:textId="2710CF7E" w:rsidR="00470CB1" w:rsidRDefault="00470CB1" w:rsidP="00470CB1">
      <w:pPr>
        <w:pStyle w:val="ListParagraph"/>
        <w:rPr>
          <w:rFonts w:ascii="Georgia" w:hAnsi="Georgia"/>
          <w:color w:val="333333"/>
          <w:shd w:val="clear" w:color="auto" w:fill="FFFFFF"/>
        </w:rPr>
      </w:pPr>
    </w:p>
    <w:tbl>
      <w:tblPr>
        <w:tblStyle w:val="TableGrid"/>
        <w:tblW w:w="11619" w:type="dxa"/>
        <w:tblInd w:w="-1136" w:type="dxa"/>
        <w:tblLook w:val="04A0" w:firstRow="1" w:lastRow="0" w:firstColumn="1" w:lastColumn="0" w:noHBand="0" w:noVBand="1"/>
      </w:tblPr>
      <w:tblGrid>
        <w:gridCol w:w="1769"/>
        <w:gridCol w:w="2293"/>
        <w:gridCol w:w="2596"/>
        <w:gridCol w:w="2409"/>
        <w:gridCol w:w="2552"/>
      </w:tblGrid>
      <w:tr w:rsidR="00E47935" w:rsidRPr="001161C1" w14:paraId="5EA1A32F" w14:textId="77777777" w:rsidTr="00611AED">
        <w:tc>
          <w:tcPr>
            <w:tcW w:w="1769" w:type="dxa"/>
            <w:shd w:val="clear" w:color="auto" w:fill="D9D9D9" w:themeFill="background1" w:themeFillShade="D9"/>
          </w:tcPr>
          <w:p w14:paraId="4376F23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softHyphen/>
            </w:r>
            <w:r w:rsidRPr="001161C1">
              <w:rPr>
                <w:rFonts w:ascii="Century Gothic" w:hAnsi="Century Gothic"/>
                <w:b/>
                <w:sz w:val="16"/>
                <w:szCs w:val="20"/>
              </w:rPr>
              <w:softHyphen/>
              <w:t>Concept/ criteria</w:t>
            </w:r>
          </w:p>
          <w:p w14:paraId="45369BD8" w14:textId="77777777" w:rsidR="00E47935" w:rsidRPr="001161C1" w:rsidRDefault="00E47935" w:rsidP="00611AED">
            <w:pPr>
              <w:jc w:val="center"/>
              <w:rPr>
                <w:rFonts w:ascii="Century Gothic" w:hAnsi="Century Gothic"/>
                <w:b/>
                <w:sz w:val="16"/>
                <w:szCs w:val="20"/>
              </w:rPr>
            </w:pPr>
          </w:p>
        </w:tc>
        <w:tc>
          <w:tcPr>
            <w:tcW w:w="2293" w:type="dxa"/>
            <w:shd w:val="clear" w:color="auto" w:fill="D9D9D9" w:themeFill="background1" w:themeFillShade="D9"/>
          </w:tcPr>
          <w:p w14:paraId="5B0576F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Not meeting expectations</w:t>
            </w:r>
          </w:p>
          <w:p w14:paraId="7BB20F90"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(0-5)</w:t>
            </w:r>
          </w:p>
        </w:tc>
        <w:tc>
          <w:tcPr>
            <w:tcW w:w="2596" w:type="dxa"/>
            <w:shd w:val="clear" w:color="auto" w:fill="D9D9D9" w:themeFill="background1" w:themeFillShade="D9"/>
          </w:tcPr>
          <w:p w14:paraId="790BF0B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Partially meets expectations</w:t>
            </w:r>
          </w:p>
          <w:p w14:paraId="5A1F4C0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(5.5- 7)</w:t>
            </w:r>
          </w:p>
        </w:tc>
        <w:tc>
          <w:tcPr>
            <w:tcW w:w="2409" w:type="dxa"/>
            <w:shd w:val="clear" w:color="auto" w:fill="D9D9D9" w:themeFill="background1" w:themeFillShade="D9"/>
          </w:tcPr>
          <w:p w14:paraId="7DB408B2"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Meets expectations</w:t>
            </w:r>
          </w:p>
          <w:p w14:paraId="7EBE8D4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(7.3-8.5)</w:t>
            </w:r>
          </w:p>
        </w:tc>
        <w:tc>
          <w:tcPr>
            <w:tcW w:w="2552" w:type="dxa"/>
            <w:shd w:val="clear" w:color="auto" w:fill="D9D9D9" w:themeFill="background1" w:themeFillShade="D9"/>
          </w:tcPr>
          <w:p w14:paraId="6F3F8788"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Exceeds expectations</w:t>
            </w:r>
          </w:p>
          <w:p w14:paraId="733F4E0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(8.6-10)</w:t>
            </w:r>
          </w:p>
        </w:tc>
      </w:tr>
      <w:tr w:rsidR="00E47935" w:rsidRPr="001161C1" w14:paraId="2405A769" w14:textId="77777777" w:rsidTr="00611AED">
        <w:tc>
          <w:tcPr>
            <w:tcW w:w="1769" w:type="dxa"/>
          </w:tcPr>
          <w:p w14:paraId="79FE1BE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Clarity of writing and style</w:t>
            </w:r>
          </w:p>
        </w:tc>
        <w:tc>
          <w:tcPr>
            <w:tcW w:w="2293" w:type="dxa"/>
          </w:tcPr>
          <w:p w14:paraId="2481B1AF"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no sense of organization; Unclear, or unedited; language is perhaps inappropriate; writing errors distracting</w:t>
            </w:r>
          </w:p>
        </w:tc>
        <w:tc>
          <w:tcPr>
            <w:tcW w:w="2596" w:type="dxa"/>
          </w:tcPr>
          <w:p w14:paraId="1E8A39C1"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 xml:space="preserve">Some clarity issues or disorganization of key points; </w:t>
            </w:r>
            <w:r w:rsidRPr="001161C1">
              <w:rPr>
                <w:rFonts w:ascii="Century Gothic" w:hAnsi="Century Gothic"/>
                <w:b/>
                <w:sz w:val="16"/>
                <w:szCs w:val="20"/>
              </w:rPr>
              <w:t>perhaps an overly casual writing style</w:t>
            </w:r>
            <w:r w:rsidRPr="001161C1">
              <w:rPr>
                <w:rFonts w:ascii="Century Gothic" w:hAnsi="Century Gothic"/>
                <w:sz w:val="16"/>
                <w:szCs w:val="20"/>
              </w:rPr>
              <w:t>; some mechanical errors that distract the reader</w:t>
            </w:r>
          </w:p>
          <w:p w14:paraId="37D656EA"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does not relate to the conclusion</w:t>
            </w:r>
          </w:p>
        </w:tc>
        <w:tc>
          <w:tcPr>
            <w:tcW w:w="2409" w:type="dxa"/>
          </w:tcPr>
          <w:p w14:paraId="34D11285"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 xml:space="preserve">Post is well developed; clear progression of ideas; </w:t>
            </w:r>
            <w:r w:rsidRPr="001161C1">
              <w:rPr>
                <w:rFonts w:ascii="Century Gothic" w:hAnsi="Century Gothic"/>
                <w:b/>
                <w:sz w:val="16"/>
                <w:szCs w:val="20"/>
              </w:rPr>
              <w:t>thoughts are given in a cohesive manner;</w:t>
            </w:r>
            <w:r w:rsidRPr="001161C1">
              <w:rPr>
                <w:rFonts w:ascii="Century Gothic" w:hAnsi="Century Gothic"/>
                <w:sz w:val="16"/>
                <w:szCs w:val="20"/>
              </w:rPr>
              <w:t xml:space="preserve"> minor mechanical issues</w:t>
            </w:r>
          </w:p>
          <w:p w14:paraId="53C0450B"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relates to the conclusion</w:t>
            </w:r>
          </w:p>
        </w:tc>
        <w:tc>
          <w:tcPr>
            <w:tcW w:w="2552" w:type="dxa"/>
          </w:tcPr>
          <w:p w14:paraId="122590D7"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-Ideas organized around a central concise point/discussion;</w:t>
            </w:r>
          </w:p>
          <w:p w14:paraId="4632336A"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w:t>
            </w:r>
            <w:r w:rsidRPr="001161C1">
              <w:rPr>
                <w:rFonts w:ascii="Century Gothic" w:hAnsi="Century Gothic"/>
                <w:b/>
                <w:sz w:val="16"/>
                <w:szCs w:val="20"/>
              </w:rPr>
              <w:t>organization of ideas propels reader/post on; thoughtfully composed</w:t>
            </w:r>
          </w:p>
          <w:p w14:paraId="0EEB42E7"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strongly relates to the conclusion</w:t>
            </w:r>
          </w:p>
          <w:p w14:paraId="72723FC7" w14:textId="77777777" w:rsidR="00E47935" w:rsidRPr="001161C1" w:rsidRDefault="00E47935" w:rsidP="00611AED">
            <w:pPr>
              <w:jc w:val="center"/>
              <w:rPr>
                <w:rFonts w:ascii="Century Gothic" w:hAnsi="Century Gothic"/>
                <w:sz w:val="16"/>
                <w:szCs w:val="20"/>
              </w:rPr>
            </w:pPr>
          </w:p>
        </w:tc>
      </w:tr>
      <w:tr w:rsidR="00E47935" w:rsidRPr="001161C1" w14:paraId="5A82B978" w14:textId="77777777" w:rsidTr="00611AED">
        <w:tc>
          <w:tcPr>
            <w:tcW w:w="1769" w:type="dxa"/>
            <w:shd w:val="clear" w:color="auto" w:fill="auto"/>
          </w:tcPr>
          <w:p w14:paraId="07F43333"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Critical thinking (connections to the Inquiry questions)</w:t>
            </w:r>
          </w:p>
        </w:tc>
        <w:tc>
          <w:tcPr>
            <w:tcW w:w="2293" w:type="dxa"/>
            <w:shd w:val="clear" w:color="auto" w:fill="auto"/>
          </w:tcPr>
          <w:p w14:paraId="3E5CED04"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Provides inaccurate or unoriginal information;</w:t>
            </w:r>
          </w:p>
          <w:p w14:paraId="0DFD82DB"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repeats or regurgitates information at a surface/ knowledge level</w:t>
            </w:r>
          </w:p>
        </w:tc>
        <w:tc>
          <w:tcPr>
            <w:tcW w:w="2596" w:type="dxa"/>
            <w:shd w:val="clear" w:color="auto" w:fill="auto"/>
          </w:tcPr>
          <w:p w14:paraId="5191BB36"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Identifies the central problem/idea/</w:t>
            </w:r>
            <w:proofErr w:type="gramStart"/>
            <w:r w:rsidRPr="001161C1">
              <w:rPr>
                <w:rFonts w:ascii="Century Gothic" w:hAnsi="Century Gothic"/>
                <w:sz w:val="16"/>
                <w:szCs w:val="20"/>
              </w:rPr>
              <w:t>connection, but</w:t>
            </w:r>
            <w:proofErr w:type="gramEnd"/>
            <w:r w:rsidRPr="001161C1">
              <w:rPr>
                <w:rFonts w:ascii="Century Gothic" w:hAnsi="Century Gothic"/>
                <w:sz w:val="16"/>
                <w:szCs w:val="20"/>
              </w:rPr>
              <w:t xml:space="preserve"> </w:t>
            </w:r>
            <w:r w:rsidRPr="001161C1">
              <w:rPr>
                <w:rFonts w:ascii="Century Gothic" w:hAnsi="Century Gothic"/>
                <w:b/>
                <w:sz w:val="16"/>
                <w:szCs w:val="20"/>
              </w:rPr>
              <w:t>does not analyze or synthesize or answer the question well.</w:t>
            </w:r>
          </w:p>
          <w:p w14:paraId="5EC7F489" w14:textId="77777777" w:rsidR="00E47935" w:rsidRPr="001161C1" w:rsidRDefault="00E47935" w:rsidP="00611AED">
            <w:pPr>
              <w:jc w:val="center"/>
              <w:rPr>
                <w:rFonts w:ascii="Century Gothic" w:hAnsi="Century Gothic"/>
                <w:sz w:val="16"/>
                <w:szCs w:val="20"/>
              </w:rPr>
            </w:pPr>
            <w:r w:rsidRPr="001161C1">
              <w:rPr>
                <w:rFonts w:ascii="Century Gothic" w:hAnsi="Century Gothic"/>
                <w:b/>
                <w:sz w:val="16"/>
                <w:szCs w:val="20"/>
              </w:rPr>
              <w:t>Too simple in analysis</w:t>
            </w:r>
          </w:p>
        </w:tc>
        <w:tc>
          <w:tcPr>
            <w:tcW w:w="2409" w:type="dxa"/>
            <w:shd w:val="clear" w:color="auto" w:fill="auto"/>
          </w:tcPr>
          <w:p w14:paraId="37FD178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Could be slightly more insightful and detailed</w:t>
            </w:r>
          </w:p>
          <w:p w14:paraId="037C0470"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Answers the question but could go beyond immediate analysis</w:t>
            </w:r>
          </w:p>
        </w:tc>
        <w:tc>
          <w:tcPr>
            <w:tcW w:w="2552" w:type="dxa"/>
            <w:shd w:val="clear" w:color="auto" w:fill="auto"/>
          </w:tcPr>
          <w:p w14:paraId="47C2FC3A"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Thoroughly synthesizes the central problem/idea/</w:t>
            </w:r>
          </w:p>
          <w:p w14:paraId="1E53181C"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connections with other relevant information;</w:t>
            </w:r>
          </w:p>
          <w:p w14:paraId="74D0B83F"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w:t>
            </w:r>
            <w:r w:rsidRPr="001161C1">
              <w:rPr>
                <w:rFonts w:ascii="Century Gothic" w:hAnsi="Century Gothic"/>
                <w:b/>
                <w:sz w:val="16"/>
                <w:szCs w:val="20"/>
              </w:rPr>
              <w:t>Insightful and detailed</w:t>
            </w:r>
          </w:p>
          <w:p w14:paraId="06392D12" w14:textId="77777777" w:rsidR="00E47935" w:rsidRPr="001161C1" w:rsidRDefault="00E47935" w:rsidP="00611AED">
            <w:pPr>
              <w:jc w:val="center"/>
              <w:rPr>
                <w:rFonts w:ascii="Century Gothic" w:hAnsi="Century Gothic"/>
                <w:sz w:val="16"/>
                <w:szCs w:val="20"/>
              </w:rPr>
            </w:pPr>
            <w:r w:rsidRPr="001161C1">
              <w:rPr>
                <w:rFonts w:ascii="Century Gothic" w:hAnsi="Century Gothic"/>
                <w:b/>
                <w:sz w:val="16"/>
                <w:szCs w:val="20"/>
              </w:rPr>
              <w:t>-Goes beyond the obvious answer</w:t>
            </w:r>
          </w:p>
        </w:tc>
      </w:tr>
      <w:tr w:rsidR="00E47935" w:rsidRPr="001161C1" w14:paraId="16E24428" w14:textId="77777777" w:rsidTr="00611AED">
        <w:tc>
          <w:tcPr>
            <w:tcW w:w="1769" w:type="dxa"/>
            <w:shd w:val="clear" w:color="auto" w:fill="auto"/>
          </w:tcPr>
          <w:p w14:paraId="641217B1"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Use of enhancements/ the visual - media</w:t>
            </w:r>
          </w:p>
        </w:tc>
        <w:tc>
          <w:tcPr>
            <w:tcW w:w="4889" w:type="dxa"/>
            <w:gridSpan w:val="2"/>
            <w:shd w:val="clear" w:color="auto" w:fill="auto"/>
          </w:tcPr>
          <w:p w14:paraId="2523DF1B"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Message in the media chosen is not apparent</w:t>
            </w:r>
          </w:p>
          <w:p w14:paraId="6C32E7A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No image</w:t>
            </w:r>
          </w:p>
          <w:p w14:paraId="77EE9BA8" w14:textId="77777777" w:rsidR="00E47935" w:rsidRPr="001161C1" w:rsidRDefault="00E47935" w:rsidP="00611AED">
            <w:pPr>
              <w:jc w:val="center"/>
              <w:rPr>
                <w:rFonts w:ascii="Century Gothic" w:hAnsi="Century Gothic"/>
                <w:sz w:val="16"/>
                <w:szCs w:val="20"/>
              </w:rPr>
            </w:pPr>
          </w:p>
        </w:tc>
        <w:tc>
          <w:tcPr>
            <w:tcW w:w="4961" w:type="dxa"/>
            <w:gridSpan w:val="2"/>
            <w:shd w:val="clear" w:color="auto" w:fill="auto"/>
          </w:tcPr>
          <w:p w14:paraId="17D664B5"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Image of the source is present and the appropriate size and quality</w:t>
            </w:r>
          </w:p>
        </w:tc>
      </w:tr>
      <w:tr w:rsidR="00E47935" w:rsidRPr="001161C1" w14:paraId="79153BC9" w14:textId="77777777" w:rsidTr="00611AED">
        <w:tc>
          <w:tcPr>
            <w:tcW w:w="1769" w:type="dxa"/>
            <w:shd w:val="clear" w:color="auto" w:fill="auto"/>
          </w:tcPr>
          <w:p w14:paraId="015D6231"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Organized</w:t>
            </w:r>
          </w:p>
        </w:tc>
        <w:tc>
          <w:tcPr>
            <w:tcW w:w="2293" w:type="dxa"/>
            <w:shd w:val="clear" w:color="auto" w:fill="auto"/>
          </w:tcPr>
          <w:p w14:paraId="768C92FE"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No organization- too many missing criteria</w:t>
            </w:r>
          </w:p>
        </w:tc>
        <w:tc>
          <w:tcPr>
            <w:tcW w:w="2596" w:type="dxa"/>
            <w:shd w:val="clear" w:color="auto" w:fill="auto"/>
          </w:tcPr>
          <w:p w14:paraId="09F00606"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Something is missing: Introduction, author and title formatted properly, analysis, conclusion</w:t>
            </w:r>
          </w:p>
        </w:tc>
        <w:tc>
          <w:tcPr>
            <w:tcW w:w="4961" w:type="dxa"/>
            <w:gridSpan w:val="2"/>
            <w:shd w:val="clear" w:color="auto" w:fill="auto"/>
          </w:tcPr>
          <w:p w14:paraId="5823DAD6"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Introduction, author and title formatted properly, analysis, and bolded conclusion are all present</w:t>
            </w:r>
          </w:p>
          <w:p w14:paraId="728F2898" w14:textId="77777777" w:rsidR="00E47935" w:rsidRPr="001161C1" w:rsidRDefault="00E47935" w:rsidP="00611AED">
            <w:pPr>
              <w:jc w:val="center"/>
              <w:rPr>
                <w:rFonts w:ascii="Century Gothic" w:hAnsi="Century Gothic"/>
                <w:sz w:val="16"/>
                <w:szCs w:val="20"/>
              </w:rPr>
            </w:pPr>
          </w:p>
        </w:tc>
      </w:tr>
    </w:tbl>
    <w:p w14:paraId="4AF4ECAA" w14:textId="31281212" w:rsidR="001161C1" w:rsidRDefault="001161C1" w:rsidP="00470CB1">
      <w:pPr>
        <w:pStyle w:val="ListParagraph"/>
        <w:rPr>
          <w:rFonts w:ascii="Georgia" w:hAnsi="Georgia"/>
          <w:color w:val="333333"/>
          <w:shd w:val="clear" w:color="auto" w:fill="FFFFFF"/>
        </w:rPr>
      </w:pPr>
    </w:p>
    <w:p w14:paraId="694A0DFC" w14:textId="59076765" w:rsidR="001161C1" w:rsidRDefault="001161C1" w:rsidP="00470CB1">
      <w:pPr>
        <w:pStyle w:val="ListParagraph"/>
        <w:rPr>
          <w:rFonts w:ascii="Georgia" w:hAnsi="Georgia"/>
          <w:color w:val="333333"/>
          <w:shd w:val="clear" w:color="auto" w:fill="FFFFFF"/>
        </w:rPr>
      </w:pPr>
    </w:p>
    <w:p w14:paraId="0C166849" w14:textId="52AB5CC9" w:rsidR="001161C1" w:rsidRDefault="001161C1" w:rsidP="00470CB1">
      <w:pPr>
        <w:pStyle w:val="ListParagraph"/>
        <w:rPr>
          <w:rFonts w:ascii="Georgia" w:hAnsi="Georgia"/>
          <w:color w:val="333333"/>
          <w:shd w:val="clear" w:color="auto" w:fill="FFFFFF"/>
        </w:rPr>
      </w:pPr>
    </w:p>
    <w:p w14:paraId="13136191" w14:textId="6992A348" w:rsidR="001161C1" w:rsidRDefault="001161C1" w:rsidP="00470CB1">
      <w:pPr>
        <w:pStyle w:val="ListParagraph"/>
        <w:rPr>
          <w:rFonts w:ascii="Georgia" w:hAnsi="Georgia"/>
          <w:color w:val="333333"/>
          <w:shd w:val="clear" w:color="auto" w:fill="FFFFFF"/>
        </w:rPr>
      </w:pPr>
    </w:p>
    <w:p w14:paraId="398EF66B" w14:textId="3C904AFA" w:rsidR="001161C1" w:rsidRDefault="001161C1" w:rsidP="00470CB1">
      <w:pPr>
        <w:pStyle w:val="ListParagraph"/>
        <w:rPr>
          <w:rFonts w:ascii="Georgia" w:hAnsi="Georgia"/>
          <w:color w:val="333333"/>
          <w:shd w:val="clear" w:color="auto" w:fill="FFFFFF"/>
        </w:rPr>
      </w:pPr>
    </w:p>
    <w:p w14:paraId="0B3103B9" w14:textId="71361105" w:rsidR="003F7F6A" w:rsidRDefault="001161C1" w:rsidP="003F7F6A">
      <w:pPr>
        <w:rPr>
          <w:rFonts w:ascii="Georgia" w:hAnsi="Georgia"/>
          <w:color w:val="333333"/>
          <w:shd w:val="clear" w:color="auto" w:fill="FFFFFF"/>
        </w:rPr>
      </w:pPr>
      <w:r w:rsidRPr="00641B01">
        <w:rPr>
          <w:rFonts w:ascii="Georgia" w:hAnsi="Georgia"/>
          <w:noProof/>
          <w:color w:val="333333"/>
          <w:shd w:val="clear" w:color="auto" w:fill="FFFFFF"/>
        </w:rPr>
        <w:lastRenderedPageBreak/>
        <mc:AlternateContent>
          <mc:Choice Requires="wps">
            <w:drawing>
              <wp:anchor distT="45720" distB="45720" distL="114300" distR="114300" simplePos="0" relativeHeight="251660288" behindDoc="0" locked="0" layoutInCell="1" allowOverlap="1" wp14:anchorId="6662D5B5" wp14:editId="7E2DDCCC">
                <wp:simplePos x="0" y="0"/>
                <wp:positionH relativeFrom="margin">
                  <wp:posOffset>4097172</wp:posOffset>
                </wp:positionH>
                <wp:positionV relativeFrom="paragraph">
                  <wp:posOffset>10549</wp:posOffset>
                </wp:positionV>
                <wp:extent cx="2311400" cy="73152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731520"/>
                        </a:xfrm>
                        <a:prstGeom prst="rect">
                          <a:avLst/>
                        </a:prstGeom>
                        <a:solidFill>
                          <a:srgbClr val="FFFFFF"/>
                        </a:solidFill>
                        <a:ln w="9525">
                          <a:solidFill>
                            <a:srgbClr val="000000"/>
                          </a:solidFill>
                          <a:miter lim="800000"/>
                          <a:headEnd/>
                          <a:tailEnd/>
                        </a:ln>
                      </wps:spPr>
                      <wps:txbx>
                        <w:txbxContent>
                          <w:p w14:paraId="3BC5341B" w14:textId="613A03C9" w:rsidR="003F7F6A" w:rsidRDefault="003F7F6A" w:rsidP="003F7F6A">
                            <w:r>
                              <w:t xml:space="preserve">Short summary or explanation of the video: note that the summary is </w:t>
                            </w:r>
                            <w:r w:rsidR="00470CB1">
                              <w:t xml:space="preserve">connected to the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2D5B5" id="_x0000_t202" coordsize="21600,21600" o:spt="202" path="m,l,21600r21600,l21600,xe">
                <v:stroke joinstyle="miter"/>
                <v:path gradientshapeok="t" o:connecttype="rect"/>
              </v:shapetype>
              <v:shape id="Text Box 2" o:spid="_x0000_s1026" type="#_x0000_t202" style="position:absolute;margin-left:322.6pt;margin-top:.85pt;width:182pt;height:5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">
                <v:textbox>
                  <w:txbxContent>
                    <w:p w14:paraId="3BC5341B" w14:textId="613A03C9" w:rsidR="003F7F6A" w:rsidRDefault="003F7F6A" w:rsidP="003F7F6A">
                      <w:r>
                        <w:t xml:space="preserve">Short summary or explanation of the video: note that the summary is </w:t>
                      </w:r>
                      <w:r w:rsidR="00470CB1">
                        <w:t xml:space="preserve">connected to the question. </w:t>
                      </w:r>
                    </w:p>
                  </w:txbxContent>
                </v:textbox>
                <w10:wrap type="square" anchorx="margin"/>
              </v:shape>
            </w:pict>
          </mc:Fallback>
        </mc:AlternateContent>
      </w:r>
      <w:r w:rsidRPr="007D3F62">
        <w:rPr>
          <w:rFonts w:ascii="Georgia" w:hAnsi="Georgia"/>
          <w:noProof/>
          <w:color w:val="333333"/>
          <w:shd w:val="clear" w:color="auto" w:fill="FFFFFF"/>
        </w:rPr>
        <mc:AlternateContent>
          <mc:Choice Requires="wps">
            <w:drawing>
              <wp:anchor distT="45720" distB="45720" distL="114300" distR="114300" simplePos="0" relativeHeight="251659264" behindDoc="0" locked="0" layoutInCell="1" allowOverlap="1" wp14:anchorId="313F1F70" wp14:editId="37FD49F9">
                <wp:simplePos x="0" y="0"/>
                <wp:positionH relativeFrom="column">
                  <wp:posOffset>258302</wp:posOffset>
                </wp:positionH>
                <wp:positionV relativeFrom="paragraph">
                  <wp:posOffset>10586</wp:posOffset>
                </wp:positionV>
                <wp:extent cx="2851785" cy="63436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34365"/>
                        </a:xfrm>
                        <a:prstGeom prst="rect">
                          <a:avLst/>
                        </a:prstGeom>
                        <a:solidFill>
                          <a:srgbClr val="FFFFFF"/>
                        </a:solidFill>
                        <a:ln w="9525">
                          <a:solidFill>
                            <a:srgbClr val="000000"/>
                          </a:solidFill>
                          <a:miter lim="800000"/>
                          <a:headEnd/>
                          <a:tailEnd/>
                        </a:ln>
                      </wps:spPr>
                      <wps:txbx>
                        <w:txbxContent>
                          <w:p w14:paraId="4224E6A0" w14:textId="2B3FC2D8" w:rsidR="003F7F6A" w:rsidRDefault="003F7F6A" w:rsidP="00470CB1">
                            <w:pPr>
                              <w:pStyle w:val="ListParagraph"/>
                              <w:numPr>
                                <w:ilvl w:val="0"/>
                                <w:numId w:val="2"/>
                              </w:numPr>
                            </w:pPr>
                            <w:r>
                              <w:t>Introduce the source</w:t>
                            </w:r>
                            <w:r w:rsidR="00470CB1">
                              <w:t xml:space="preserve"> and be sure to format title properly. Add the author/director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1F70" id="_x0000_s1027" type="#_x0000_t202" style="position:absolute;margin-left:20.35pt;margin-top:.85pt;width:224.55pt;height:4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">
                <v:textbox>
                  <w:txbxContent>
                    <w:p w14:paraId="4224E6A0" w14:textId="2B3FC2D8" w:rsidR="003F7F6A" w:rsidRDefault="003F7F6A" w:rsidP="00470CB1">
                      <w:pPr>
                        <w:pStyle w:val="ListParagraph"/>
                        <w:numPr>
                          <w:ilvl w:val="0"/>
                          <w:numId w:val="2"/>
                        </w:numPr>
                      </w:pPr>
                      <w:r>
                        <w:t>Introduce the source</w:t>
                      </w:r>
                      <w:r w:rsidR="00470CB1">
                        <w:t xml:space="preserve"> and be sure to format title properly. Add the author/director too. </w:t>
                      </w:r>
                    </w:p>
                  </w:txbxContent>
                </v:textbox>
                <w10:wrap type="square"/>
              </v:shape>
            </w:pict>
          </mc:Fallback>
        </mc:AlternateContent>
      </w:r>
    </w:p>
    <w:p w14:paraId="72688DF2" w14:textId="10746E1E" w:rsidR="003F7F6A" w:rsidRDefault="003F7F6A" w:rsidP="003F7F6A">
      <w:pPr>
        <w:rPr>
          <w:rFonts w:ascii="Georgia" w:hAnsi="Georgia"/>
          <w:color w:val="333333"/>
          <w:shd w:val="clear" w:color="auto" w:fill="FFFFFF"/>
        </w:rPr>
      </w:pPr>
    </w:p>
    <w:p w14:paraId="301A7088" w14:textId="77777777" w:rsidR="003F7F6A" w:rsidRDefault="003F7F6A" w:rsidP="003F7F6A">
      <w:pPr>
        <w:rPr>
          <w:rFonts w:ascii="Georgia" w:hAnsi="Georgia"/>
          <w:color w:val="333333"/>
          <w:shd w:val="clear" w:color="auto" w:fill="FFFFFF"/>
        </w:rPr>
      </w:pPr>
    </w:p>
    <w:p w14:paraId="1EC5D9CC" w14:textId="26A64402" w:rsidR="00470CB1" w:rsidRPr="00470CB1" w:rsidRDefault="00470CB1" w:rsidP="00470CB1">
      <w:pPr>
        <w:rPr>
          <w:rFonts w:ascii="Georgia" w:hAnsi="Georgia"/>
          <w:b/>
          <w:color w:val="333333"/>
          <w:shd w:val="clear" w:color="auto" w:fill="FFFFFF"/>
        </w:rPr>
      </w:pPr>
      <w:r w:rsidRPr="00470CB1">
        <w:rPr>
          <w:rFonts w:ascii="Georgia" w:hAnsi="Georgia"/>
          <w:b/>
          <w:color w:val="333333"/>
          <w:shd w:val="clear" w:color="auto" w:fill="FFFFFF"/>
        </w:rPr>
        <w:t xml:space="preserve">How does one find beauty in life despite hardship? </w:t>
      </w:r>
    </w:p>
    <w:p w14:paraId="015BCF60" w14:textId="0DFE5AE9" w:rsidR="003F7F6A" w:rsidRDefault="003F7F6A" w:rsidP="00470CB1">
      <w:pPr>
        <w:ind w:firstLine="360"/>
        <w:rPr>
          <w:rFonts w:ascii="Georgia" w:hAnsi="Georgia"/>
          <w:color w:val="333333"/>
          <w:shd w:val="clear" w:color="auto" w:fill="FFFFFF"/>
        </w:rPr>
      </w:pPr>
      <w:r>
        <w:rPr>
          <w:rFonts w:ascii="Georgia" w:hAnsi="Georgia"/>
          <w:color w:val="333333"/>
          <w:shd w:val="clear" w:color="auto" w:fill="FFFFFF"/>
        </w:rPr>
        <w:t xml:space="preserve">In the </w:t>
      </w:r>
      <w:r w:rsidRPr="007D3F62">
        <w:rPr>
          <w:rFonts w:ascii="Georgia" w:hAnsi="Georgia"/>
          <w:i/>
          <w:color w:val="333333"/>
          <w:shd w:val="clear" w:color="auto" w:fill="FFFFFF"/>
        </w:rPr>
        <w:t>Humans</w:t>
      </w:r>
      <w:r>
        <w:rPr>
          <w:rFonts w:ascii="Georgia" w:hAnsi="Georgia"/>
          <w:color w:val="333333"/>
          <w:shd w:val="clear" w:color="auto" w:fill="FFFFFF"/>
        </w:rPr>
        <w:t xml:space="preserve"> video</w:t>
      </w:r>
      <w:r w:rsidR="00470CB1">
        <w:rPr>
          <w:rFonts w:ascii="Georgia" w:hAnsi="Georgia"/>
          <w:color w:val="333333"/>
          <w:shd w:val="clear" w:color="auto" w:fill="FFFFFF"/>
        </w:rPr>
        <w:t xml:space="preserve">, directed by Yana </w:t>
      </w:r>
      <w:proofErr w:type="spellStart"/>
      <w:r w:rsidR="00470CB1">
        <w:rPr>
          <w:rFonts w:ascii="Georgia" w:hAnsi="Georgia"/>
          <w:color w:val="333333"/>
          <w:shd w:val="clear" w:color="auto" w:fill="FFFFFF"/>
        </w:rPr>
        <w:t>Arthus</w:t>
      </w:r>
      <w:proofErr w:type="spellEnd"/>
      <w:r w:rsidR="00470CB1">
        <w:rPr>
          <w:rFonts w:ascii="Georgia" w:hAnsi="Georgia"/>
          <w:color w:val="333333"/>
          <w:shd w:val="clear" w:color="auto" w:fill="FFFFFF"/>
        </w:rPr>
        <w:t xml:space="preserve"> Bertrand</w:t>
      </w:r>
      <w:r>
        <w:rPr>
          <w:rFonts w:ascii="Georgia" w:hAnsi="Georgia"/>
          <w:color w:val="333333"/>
          <w:shd w:val="clear" w:color="auto" w:fill="FFFFFF"/>
        </w:rPr>
        <w:t xml:space="preserve">, Francine </w:t>
      </w:r>
      <w:proofErr w:type="spellStart"/>
      <w:r>
        <w:rPr>
          <w:rFonts w:ascii="Georgia" w:hAnsi="Georgia"/>
          <w:color w:val="333333"/>
          <w:shd w:val="clear" w:color="auto" w:fill="FFFFFF"/>
        </w:rPr>
        <w:t>Cristophe</w:t>
      </w:r>
      <w:proofErr w:type="spellEnd"/>
      <w:r>
        <w:rPr>
          <w:rFonts w:ascii="Georgia" w:hAnsi="Georgia"/>
          <w:color w:val="333333"/>
          <w:shd w:val="clear" w:color="auto" w:fill="FFFFFF"/>
        </w:rPr>
        <w:t xml:space="preserve"> recounts the story of her experience as a young girl in a Nazi concentration camp. Her mother had saved a small piece of chocolate for when Francine may be overwhelmed or especially sad due to the suffering. When a fellow inmate went into </w:t>
      </w:r>
      <w:proofErr w:type="spellStart"/>
      <w:r>
        <w:rPr>
          <w:rFonts w:ascii="Georgia" w:hAnsi="Georgia"/>
          <w:color w:val="333333"/>
          <w:shd w:val="clear" w:color="auto" w:fill="FFFFFF"/>
        </w:rPr>
        <w:t>labour</w:t>
      </w:r>
      <w:proofErr w:type="spellEnd"/>
      <w:r>
        <w:rPr>
          <w:rFonts w:ascii="Georgia" w:hAnsi="Georgia"/>
          <w:color w:val="333333"/>
          <w:shd w:val="clear" w:color="auto" w:fill="FFFFFF"/>
        </w:rPr>
        <w:t xml:space="preserve">, Francine gave her the coveted chocolate </w:t>
      </w:r>
      <w:proofErr w:type="gramStart"/>
      <w:r>
        <w:rPr>
          <w:rFonts w:ascii="Georgia" w:hAnsi="Georgia"/>
          <w:color w:val="333333"/>
          <w:shd w:val="clear" w:color="auto" w:fill="FFFFFF"/>
        </w:rPr>
        <w:t>in order to</w:t>
      </w:r>
      <w:proofErr w:type="gramEnd"/>
      <w:r>
        <w:rPr>
          <w:rFonts w:ascii="Georgia" w:hAnsi="Georgia"/>
          <w:color w:val="333333"/>
          <w:shd w:val="clear" w:color="auto" w:fill="FFFFFF"/>
        </w:rPr>
        <w:t xml:space="preserve"> give her a small piece of luxury or maybe a reminder of their old life outside the camp. Francine knew that the new mother would need it more than herself. Many decades later, the baby of that woman (now an adult) recognized Francine and gave her chocolate in return. </w:t>
      </w:r>
      <w:r w:rsidRPr="004C65EA">
        <w:rPr>
          <w:rFonts w:ascii="Georgia" w:hAnsi="Georgia"/>
          <w:i/>
          <w:color w:val="333333"/>
          <w:shd w:val="clear" w:color="auto" w:fill="FFFFFF"/>
        </w:rPr>
        <w:t>Humans can be cruel and barbaric; we need to find joy and beauty, no matter how small, to survive the darkness</w:t>
      </w:r>
      <w:r>
        <w:rPr>
          <w:rFonts w:ascii="Georgia" w:hAnsi="Georgia"/>
          <w:color w:val="333333"/>
          <w:shd w:val="clear" w:color="auto" w:fill="FFFFFF"/>
        </w:rPr>
        <w:t xml:space="preserve">. </w:t>
      </w:r>
      <w:r w:rsidRPr="007D3F62">
        <w:rPr>
          <w:rFonts w:ascii="Georgia" w:hAnsi="Georgia"/>
          <w:b/>
          <w:color w:val="333333"/>
          <w:shd w:val="clear" w:color="auto" w:fill="FFFFFF"/>
        </w:rPr>
        <w:t>This video shows that in times of extreme hardship, sometimes the smallest gesture of selflessness can give someone hope and happiness.</w:t>
      </w:r>
      <w:r>
        <w:rPr>
          <w:rFonts w:ascii="Georgia" w:hAnsi="Georgia"/>
          <w:color w:val="333333"/>
          <w:shd w:val="clear" w:color="auto" w:fill="FFFFFF"/>
        </w:rPr>
        <w:t xml:space="preserve"> </w:t>
      </w:r>
    </w:p>
    <w:p w14:paraId="3A2F51AB" w14:textId="1063E04E" w:rsidR="003F7F6A" w:rsidRDefault="004C65EA" w:rsidP="003F7F6A">
      <w:r w:rsidRPr="00641B01">
        <w:rPr>
          <w:rFonts w:ascii="Georgia" w:hAnsi="Georgia"/>
          <w:noProof/>
          <w:color w:val="333333"/>
          <w:shd w:val="clear" w:color="auto" w:fill="FFFFFF"/>
        </w:rPr>
        <mc:AlternateContent>
          <mc:Choice Requires="wps">
            <w:drawing>
              <wp:anchor distT="45720" distB="45720" distL="114300" distR="114300" simplePos="0" relativeHeight="251661312" behindDoc="0" locked="0" layoutInCell="1" allowOverlap="1" wp14:anchorId="3FCDC471" wp14:editId="7884608B">
                <wp:simplePos x="0" y="0"/>
                <wp:positionH relativeFrom="margin">
                  <wp:posOffset>3291157</wp:posOffset>
                </wp:positionH>
                <wp:positionV relativeFrom="paragraph">
                  <wp:posOffset>75556</wp:posOffset>
                </wp:positionV>
                <wp:extent cx="2360930" cy="1404620"/>
                <wp:effectExtent l="0" t="0" r="228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96F34F" w14:textId="77777777" w:rsidR="003F7F6A" w:rsidRDefault="003F7F6A" w:rsidP="003F7F6A">
                            <w:r>
                              <w:t xml:space="preserve">Theme statement in </w:t>
                            </w:r>
                            <w:r w:rsidRPr="00641B01">
                              <w:rPr>
                                <w:b/>
                              </w:rPr>
                              <w:t>BOLD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CDC471" id="_x0000_s1028" type="#_x0000_t202" style="position:absolute;margin-left:259.15pt;margin-top:5.9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">
                <v:textbox style="mso-fit-shape-to-text:t">
                  <w:txbxContent>
                    <w:p w14:paraId="3596F34F" w14:textId="77777777" w:rsidR="003F7F6A" w:rsidRDefault="003F7F6A" w:rsidP="003F7F6A">
                      <w:r>
                        <w:t xml:space="preserve">Theme statement in </w:t>
                      </w:r>
                      <w:r w:rsidRPr="00641B01">
                        <w:rPr>
                          <w:b/>
                        </w:rPr>
                        <w:t>BOLD</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490E592" wp14:editId="25AE145E">
                <wp:simplePos x="0" y="0"/>
                <wp:positionH relativeFrom="margin">
                  <wp:align>left</wp:align>
                </wp:positionH>
                <wp:positionV relativeFrom="paragraph">
                  <wp:posOffset>73698</wp:posOffset>
                </wp:positionV>
                <wp:extent cx="2360930" cy="140462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6A31E5" w14:textId="7A4A865C" w:rsidR="004C65EA" w:rsidRPr="004C65EA" w:rsidRDefault="004C65EA">
                            <w:pPr>
                              <w:rPr>
                                <w:i/>
                              </w:rPr>
                            </w:pPr>
                            <w:r w:rsidRPr="004C65EA">
                              <w:rPr>
                                <w:i/>
                              </w:rPr>
                              <w:t>Add a comment about how this source shows the human condition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90E592" id="_x0000_s1029" type="#_x0000_t202" style="position:absolute;margin-left:0;margin-top:5.8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p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">
                <v:textbox style="mso-fit-shape-to-text:t">
                  <w:txbxContent>
                    <w:p w14:paraId="146A31E5" w14:textId="7A4A865C" w:rsidR="004C65EA" w:rsidRPr="004C65EA" w:rsidRDefault="004C65EA">
                      <w:pPr>
                        <w:rPr>
                          <w:i/>
                        </w:rPr>
                      </w:pPr>
                      <w:r w:rsidRPr="004C65EA">
                        <w:rPr>
                          <w:i/>
                        </w:rPr>
                        <w:t>Add a comment about how this source shows the human condition</w:t>
                      </w:r>
                    </w:p>
                  </w:txbxContent>
                </v:textbox>
                <w10:wrap type="square" anchorx="margin"/>
              </v:shape>
            </w:pict>
          </mc:Fallback>
        </mc:AlternateContent>
      </w:r>
    </w:p>
    <w:p w14:paraId="445CE503" w14:textId="77777777" w:rsidR="003F7F6A" w:rsidRDefault="003F7F6A" w:rsidP="003F7F6A"/>
    <w:p w14:paraId="3ACA8BDE" w14:textId="77777777" w:rsidR="003F7F6A" w:rsidRDefault="003F7F6A" w:rsidP="003F7F6A"/>
    <w:p w14:paraId="07648D15" w14:textId="419649D8" w:rsidR="003F7F6A" w:rsidRPr="00090842" w:rsidRDefault="001161C1" w:rsidP="003F7F6A">
      <w:pPr>
        <w:rPr>
          <w:rFonts w:ascii="Century Gothic" w:hAnsi="Century Gothic"/>
          <w:color w:val="333333"/>
          <w:shd w:val="clear" w:color="auto" w:fill="FFFFFF"/>
        </w:rPr>
      </w:pPr>
      <w:r w:rsidRPr="001161C1">
        <w:drawing>
          <wp:inline distT="0" distB="0" distL="0" distR="0" wp14:anchorId="3D9BB225" wp14:editId="4E749BA9">
            <wp:extent cx="2511188" cy="141254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11188" cy="1412543"/>
                    </a:xfrm>
                    <a:prstGeom prst="rect">
                      <a:avLst/>
                    </a:prstGeom>
                  </pic:spPr>
                </pic:pic>
              </a:graphicData>
            </a:graphic>
          </wp:inline>
        </w:drawing>
      </w:r>
    </w:p>
    <w:p w14:paraId="37851268" w14:textId="77777777" w:rsidR="003F7F6A" w:rsidRPr="00090842" w:rsidRDefault="003F7F6A" w:rsidP="003F7F6A">
      <w:pPr>
        <w:rPr>
          <w:rFonts w:ascii="Century Gothic" w:hAnsi="Century Gothic"/>
          <w:color w:val="333333"/>
          <w:shd w:val="clear" w:color="auto" w:fill="FFFFFF"/>
        </w:rPr>
      </w:pPr>
    </w:p>
    <w:p w14:paraId="37863805" w14:textId="77777777" w:rsidR="00E47935" w:rsidRDefault="00E47935" w:rsidP="003F7F6A">
      <w:pPr>
        <w:rPr>
          <w:rFonts w:ascii="Century Gothic" w:hAnsi="Century Gothic"/>
          <w:b/>
          <w:noProof/>
          <w:color w:val="333333"/>
          <w:shd w:val="clear" w:color="auto" w:fill="FFFFFF"/>
        </w:rPr>
      </w:pPr>
    </w:p>
    <w:p w14:paraId="699DE1B0" w14:textId="77777777" w:rsidR="00E47935" w:rsidRDefault="00E47935" w:rsidP="003F7F6A">
      <w:pPr>
        <w:rPr>
          <w:rFonts w:ascii="Century Gothic" w:hAnsi="Century Gothic"/>
          <w:b/>
          <w:noProof/>
          <w:color w:val="333333"/>
          <w:shd w:val="clear" w:color="auto" w:fill="FFFFFF"/>
        </w:rPr>
      </w:pPr>
    </w:p>
    <w:p w14:paraId="2762F16A" w14:textId="77777777" w:rsidR="00E47935" w:rsidRDefault="00E47935" w:rsidP="003F7F6A">
      <w:pPr>
        <w:rPr>
          <w:rFonts w:ascii="Century Gothic" w:hAnsi="Century Gothic"/>
          <w:b/>
          <w:noProof/>
          <w:color w:val="333333"/>
          <w:shd w:val="clear" w:color="auto" w:fill="FFFFFF"/>
        </w:rPr>
      </w:pPr>
    </w:p>
    <w:p w14:paraId="7BAD9F70" w14:textId="77777777" w:rsidR="00E47935" w:rsidRDefault="00E47935" w:rsidP="003F7F6A">
      <w:pPr>
        <w:rPr>
          <w:rFonts w:ascii="Century Gothic" w:hAnsi="Century Gothic"/>
          <w:b/>
          <w:noProof/>
          <w:color w:val="333333"/>
          <w:shd w:val="clear" w:color="auto" w:fill="FFFFFF"/>
        </w:rPr>
      </w:pPr>
    </w:p>
    <w:p w14:paraId="4AB90356" w14:textId="77777777" w:rsidR="00E47935" w:rsidRDefault="00E47935" w:rsidP="003F7F6A">
      <w:pPr>
        <w:rPr>
          <w:rFonts w:ascii="Century Gothic" w:hAnsi="Century Gothic"/>
          <w:b/>
          <w:noProof/>
          <w:color w:val="333333"/>
          <w:shd w:val="clear" w:color="auto" w:fill="FFFFFF"/>
        </w:rPr>
      </w:pPr>
    </w:p>
    <w:p w14:paraId="42BBB4C7" w14:textId="77777777" w:rsidR="00E47935" w:rsidRDefault="00E47935" w:rsidP="003F7F6A">
      <w:pPr>
        <w:rPr>
          <w:rFonts w:ascii="Century Gothic" w:hAnsi="Century Gothic"/>
          <w:b/>
          <w:noProof/>
          <w:color w:val="333333"/>
          <w:shd w:val="clear" w:color="auto" w:fill="FFFFFF"/>
        </w:rPr>
      </w:pPr>
    </w:p>
    <w:p w14:paraId="153C1011" w14:textId="77777777" w:rsidR="00E47935" w:rsidRDefault="00E47935" w:rsidP="003F7F6A">
      <w:pPr>
        <w:rPr>
          <w:rFonts w:ascii="Century Gothic" w:hAnsi="Century Gothic"/>
          <w:b/>
          <w:noProof/>
          <w:color w:val="333333"/>
          <w:shd w:val="clear" w:color="auto" w:fill="FFFFFF"/>
        </w:rPr>
      </w:pPr>
    </w:p>
    <w:p w14:paraId="2B213BE1" w14:textId="77777777" w:rsidR="00E47935" w:rsidRDefault="00E47935" w:rsidP="003F7F6A">
      <w:pPr>
        <w:rPr>
          <w:rFonts w:ascii="Century Gothic" w:hAnsi="Century Gothic"/>
          <w:b/>
          <w:noProof/>
          <w:color w:val="333333"/>
          <w:shd w:val="clear" w:color="auto" w:fill="FFFFFF"/>
        </w:rPr>
      </w:pPr>
    </w:p>
    <w:p w14:paraId="4CB8FC47" w14:textId="77777777" w:rsidR="00E47935" w:rsidRDefault="00E47935" w:rsidP="003F7F6A">
      <w:pPr>
        <w:rPr>
          <w:rFonts w:ascii="Century Gothic" w:hAnsi="Century Gothic"/>
          <w:b/>
          <w:noProof/>
          <w:color w:val="333333"/>
          <w:shd w:val="clear" w:color="auto" w:fill="FFFFFF"/>
        </w:rPr>
      </w:pPr>
    </w:p>
    <w:p w14:paraId="728CCD05" w14:textId="3502EFDF" w:rsidR="004C65EA" w:rsidRPr="004C65EA" w:rsidRDefault="004C65EA" w:rsidP="003F7F6A">
      <w:pPr>
        <w:rPr>
          <w:rFonts w:ascii="Century Gothic" w:hAnsi="Century Gothic"/>
          <w:b/>
          <w:noProof/>
          <w:color w:val="333333"/>
          <w:shd w:val="clear" w:color="auto" w:fill="FFFFFF"/>
        </w:rPr>
      </w:pPr>
      <w:r w:rsidRPr="004C65EA">
        <w:rPr>
          <w:rFonts w:ascii="Century Gothic" w:hAnsi="Century Gothic"/>
          <w:b/>
          <w:noProof/>
          <w:color w:val="333333"/>
          <w:shd w:val="clear" w:color="auto" w:fill="FFFFFF"/>
        </w:rPr>
        <w:lastRenderedPageBreak/>
        <w:t xml:space="preserve">How does one survive war and conflict? </w:t>
      </w:r>
    </w:p>
    <w:p w14:paraId="071FE6F8" w14:textId="41CBA324" w:rsidR="003F7F6A" w:rsidRDefault="003F7F6A" w:rsidP="004C65EA">
      <w:pPr>
        <w:ind w:firstLine="720"/>
        <w:rPr>
          <w:rFonts w:ascii="Century Gothic" w:hAnsi="Century Gothic"/>
          <w:color w:val="333333"/>
          <w:shd w:val="clear" w:color="auto" w:fill="FFFFFF"/>
        </w:rPr>
      </w:pPr>
      <w:r w:rsidRPr="00090842">
        <w:rPr>
          <w:rFonts w:ascii="Century Gothic" w:hAnsi="Century Gothic"/>
          <w:noProof/>
          <w:color w:val="333333"/>
          <w:shd w:val="clear" w:color="auto" w:fill="FFFFFF"/>
        </w:rPr>
        <w:t>The</w:t>
      </w:r>
      <w:r w:rsidRPr="00090842">
        <w:rPr>
          <w:rFonts w:ascii="Century Gothic" w:hAnsi="Century Gothic"/>
          <w:color w:val="333333"/>
          <w:shd w:val="clear" w:color="auto" w:fill="FFFFFF"/>
        </w:rPr>
        <w:t xml:space="preserve"> novel </w:t>
      </w:r>
      <w:r w:rsidRPr="00090842">
        <w:rPr>
          <w:rFonts w:ascii="Century Gothic" w:hAnsi="Century Gothic"/>
          <w:i/>
          <w:color w:val="333333"/>
          <w:shd w:val="clear" w:color="auto" w:fill="FFFFFF"/>
        </w:rPr>
        <w:t>Captain Corelli’s Mandolin</w:t>
      </w:r>
      <w:r w:rsidRPr="00090842">
        <w:rPr>
          <w:rFonts w:ascii="Century Gothic" w:hAnsi="Century Gothic"/>
          <w:color w:val="333333"/>
          <w:shd w:val="clear" w:color="auto" w:fill="FFFFFF"/>
        </w:rPr>
        <w:t xml:space="preserve"> by</w:t>
      </w:r>
      <w:r w:rsidRPr="00090842">
        <w:rPr>
          <w:rFonts w:ascii="Century Gothic" w:hAnsi="Century Gothic" w:cs="Arial"/>
          <w:color w:val="545454"/>
          <w:shd w:val="clear" w:color="auto" w:fill="FFFFFF"/>
        </w:rPr>
        <w:t xml:space="preserve"> Louis de </w:t>
      </w:r>
      <w:proofErr w:type="spellStart"/>
      <w:r w:rsidRPr="00090842">
        <w:rPr>
          <w:rFonts w:ascii="Century Gothic" w:hAnsi="Century Gothic" w:cs="Arial"/>
          <w:color w:val="545454"/>
          <w:shd w:val="clear" w:color="auto" w:fill="FFFFFF"/>
        </w:rPr>
        <w:t>Bernières</w:t>
      </w:r>
      <w:proofErr w:type="spellEnd"/>
      <w:r w:rsidRPr="00090842">
        <w:rPr>
          <w:rFonts w:ascii="Century Gothic" w:hAnsi="Century Gothic"/>
          <w:color w:val="333333"/>
          <w:shd w:val="clear" w:color="auto" w:fill="FFFFFF"/>
        </w:rPr>
        <w:t xml:space="preserve"> takes place in Greece during World War II. The protagonist is an Italian soldier who is billeting at a local home where the beautiful </w:t>
      </w:r>
      <w:proofErr w:type="spellStart"/>
      <w:r w:rsidRPr="00090842">
        <w:rPr>
          <w:rFonts w:ascii="Century Gothic" w:hAnsi="Century Gothic"/>
          <w:color w:val="333333"/>
          <w:shd w:val="clear" w:color="auto" w:fill="FFFFFF"/>
        </w:rPr>
        <w:t>Pelagia</w:t>
      </w:r>
      <w:proofErr w:type="spellEnd"/>
      <w:r w:rsidRPr="00090842">
        <w:rPr>
          <w:rFonts w:ascii="Century Gothic" w:hAnsi="Century Gothic"/>
          <w:color w:val="333333"/>
          <w:shd w:val="clear" w:color="auto" w:fill="FFFFFF"/>
        </w:rPr>
        <w:t xml:space="preserve"> and her father reside. Despite their misgivings, the two Greeks cannot help but learn to like the engaging and charismatic Captain of the Italian forces. In time, </w:t>
      </w:r>
      <w:proofErr w:type="spellStart"/>
      <w:r w:rsidRPr="00090842">
        <w:rPr>
          <w:rFonts w:ascii="Century Gothic" w:hAnsi="Century Gothic"/>
          <w:color w:val="333333"/>
          <w:shd w:val="clear" w:color="auto" w:fill="FFFFFF"/>
        </w:rPr>
        <w:t>Pelagia</w:t>
      </w:r>
      <w:proofErr w:type="spellEnd"/>
      <w:r w:rsidRPr="00090842">
        <w:rPr>
          <w:rFonts w:ascii="Century Gothic" w:hAnsi="Century Gothic"/>
          <w:color w:val="333333"/>
          <w:shd w:val="clear" w:color="auto" w:fill="FFFFFF"/>
        </w:rPr>
        <w:t xml:space="preserve"> and Corelli fall in love despite the chaos and brutality surrounding their existence. The secondary characters find love in other ways: one soldier loves his pet mouse, </w:t>
      </w:r>
      <w:proofErr w:type="spellStart"/>
      <w:r w:rsidRPr="00090842">
        <w:rPr>
          <w:rFonts w:ascii="Century Gothic" w:hAnsi="Century Gothic"/>
          <w:color w:val="333333"/>
          <w:shd w:val="clear" w:color="auto" w:fill="FFFFFF"/>
        </w:rPr>
        <w:t>Pelagia’s</w:t>
      </w:r>
      <w:proofErr w:type="spellEnd"/>
      <w:r w:rsidRPr="00090842">
        <w:rPr>
          <w:rFonts w:ascii="Century Gothic" w:hAnsi="Century Gothic"/>
          <w:color w:val="333333"/>
          <w:shd w:val="clear" w:color="auto" w:fill="FFFFFF"/>
        </w:rPr>
        <w:t xml:space="preserve"> ex-husband loves his politics, the doctor loves his daughter and the big burly Carlo loves Corelli. </w:t>
      </w:r>
      <w:r w:rsidRPr="001161C1">
        <w:rPr>
          <w:rFonts w:ascii="Century Gothic" w:hAnsi="Century Gothic"/>
          <w:i/>
          <w:color w:val="333333"/>
          <w:shd w:val="clear" w:color="auto" w:fill="FFFFFF"/>
        </w:rPr>
        <w:t>Humans have a great capacity to give and receive love.</w:t>
      </w:r>
      <w:r w:rsidRPr="00090842">
        <w:rPr>
          <w:rFonts w:ascii="Century Gothic" w:hAnsi="Century Gothic"/>
          <w:i/>
          <w:color w:val="333333"/>
          <w:shd w:val="clear" w:color="auto" w:fill="FFFFFF"/>
        </w:rPr>
        <w:t xml:space="preserve"> </w:t>
      </w:r>
      <w:r w:rsidRPr="00090842">
        <w:rPr>
          <w:rFonts w:ascii="Century Gothic" w:hAnsi="Century Gothic"/>
          <w:b/>
          <w:color w:val="333333"/>
          <w:shd w:val="clear" w:color="auto" w:fill="FFFFFF"/>
        </w:rPr>
        <w:t>This novel shows that love comes in many forms and motivates us to survive the hardship to protect that love</w:t>
      </w:r>
      <w:r w:rsidRPr="00090842">
        <w:rPr>
          <w:rFonts w:ascii="Century Gothic" w:hAnsi="Century Gothic"/>
          <w:color w:val="333333"/>
          <w:shd w:val="clear" w:color="auto" w:fill="FFFFFF"/>
        </w:rPr>
        <w:t xml:space="preserve">. </w:t>
      </w:r>
    </w:p>
    <w:p w14:paraId="3C3E7B2A" w14:textId="541AA397" w:rsidR="00E47935" w:rsidRDefault="00E47935" w:rsidP="004C65EA">
      <w:pPr>
        <w:ind w:firstLine="720"/>
        <w:rPr>
          <w:rFonts w:ascii="Century Gothic" w:hAnsi="Century Gothic"/>
          <w:color w:val="333333"/>
          <w:shd w:val="clear" w:color="auto" w:fill="FFFFFF"/>
        </w:rPr>
      </w:pPr>
      <w:r w:rsidRPr="00E47935">
        <w:drawing>
          <wp:inline distT="0" distB="0" distL="0" distR="0" wp14:anchorId="1D02AB1A" wp14:editId="352B7235">
            <wp:extent cx="1421321" cy="2265528"/>
            <wp:effectExtent l="0" t="0" r="762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7209" cy="2290853"/>
                    </a:xfrm>
                    <a:prstGeom prst="rect">
                      <a:avLst/>
                    </a:prstGeom>
                  </pic:spPr>
                </pic:pic>
              </a:graphicData>
            </a:graphic>
          </wp:inline>
        </w:drawing>
      </w:r>
    </w:p>
    <w:p w14:paraId="78E3ACDA" w14:textId="27B98A64" w:rsidR="001161C1" w:rsidRPr="00090842" w:rsidRDefault="001161C1" w:rsidP="004C65EA">
      <w:pPr>
        <w:ind w:firstLine="720"/>
        <w:rPr>
          <w:rFonts w:ascii="Century Gothic" w:hAnsi="Century Gothic"/>
        </w:rPr>
      </w:pPr>
    </w:p>
    <w:p w14:paraId="6DEC5AA2" w14:textId="77777777" w:rsidR="003F7F6A" w:rsidRDefault="003F7F6A" w:rsidP="003F7F6A"/>
    <w:p w14:paraId="71A45137" w14:textId="77777777" w:rsidR="003F7F6A" w:rsidRDefault="003F7F6A" w:rsidP="003F7F6A"/>
    <w:p w14:paraId="47CC97A0" w14:textId="77777777" w:rsidR="003F7F6A" w:rsidRDefault="003F7F6A" w:rsidP="003F7F6A"/>
    <w:p w14:paraId="179895F6" w14:textId="77777777" w:rsidR="00CB582B" w:rsidRDefault="00CB582B"/>
    <w:sectPr w:rsidR="00CB582B" w:rsidSect="001161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26C1"/>
    <w:multiLevelType w:val="hybridMultilevel"/>
    <w:tmpl w:val="E85EE8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F55C47"/>
    <w:multiLevelType w:val="hybridMultilevel"/>
    <w:tmpl w:val="031EE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6A"/>
    <w:rsid w:val="001161C1"/>
    <w:rsid w:val="003F7F6A"/>
    <w:rsid w:val="00470CB1"/>
    <w:rsid w:val="004C65EA"/>
    <w:rsid w:val="00573DEA"/>
    <w:rsid w:val="00CB582B"/>
    <w:rsid w:val="00E47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3B0E"/>
  <w15:chartTrackingRefBased/>
  <w15:docId w15:val="{671FA55B-D844-493B-B352-73BD57D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9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6A"/>
    <w:pPr>
      <w:ind w:left="720"/>
      <w:contextualSpacing/>
    </w:pPr>
  </w:style>
  <w:style w:type="table" w:styleId="TableGrid">
    <w:name w:val="Table Grid"/>
    <w:basedOn w:val="TableNormal"/>
    <w:uiPriority w:val="39"/>
    <w:rsid w:val="003F7F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2018-09-13T23:02:00Z</dcterms:created>
  <dcterms:modified xsi:type="dcterms:W3CDTF">2018-09-13T23:38:00Z</dcterms:modified>
</cp:coreProperties>
</file>