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716" w:rsidRPr="002C3865" w:rsidRDefault="006F225C">
      <w:pPr>
        <w:rPr>
          <w:rFonts w:ascii="Century Gothic" w:hAnsi="Century Gothic"/>
          <w:sz w:val="24"/>
          <w:szCs w:val="24"/>
        </w:rPr>
      </w:pPr>
      <w:bookmarkStart w:id="0" w:name="_GoBack"/>
      <w:bookmarkEnd w:id="0"/>
      <w:r w:rsidRPr="002C3865">
        <w:rPr>
          <w:rFonts w:ascii="Century Gothic" w:eastAsia="Times New Roman" w:hAnsi="Century Gothic" w:cs="Times New Roman"/>
          <w:b/>
          <w:noProof/>
          <w:sz w:val="24"/>
          <w:szCs w:val="24"/>
          <w:u w:val="single"/>
          <w:lang w:val="en-US"/>
        </w:rPr>
        <w:drawing>
          <wp:anchor distT="0" distB="0" distL="114300" distR="114300" simplePos="0" relativeHeight="251658240" behindDoc="0" locked="0" layoutInCell="1" allowOverlap="1" wp14:anchorId="0EE0B633" wp14:editId="5DBA8091">
            <wp:simplePos x="0" y="0"/>
            <wp:positionH relativeFrom="margin">
              <wp:posOffset>4657725</wp:posOffset>
            </wp:positionH>
            <wp:positionV relativeFrom="margin">
              <wp:posOffset>146050</wp:posOffset>
            </wp:positionV>
            <wp:extent cx="2198370" cy="1224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giarism.gif"/>
                    <pic:cNvPicPr/>
                  </pic:nvPicPr>
                  <pic:blipFill>
                    <a:blip r:embed="rId5">
                      <a:extLst>
                        <a:ext uri="{28A0092B-C50C-407E-A947-70E740481C1C}">
                          <a14:useLocalDpi xmlns:a14="http://schemas.microsoft.com/office/drawing/2010/main" val="0"/>
                        </a:ext>
                      </a:extLst>
                    </a:blip>
                    <a:stretch>
                      <a:fillRect/>
                    </a:stretch>
                  </pic:blipFill>
                  <pic:spPr>
                    <a:xfrm>
                      <a:off x="0" y="0"/>
                      <a:ext cx="2198370" cy="1224915"/>
                    </a:xfrm>
                    <a:prstGeom prst="rect">
                      <a:avLst/>
                    </a:prstGeom>
                  </pic:spPr>
                </pic:pic>
              </a:graphicData>
            </a:graphic>
            <wp14:sizeRelH relativeFrom="margin">
              <wp14:pctWidth>0</wp14:pctWidth>
            </wp14:sizeRelH>
            <wp14:sizeRelV relativeFrom="margin">
              <wp14:pctHeight>0</wp14:pctHeight>
            </wp14:sizeRelV>
          </wp:anchor>
        </w:drawing>
      </w:r>
      <w:r w:rsidR="002C3865">
        <w:rPr>
          <w:rFonts w:ascii="Century Gothic" w:hAnsi="Century Gothic"/>
          <w:sz w:val="24"/>
          <w:szCs w:val="24"/>
        </w:rPr>
        <w:t xml:space="preserve">Secondary </w:t>
      </w:r>
      <w:r w:rsidR="00736C62">
        <w:rPr>
          <w:rFonts w:ascii="Century Gothic" w:hAnsi="Century Gothic"/>
          <w:sz w:val="24"/>
          <w:szCs w:val="24"/>
        </w:rPr>
        <w:t xml:space="preserve">English </w:t>
      </w:r>
      <w:r w:rsidR="00E07716" w:rsidRPr="002C3865">
        <w:rPr>
          <w:rFonts w:ascii="Century Gothic" w:hAnsi="Century Gothic"/>
          <w:sz w:val="24"/>
          <w:szCs w:val="24"/>
        </w:rPr>
        <w:tab/>
      </w:r>
      <w:r w:rsidR="00E07716" w:rsidRPr="002C3865">
        <w:rPr>
          <w:rFonts w:ascii="Century Gothic" w:hAnsi="Century Gothic"/>
          <w:sz w:val="24"/>
          <w:szCs w:val="24"/>
        </w:rPr>
        <w:tab/>
      </w:r>
      <w:r w:rsidR="00E07716" w:rsidRPr="002C3865">
        <w:rPr>
          <w:rFonts w:ascii="Century Gothic" w:hAnsi="Century Gothic"/>
          <w:sz w:val="24"/>
          <w:szCs w:val="24"/>
        </w:rPr>
        <w:tab/>
      </w:r>
    </w:p>
    <w:p w:rsidR="00853AE7" w:rsidRPr="002C3865" w:rsidRDefault="00736C62" w:rsidP="009074E0">
      <w:pPr>
        <w:spacing w:before="100" w:beforeAutospacing="1" w:after="100" w:afterAutospacing="1" w:line="240" w:lineRule="auto"/>
        <w:jc w:val="center"/>
        <w:rPr>
          <w:rFonts w:ascii="Century Gothic" w:eastAsia="Times New Roman" w:hAnsi="Century Gothic" w:cs="Times New Roman"/>
          <w:b/>
          <w:sz w:val="28"/>
          <w:szCs w:val="24"/>
          <w:u w:val="single"/>
          <w:lang w:eastAsia="en-CA"/>
        </w:rPr>
      </w:pPr>
      <w:r>
        <w:rPr>
          <w:rFonts w:ascii="Century Gothic" w:eastAsia="Times New Roman" w:hAnsi="Century Gothic" w:cs="Times New Roman"/>
          <w:b/>
          <w:sz w:val="28"/>
          <w:szCs w:val="24"/>
          <w:u w:val="single"/>
          <w:lang w:eastAsia="en-CA"/>
        </w:rPr>
        <w:t xml:space="preserve">MLA In-text </w:t>
      </w:r>
      <w:r w:rsidR="00107005" w:rsidRPr="002C3865">
        <w:rPr>
          <w:rFonts w:ascii="Century Gothic" w:eastAsia="Times New Roman" w:hAnsi="Century Gothic" w:cs="Times New Roman"/>
          <w:b/>
          <w:sz w:val="28"/>
          <w:szCs w:val="24"/>
          <w:u w:val="single"/>
          <w:lang w:eastAsia="en-CA"/>
        </w:rPr>
        <w:t>Quotation Formatting</w:t>
      </w:r>
      <w:r w:rsidR="00853AE7" w:rsidRPr="002C3865">
        <w:rPr>
          <w:rFonts w:ascii="Century Gothic" w:eastAsia="Times New Roman" w:hAnsi="Century Gothic" w:cs="Times New Roman"/>
          <w:b/>
          <w:sz w:val="28"/>
          <w:szCs w:val="24"/>
          <w:u w:val="single"/>
          <w:lang w:eastAsia="en-CA"/>
        </w:rPr>
        <w:t xml:space="preserve"> Reference Sheet</w:t>
      </w:r>
    </w:p>
    <w:p w:rsidR="009970D4" w:rsidRDefault="009970D4" w:rsidP="00736C62">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Remember: use quotes </w:t>
      </w:r>
      <w:r w:rsidR="00736C62" w:rsidRPr="00736C62">
        <w:rPr>
          <w:rFonts w:ascii="Century Gothic" w:eastAsia="Times New Roman" w:hAnsi="Century Gothic" w:cs="Times New Roman"/>
          <w:sz w:val="24"/>
          <w:szCs w:val="24"/>
          <w:lang w:eastAsia="en-CA"/>
        </w:rPr>
        <w:t>to</w:t>
      </w:r>
      <w:r w:rsidRPr="00736C62">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i/>
          <w:sz w:val="24"/>
          <w:szCs w:val="24"/>
          <w:lang w:eastAsia="en-CA"/>
        </w:rPr>
        <w:t>reinforce</w:t>
      </w:r>
      <w:r w:rsidRPr="00736C62">
        <w:rPr>
          <w:rFonts w:ascii="Century Gothic" w:eastAsia="Times New Roman" w:hAnsi="Century Gothic" w:cs="Times New Roman"/>
          <w:sz w:val="24"/>
          <w:szCs w:val="24"/>
          <w:lang w:eastAsia="en-CA"/>
        </w:rPr>
        <w:t xml:space="preserve"> your argument, not </w:t>
      </w:r>
      <w:r w:rsidRPr="00736C62">
        <w:rPr>
          <w:rFonts w:ascii="Century Gothic" w:eastAsia="Times New Roman" w:hAnsi="Century Gothic" w:cs="Times New Roman"/>
          <w:i/>
          <w:sz w:val="24"/>
          <w:szCs w:val="24"/>
          <w:lang w:eastAsia="en-CA"/>
        </w:rPr>
        <w:t>make</w:t>
      </w:r>
      <w:r w:rsidRPr="00736C62">
        <w:rPr>
          <w:rFonts w:ascii="Century Gothic" w:eastAsia="Times New Roman" w:hAnsi="Century Gothic" w:cs="Times New Roman"/>
          <w:sz w:val="24"/>
          <w:szCs w:val="24"/>
          <w:lang w:eastAsia="en-CA"/>
        </w:rPr>
        <w:t xml:space="preserve"> the argument. </w:t>
      </w:r>
    </w:p>
    <w:p w:rsidR="00736C62" w:rsidRPr="00736C62" w:rsidRDefault="00736C62" w:rsidP="00736C62">
      <w:pPr>
        <w:pStyle w:val="ListParagraph"/>
        <w:numPr>
          <w:ilvl w:val="0"/>
          <w:numId w:val="3"/>
        </w:numPr>
        <w:spacing w:before="100" w:beforeAutospacing="1" w:after="100" w:afterAutospacing="1" w:line="240" w:lineRule="auto"/>
        <w:rPr>
          <w:rFonts w:ascii="Century Gothic" w:eastAsia="Times New Roman" w:hAnsi="Century Gothic" w:cs="Times New Roman"/>
          <w:i/>
          <w:sz w:val="24"/>
          <w:szCs w:val="24"/>
          <w:lang w:eastAsia="en-CA"/>
        </w:rPr>
      </w:pPr>
      <w:r>
        <w:rPr>
          <w:rFonts w:ascii="Century Gothic" w:eastAsia="Times New Roman" w:hAnsi="Century Gothic" w:cs="Times New Roman"/>
          <w:sz w:val="24"/>
          <w:szCs w:val="24"/>
          <w:lang w:eastAsia="en-CA"/>
        </w:rPr>
        <w:t xml:space="preserve">Only use a quote if it adds to your ideas. (This is NOT a good use of quotes: </w:t>
      </w:r>
      <w:r w:rsidRPr="00736C62">
        <w:rPr>
          <w:rFonts w:ascii="Century Gothic" w:eastAsia="Times New Roman" w:hAnsi="Century Gothic" w:cs="Times New Roman"/>
          <w:i/>
          <w:sz w:val="24"/>
          <w:szCs w:val="24"/>
          <w:lang w:eastAsia="en-CA"/>
        </w:rPr>
        <w:t>Piggy was always “hungry” (Golding, 24</w:t>
      </w:r>
      <w:r>
        <w:rPr>
          <w:rFonts w:ascii="Century Gothic" w:eastAsia="Times New Roman" w:hAnsi="Century Gothic" w:cs="Times New Roman"/>
          <w:i/>
          <w:sz w:val="24"/>
          <w:szCs w:val="24"/>
          <w:lang w:eastAsia="en-CA"/>
        </w:rPr>
        <w:t>).)</w:t>
      </w:r>
      <w:r w:rsidRPr="00736C62">
        <w:rPr>
          <w:rFonts w:ascii="Century Gothic" w:eastAsia="Times New Roman" w:hAnsi="Century Gothic" w:cs="Times New Roman"/>
          <w:i/>
          <w:sz w:val="24"/>
          <w:szCs w:val="24"/>
          <w:lang w:eastAsia="en-CA"/>
        </w:rPr>
        <w:t xml:space="preserve">  </w:t>
      </w:r>
    </w:p>
    <w:p w:rsidR="002C3865" w:rsidRPr="002C3865" w:rsidRDefault="002C3865" w:rsidP="002C3865">
      <w:pPr>
        <w:spacing w:before="100" w:beforeAutospacing="1" w:after="100" w:afterAutospacing="1" w:line="240" w:lineRule="auto"/>
        <w:rPr>
          <w:rFonts w:ascii="Century Gothic" w:eastAsia="Times New Roman" w:hAnsi="Century Gothic" w:cs="Times New Roman"/>
          <w:b/>
          <w:sz w:val="24"/>
          <w:szCs w:val="24"/>
          <w:u w:val="single"/>
          <w:lang w:eastAsia="en-CA"/>
        </w:rPr>
      </w:pPr>
      <w:r w:rsidRPr="002C3865">
        <w:rPr>
          <w:rFonts w:ascii="Century Gothic" w:eastAsia="Times New Roman" w:hAnsi="Century Gothic" w:cs="Times New Roman"/>
          <w:b/>
          <w:sz w:val="24"/>
          <w:szCs w:val="24"/>
          <w:u w:val="single"/>
          <w:lang w:eastAsia="en-CA"/>
        </w:rPr>
        <w:t xml:space="preserve">In-text Citation Formatting </w:t>
      </w:r>
    </w:p>
    <w:p w:rsidR="00113497" w:rsidRPr="00736C62" w:rsidRDefault="00113497" w:rsidP="00113497">
      <w:pPr>
        <w:pStyle w:val="ListParagraph"/>
        <w:numPr>
          <w:ilvl w:val="0"/>
          <w:numId w:val="2"/>
        </w:numPr>
        <w:spacing w:before="100" w:beforeAutospacing="1" w:after="100" w:afterAutospacing="1" w:line="240" w:lineRule="auto"/>
        <w:rPr>
          <w:rFonts w:ascii="Century Gothic" w:eastAsia="Times New Roman" w:hAnsi="Century Gothic" w:cs="Times New Roman"/>
          <w:b/>
          <w:sz w:val="24"/>
          <w:szCs w:val="24"/>
          <w:lang w:eastAsia="en-CA"/>
        </w:rPr>
      </w:pPr>
      <w:r w:rsidRPr="00736C62">
        <w:rPr>
          <w:rFonts w:ascii="Century Gothic" w:eastAsia="Times New Roman" w:hAnsi="Century Gothic" w:cs="Times New Roman"/>
          <w:sz w:val="24"/>
          <w:szCs w:val="24"/>
          <w:lang w:eastAsia="en-CA"/>
        </w:rPr>
        <w:t xml:space="preserve">Always have the author’s last name and the page number in the brackets. </w:t>
      </w:r>
      <w:proofErr w:type="spellStart"/>
      <w:r w:rsidRPr="00736C62">
        <w:rPr>
          <w:rFonts w:ascii="Century Gothic" w:eastAsia="Times New Roman" w:hAnsi="Century Gothic" w:cs="Times New Roman"/>
          <w:sz w:val="24"/>
          <w:szCs w:val="24"/>
          <w:lang w:eastAsia="en-CA"/>
        </w:rPr>
        <w:t>Eg</w:t>
      </w:r>
      <w:proofErr w:type="spellEnd"/>
      <w:r w:rsidRPr="00736C62">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b/>
          <w:sz w:val="24"/>
          <w:szCs w:val="24"/>
          <w:lang w:eastAsia="en-CA"/>
        </w:rPr>
        <w:t>(Lee,</w:t>
      </w:r>
      <w:r w:rsidR="002C3865" w:rsidRPr="00736C62">
        <w:rPr>
          <w:rFonts w:ascii="Century Gothic" w:eastAsia="Times New Roman" w:hAnsi="Century Gothic" w:cs="Times New Roman"/>
          <w:b/>
          <w:sz w:val="24"/>
          <w:szCs w:val="24"/>
          <w:lang w:eastAsia="en-CA"/>
        </w:rPr>
        <w:t xml:space="preserve"> </w:t>
      </w:r>
      <w:r w:rsidRPr="00736C62">
        <w:rPr>
          <w:rFonts w:ascii="Century Gothic" w:eastAsia="Times New Roman" w:hAnsi="Century Gothic" w:cs="Times New Roman"/>
          <w:b/>
          <w:sz w:val="24"/>
          <w:szCs w:val="24"/>
          <w:lang w:eastAsia="en-CA"/>
        </w:rPr>
        <w:t>43)</w:t>
      </w:r>
    </w:p>
    <w:p w:rsidR="00113497" w:rsidRPr="00736C62" w:rsidRDefault="00113497" w:rsidP="00113497">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movie, use the director’s name and the title of the movie: </w:t>
      </w:r>
      <w:r w:rsidRPr="00736C62">
        <w:rPr>
          <w:rFonts w:ascii="Century Gothic" w:eastAsia="Times New Roman" w:hAnsi="Century Gothic" w:cs="Times New Roman"/>
          <w:b/>
          <w:sz w:val="24"/>
          <w:szCs w:val="24"/>
          <w:lang w:eastAsia="en-CA"/>
        </w:rPr>
        <w:t xml:space="preserve">(Taylor, </w:t>
      </w:r>
      <w:r w:rsidRPr="00736C62">
        <w:rPr>
          <w:rFonts w:ascii="Century Gothic" w:eastAsia="Times New Roman" w:hAnsi="Century Gothic" w:cs="Times New Roman"/>
          <w:b/>
          <w:i/>
          <w:sz w:val="24"/>
          <w:szCs w:val="24"/>
          <w:lang w:eastAsia="en-CA"/>
        </w:rPr>
        <w:t>The Help</w:t>
      </w:r>
      <w:r w:rsidRPr="00736C62">
        <w:rPr>
          <w:rFonts w:ascii="Century Gothic" w:eastAsia="Times New Roman" w:hAnsi="Century Gothic" w:cs="Times New Roman"/>
          <w:b/>
          <w:sz w:val="24"/>
          <w:szCs w:val="24"/>
          <w:lang w:eastAsia="en-CA"/>
        </w:rPr>
        <w:t>)</w:t>
      </w:r>
    </w:p>
    <w:p w:rsidR="00107005" w:rsidRDefault="00107005" w:rsidP="00107005">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poem, use the author’s name and the line number: </w:t>
      </w:r>
      <w:r w:rsidRPr="00736C62">
        <w:rPr>
          <w:rFonts w:ascii="Century Gothic" w:eastAsia="Times New Roman" w:hAnsi="Century Gothic" w:cs="Times New Roman"/>
          <w:b/>
          <w:sz w:val="24"/>
          <w:szCs w:val="24"/>
          <w:lang w:eastAsia="en-CA"/>
        </w:rPr>
        <w:t>(Whitman, 4)</w:t>
      </w:r>
      <w:r w:rsidRPr="00736C62">
        <w:rPr>
          <w:rFonts w:ascii="Century Gothic" w:eastAsia="Times New Roman" w:hAnsi="Century Gothic" w:cs="Times New Roman"/>
          <w:sz w:val="24"/>
          <w:szCs w:val="24"/>
          <w:lang w:eastAsia="en-CA"/>
        </w:rPr>
        <w:t xml:space="preserve"> </w:t>
      </w:r>
    </w:p>
    <w:p w:rsidR="00154453" w:rsidRPr="00161AB5" w:rsidRDefault="00154453" w:rsidP="00107005">
      <w:pPr>
        <w:pStyle w:val="ListParagraph"/>
        <w:numPr>
          <w:ilvl w:val="0"/>
          <w:numId w:val="2"/>
        </w:numPr>
        <w:spacing w:before="100" w:beforeAutospacing="1" w:after="100" w:afterAutospacing="1" w:line="240" w:lineRule="auto"/>
        <w:rPr>
          <w:rFonts w:ascii="Century Gothic" w:eastAsia="Times New Roman" w:hAnsi="Century Gothic" w:cs="Times New Roman"/>
          <w:b/>
          <w:sz w:val="24"/>
          <w:szCs w:val="24"/>
          <w:lang w:eastAsia="en-CA"/>
        </w:rPr>
      </w:pPr>
      <w:r>
        <w:rPr>
          <w:rFonts w:ascii="Century Gothic" w:eastAsia="Times New Roman" w:hAnsi="Century Gothic" w:cs="Times New Roman"/>
          <w:sz w:val="24"/>
          <w:szCs w:val="24"/>
          <w:lang w:eastAsia="en-CA"/>
        </w:rPr>
        <w:t xml:space="preserve">For a play (Title, Act, Scene, lines) </w:t>
      </w:r>
      <w:r w:rsidRPr="00161AB5">
        <w:rPr>
          <w:rFonts w:ascii="Century Gothic" w:eastAsia="Times New Roman" w:hAnsi="Century Gothic" w:cs="Times New Roman"/>
          <w:b/>
          <w:sz w:val="24"/>
          <w:szCs w:val="24"/>
          <w:lang w:eastAsia="en-CA"/>
        </w:rPr>
        <w:t xml:space="preserve">(Macbeth, 1.3. 45-46) </w:t>
      </w:r>
    </w:p>
    <w:p w:rsidR="00107005" w:rsidRPr="00736C62" w:rsidRDefault="00107005" w:rsidP="00107005">
      <w:pPr>
        <w:pStyle w:val="ListParagraph"/>
        <w:numPr>
          <w:ilvl w:val="0"/>
          <w:numId w:val="2"/>
        </w:numPr>
        <w:spacing w:before="100" w:beforeAutospacing="1" w:after="100" w:afterAutospacing="1" w:line="240" w:lineRule="auto"/>
        <w:rPr>
          <w:rFonts w:ascii="Century Gothic" w:eastAsia="Times New Roman" w:hAnsi="Century Gothic" w:cs="Times New Roman"/>
          <w:b/>
          <w:sz w:val="24"/>
          <w:szCs w:val="24"/>
          <w:lang w:eastAsia="en-CA"/>
        </w:rPr>
      </w:pPr>
      <w:r w:rsidRPr="00736C62">
        <w:rPr>
          <w:rFonts w:ascii="Century Gothic" w:eastAsia="Times New Roman" w:hAnsi="Century Gothic" w:cs="Times New Roman"/>
          <w:sz w:val="24"/>
          <w:szCs w:val="24"/>
          <w:lang w:eastAsia="en-CA"/>
        </w:rPr>
        <w:t>For a website</w:t>
      </w:r>
      <w:r w:rsidR="00F40DD2" w:rsidRPr="00736C62">
        <w:rPr>
          <w:rFonts w:ascii="Century Gothic" w:eastAsia="Times New Roman" w:hAnsi="Century Gothic" w:cs="Times New Roman"/>
          <w:sz w:val="24"/>
          <w:szCs w:val="24"/>
          <w:lang w:eastAsia="en-CA"/>
        </w:rPr>
        <w:t xml:space="preserve"> </w:t>
      </w:r>
      <w:r w:rsidR="00F40DD2" w:rsidRPr="00736C62">
        <w:rPr>
          <w:rFonts w:ascii="Century Gothic" w:eastAsia="Times New Roman" w:hAnsi="Century Gothic" w:cs="Times New Roman"/>
          <w:b/>
          <w:sz w:val="24"/>
          <w:szCs w:val="24"/>
          <w:lang w:eastAsia="en-CA"/>
        </w:rPr>
        <w:t xml:space="preserve">(website title) </w:t>
      </w:r>
    </w:p>
    <w:p w:rsidR="00F40DD2" w:rsidRPr="00736C62" w:rsidRDefault="00F40DD2" w:rsidP="00107005">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w:t>
      </w:r>
      <w:proofErr w:type="spellStart"/>
      <w:r w:rsidRPr="00736C62">
        <w:rPr>
          <w:rFonts w:ascii="Century Gothic" w:eastAsia="Times New Roman" w:hAnsi="Century Gothic" w:cs="Times New Roman"/>
          <w:sz w:val="24"/>
          <w:szCs w:val="24"/>
          <w:lang w:eastAsia="en-CA"/>
        </w:rPr>
        <w:t>youtube</w:t>
      </w:r>
      <w:proofErr w:type="spellEnd"/>
      <w:r w:rsidRPr="00736C62">
        <w:rPr>
          <w:rFonts w:ascii="Century Gothic" w:eastAsia="Times New Roman" w:hAnsi="Century Gothic" w:cs="Times New Roman"/>
          <w:sz w:val="24"/>
          <w:szCs w:val="24"/>
          <w:lang w:eastAsia="en-CA"/>
        </w:rPr>
        <w:t xml:space="preserve"> video with an author </w:t>
      </w:r>
      <w:r w:rsidRPr="00736C62">
        <w:rPr>
          <w:rFonts w:ascii="Century Gothic" w:eastAsia="Times New Roman" w:hAnsi="Century Gothic" w:cs="Times New Roman"/>
          <w:b/>
          <w:sz w:val="24"/>
          <w:szCs w:val="24"/>
          <w:lang w:eastAsia="en-CA"/>
        </w:rPr>
        <w:t>(Title of video)</w:t>
      </w:r>
      <w:r w:rsidRPr="00736C62">
        <w:rPr>
          <w:rFonts w:ascii="Century Gothic" w:eastAsia="Times New Roman" w:hAnsi="Century Gothic" w:cs="Times New Roman"/>
          <w:sz w:val="24"/>
          <w:szCs w:val="24"/>
          <w:lang w:eastAsia="en-CA"/>
        </w:rPr>
        <w:t xml:space="preserve"> </w:t>
      </w:r>
    </w:p>
    <w:p w:rsidR="002C3865" w:rsidRPr="00736C62" w:rsidRDefault="002C3865" w:rsidP="00107005">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w:t>
      </w:r>
      <w:proofErr w:type="spellStart"/>
      <w:r w:rsidRPr="00736C62">
        <w:rPr>
          <w:rFonts w:ascii="Century Gothic" w:eastAsia="Times New Roman" w:hAnsi="Century Gothic" w:cs="Times New Roman"/>
          <w:sz w:val="24"/>
          <w:szCs w:val="24"/>
          <w:lang w:eastAsia="en-CA"/>
        </w:rPr>
        <w:t>TedTalk</w:t>
      </w:r>
      <w:proofErr w:type="spellEnd"/>
      <w:r w:rsidRPr="00736C62">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b/>
          <w:sz w:val="24"/>
          <w:szCs w:val="24"/>
          <w:lang w:eastAsia="en-CA"/>
        </w:rPr>
        <w:t>(Author’s last name)</w:t>
      </w:r>
      <w:r w:rsidRPr="00736C62">
        <w:rPr>
          <w:rFonts w:ascii="Century Gothic" w:eastAsia="Times New Roman" w:hAnsi="Century Gothic" w:cs="Times New Roman"/>
          <w:sz w:val="24"/>
          <w:szCs w:val="24"/>
          <w:lang w:eastAsia="en-CA"/>
        </w:rPr>
        <w:t xml:space="preserve"> </w:t>
      </w:r>
    </w:p>
    <w:p w:rsidR="002C3865" w:rsidRPr="002C3865" w:rsidRDefault="002C3865" w:rsidP="00786067">
      <w:pPr>
        <w:spacing w:before="100" w:beforeAutospacing="1" w:after="100" w:afterAutospacing="1" w:line="240" w:lineRule="auto"/>
        <w:rPr>
          <w:rFonts w:ascii="Century Gothic" w:eastAsia="Times New Roman" w:hAnsi="Century Gothic" w:cs="Times New Roman"/>
          <w:b/>
          <w:sz w:val="28"/>
          <w:szCs w:val="24"/>
          <w:u w:val="single"/>
          <w:lang w:eastAsia="en-CA"/>
        </w:rPr>
      </w:pPr>
      <w:r w:rsidRPr="002C3865">
        <w:rPr>
          <w:rFonts w:ascii="Century Gothic" w:eastAsia="Times New Roman" w:hAnsi="Century Gothic" w:cs="Times New Roman"/>
          <w:b/>
          <w:sz w:val="28"/>
          <w:szCs w:val="24"/>
          <w:u w:val="single"/>
          <w:lang w:eastAsia="en-CA"/>
        </w:rPr>
        <w:t xml:space="preserve">How to format your integrated quotes. </w:t>
      </w:r>
    </w:p>
    <w:p w:rsidR="00786067" w:rsidRPr="00736C62" w:rsidRDefault="00786067" w:rsidP="00786067">
      <w:pPr>
        <w:spacing w:before="100" w:beforeAutospacing="1" w:after="100" w:afterAutospacing="1" w:line="240" w:lineRule="auto"/>
        <w:rPr>
          <w:rFonts w:ascii="Century Gothic" w:eastAsia="Times New Roman" w:hAnsi="Century Gothic" w:cs="Times New Roman"/>
          <w:sz w:val="24"/>
          <w:szCs w:val="24"/>
          <w:lang w:eastAsia="en-CA"/>
        </w:rPr>
      </w:pPr>
      <w:r w:rsidRPr="002C3865">
        <w:rPr>
          <w:rFonts w:ascii="Century Gothic" w:eastAsia="Times New Roman" w:hAnsi="Century Gothic" w:cs="Times New Roman"/>
          <w:b/>
          <w:sz w:val="28"/>
          <w:szCs w:val="24"/>
          <w:lang w:eastAsia="en-CA"/>
        </w:rPr>
        <w:t>Rule 1</w:t>
      </w:r>
      <w:r w:rsidRPr="002C3865">
        <w:rPr>
          <w:rFonts w:ascii="Century Gothic" w:eastAsia="Times New Roman" w:hAnsi="Century Gothic" w:cs="Times New Roman"/>
          <w:b/>
          <w:sz w:val="24"/>
          <w:szCs w:val="24"/>
          <w:lang w:eastAsia="en-CA"/>
        </w:rPr>
        <w:t xml:space="preserve">: </w:t>
      </w:r>
      <w:r w:rsidRPr="00736C62">
        <w:rPr>
          <w:rFonts w:ascii="Century Gothic" w:eastAsia="Times New Roman" w:hAnsi="Century Gothic" w:cs="Times New Roman"/>
          <w:sz w:val="24"/>
          <w:szCs w:val="24"/>
          <w:lang w:eastAsia="en-CA"/>
        </w:rPr>
        <w:t>Complete sentence</w:t>
      </w:r>
      <w:r w:rsidRPr="00736C62">
        <w:rPr>
          <w:rFonts w:ascii="Century Gothic" w:eastAsia="Times New Roman" w:hAnsi="Century Gothic" w:cs="Times New Roman"/>
          <w:bCs/>
          <w:sz w:val="24"/>
          <w:szCs w:val="24"/>
          <w:lang w:eastAsia="en-CA"/>
        </w:rPr>
        <w:t>:</w:t>
      </w:r>
      <w:r w:rsidRPr="00736C62">
        <w:rPr>
          <w:rFonts w:ascii="Century Gothic" w:eastAsia="Times New Roman" w:hAnsi="Century Gothic" w:cs="Times New Roman"/>
          <w:sz w:val="24"/>
          <w:szCs w:val="24"/>
          <w:lang w:eastAsia="en-CA"/>
        </w:rPr>
        <w:t xml:space="preserve"> "quotation." (If you use a complete sentence to introduce a quotation, use a colon (</w:t>
      </w:r>
      <w:r w:rsidRPr="00736C62">
        <w:rPr>
          <w:rFonts w:ascii="Century Gothic" w:eastAsia="Times New Roman" w:hAnsi="Century Gothic" w:cs="Times New Roman"/>
          <w:bCs/>
          <w:sz w:val="24"/>
          <w:szCs w:val="24"/>
          <w:lang w:eastAsia="en-CA"/>
        </w:rPr>
        <w:t>:</w:t>
      </w:r>
      <w:r w:rsidRPr="00736C62">
        <w:rPr>
          <w:rFonts w:ascii="Century Gothic" w:eastAsia="Times New Roman" w:hAnsi="Century Gothic" w:cs="Times New Roman"/>
          <w:sz w:val="24"/>
          <w:szCs w:val="24"/>
          <w:lang w:eastAsia="en-CA"/>
        </w:rPr>
        <w:t>) just before the quotation.)</w:t>
      </w:r>
      <w:r w:rsidR="00853AE7" w:rsidRPr="00736C62">
        <w:rPr>
          <w:rFonts w:ascii="Century Gothic" w:eastAsia="Times New Roman" w:hAnsi="Century Gothic" w:cs="Times New Roman"/>
          <w:sz w:val="24"/>
          <w:szCs w:val="24"/>
          <w:lang w:eastAsia="en-CA"/>
        </w:rPr>
        <w:t xml:space="preserve"> Capitalize the quote. </w:t>
      </w:r>
    </w:p>
    <w:p w:rsidR="001F44B9" w:rsidRPr="00736C62" w:rsidRDefault="001F44B9" w:rsidP="00107005">
      <w:pPr>
        <w:spacing w:before="100" w:beforeAutospacing="1" w:after="100" w:afterAutospacing="1" w:line="240" w:lineRule="auto"/>
        <w:ind w:firstLine="720"/>
        <w:rPr>
          <w:rFonts w:ascii="Century Gothic" w:eastAsia="Times New Roman" w:hAnsi="Century Gothic" w:cs="Times New Roman"/>
          <w:b/>
          <w:i/>
          <w:sz w:val="24"/>
          <w:szCs w:val="24"/>
          <w:lang w:eastAsia="en-CA"/>
        </w:rPr>
      </w:pPr>
      <w:proofErr w:type="spellStart"/>
      <w:r w:rsidRPr="002C3865">
        <w:rPr>
          <w:rFonts w:ascii="Century Gothic" w:eastAsia="Times New Roman" w:hAnsi="Century Gothic" w:cs="Times New Roman"/>
          <w:sz w:val="24"/>
          <w:szCs w:val="24"/>
          <w:lang w:eastAsia="en-CA"/>
        </w:rPr>
        <w:t>Eg</w:t>
      </w:r>
      <w:proofErr w:type="spellEnd"/>
      <w:r w:rsidRPr="002C3865">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b/>
          <w:i/>
          <w:sz w:val="24"/>
          <w:szCs w:val="24"/>
          <w:lang w:eastAsia="en-CA"/>
        </w:rPr>
        <w:t xml:space="preserve">Harper Lee explores the theme </w:t>
      </w:r>
      <w:r w:rsidR="00113497" w:rsidRPr="00736C62">
        <w:rPr>
          <w:rFonts w:ascii="Century Gothic" w:eastAsia="Times New Roman" w:hAnsi="Century Gothic" w:cs="Times New Roman"/>
          <w:b/>
          <w:i/>
          <w:sz w:val="24"/>
          <w:szCs w:val="24"/>
          <w:lang w:eastAsia="en-CA"/>
        </w:rPr>
        <w:t xml:space="preserve">of </w:t>
      </w:r>
      <w:r w:rsidRPr="00736C62">
        <w:rPr>
          <w:rFonts w:ascii="Century Gothic" w:eastAsia="Times New Roman" w:hAnsi="Century Gothic" w:cs="Times New Roman"/>
          <w:b/>
          <w:i/>
          <w:sz w:val="24"/>
          <w:szCs w:val="24"/>
          <w:lang w:eastAsia="en-CA"/>
        </w:rPr>
        <w:t>innocence</w:t>
      </w:r>
      <w:r w:rsidR="002C3865" w:rsidRPr="00736C62">
        <w:rPr>
          <w:rFonts w:ascii="Century Gothic" w:eastAsia="Times New Roman" w:hAnsi="Century Gothic" w:cs="Times New Roman"/>
          <w:b/>
          <w:i/>
          <w:sz w:val="24"/>
          <w:szCs w:val="24"/>
          <w:lang w:eastAsia="en-CA"/>
        </w:rPr>
        <w:t xml:space="preserve"> through symbolism</w:t>
      </w:r>
      <w:r w:rsidRPr="00736C62">
        <w:rPr>
          <w:rFonts w:ascii="Century Gothic" w:eastAsia="Times New Roman" w:hAnsi="Century Gothic" w:cs="Times New Roman"/>
          <w:b/>
          <w:i/>
          <w:sz w:val="24"/>
          <w:szCs w:val="24"/>
          <w:highlight w:val="yellow"/>
          <w:lang w:eastAsia="en-CA"/>
        </w:rPr>
        <w:t>:</w:t>
      </w:r>
      <w:r w:rsidRPr="00736C62">
        <w:rPr>
          <w:rFonts w:ascii="Century Gothic" w:eastAsia="Times New Roman" w:hAnsi="Century Gothic" w:cs="Times New Roman"/>
          <w:b/>
          <w:i/>
          <w:sz w:val="24"/>
          <w:szCs w:val="24"/>
          <w:lang w:eastAsia="en-CA"/>
        </w:rPr>
        <w:t xml:space="preserve"> “</w:t>
      </w:r>
      <w:r w:rsidRPr="00736C62">
        <w:rPr>
          <w:rFonts w:ascii="Century Gothic" w:eastAsia="Times New Roman" w:hAnsi="Century Gothic" w:cs="Times New Roman"/>
          <w:b/>
          <w:i/>
          <w:color w:val="000000"/>
          <w:sz w:val="24"/>
          <w:szCs w:val="24"/>
          <w:lang w:eastAsia="en-CA"/>
        </w:rPr>
        <w:t xml:space="preserve">Shoot all the </w:t>
      </w:r>
      <w:proofErr w:type="spellStart"/>
      <w:r w:rsidRPr="00736C62">
        <w:rPr>
          <w:rFonts w:ascii="Century Gothic" w:eastAsia="Times New Roman" w:hAnsi="Century Gothic" w:cs="Times New Roman"/>
          <w:b/>
          <w:i/>
          <w:color w:val="000000"/>
          <w:sz w:val="24"/>
          <w:szCs w:val="24"/>
          <w:lang w:eastAsia="en-CA"/>
        </w:rPr>
        <w:t>bluejays</w:t>
      </w:r>
      <w:proofErr w:type="spellEnd"/>
      <w:r w:rsidRPr="00736C62">
        <w:rPr>
          <w:rFonts w:ascii="Century Gothic" w:eastAsia="Times New Roman" w:hAnsi="Century Gothic" w:cs="Times New Roman"/>
          <w:b/>
          <w:i/>
          <w:color w:val="000000"/>
          <w:sz w:val="24"/>
          <w:szCs w:val="24"/>
          <w:lang w:eastAsia="en-CA"/>
        </w:rPr>
        <w:t xml:space="preserve"> you want, if you can hit '</w:t>
      </w:r>
      <w:proofErr w:type="spellStart"/>
      <w:r w:rsidRPr="00736C62">
        <w:rPr>
          <w:rFonts w:ascii="Century Gothic" w:eastAsia="Times New Roman" w:hAnsi="Century Gothic" w:cs="Times New Roman"/>
          <w:b/>
          <w:i/>
          <w:color w:val="000000"/>
          <w:sz w:val="24"/>
          <w:szCs w:val="24"/>
          <w:lang w:eastAsia="en-CA"/>
        </w:rPr>
        <w:t>em</w:t>
      </w:r>
      <w:proofErr w:type="spellEnd"/>
      <w:r w:rsidRPr="00736C62">
        <w:rPr>
          <w:rFonts w:ascii="Century Gothic" w:eastAsia="Times New Roman" w:hAnsi="Century Gothic" w:cs="Times New Roman"/>
          <w:b/>
          <w:i/>
          <w:color w:val="000000"/>
          <w:sz w:val="24"/>
          <w:szCs w:val="24"/>
          <w:lang w:eastAsia="en-CA"/>
        </w:rPr>
        <w:t>, but remember it</w:t>
      </w:r>
      <w:r w:rsidR="00D31967" w:rsidRPr="00736C62">
        <w:rPr>
          <w:rFonts w:ascii="Century Gothic" w:eastAsia="Times New Roman" w:hAnsi="Century Gothic" w:cs="Times New Roman"/>
          <w:b/>
          <w:i/>
          <w:color w:val="000000"/>
          <w:sz w:val="24"/>
          <w:szCs w:val="24"/>
          <w:lang w:eastAsia="en-CA"/>
        </w:rPr>
        <w:t xml:space="preserve">'s a sin to kill a </w:t>
      </w:r>
      <w:proofErr w:type="gramStart"/>
      <w:r w:rsidR="00736C62" w:rsidRPr="00736C62">
        <w:rPr>
          <w:rFonts w:ascii="Century Gothic" w:eastAsia="Times New Roman" w:hAnsi="Century Gothic" w:cs="Times New Roman"/>
          <w:b/>
          <w:i/>
          <w:color w:val="000000"/>
          <w:sz w:val="24"/>
          <w:szCs w:val="24"/>
          <w:lang w:eastAsia="en-CA"/>
        </w:rPr>
        <w:t>mockingbird</w:t>
      </w:r>
      <w:r w:rsidR="00736C62" w:rsidRPr="00736C62">
        <w:rPr>
          <w:rFonts w:ascii="Century Gothic" w:eastAsia="Times New Roman" w:hAnsi="Century Gothic" w:cs="Times New Roman"/>
          <w:b/>
          <w:i/>
          <w:sz w:val="24"/>
          <w:szCs w:val="24"/>
          <w:lang w:eastAsia="en-CA"/>
        </w:rPr>
        <w:t>“</w:t>
      </w:r>
      <w:proofErr w:type="gramEnd"/>
      <w:r w:rsidR="00736C62" w:rsidRPr="00736C62">
        <w:rPr>
          <w:rFonts w:ascii="Century Gothic" w:eastAsia="Times New Roman" w:hAnsi="Century Gothic" w:cs="Times New Roman"/>
          <w:b/>
          <w:i/>
          <w:sz w:val="24"/>
          <w:szCs w:val="24"/>
          <w:lang w:eastAsia="en-CA"/>
        </w:rPr>
        <w:t>(</w:t>
      </w:r>
      <w:r w:rsidR="00113497" w:rsidRPr="00736C62">
        <w:rPr>
          <w:rFonts w:ascii="Century Gothic" w:eastAsia="Times New Roman" w:hAnsi="Century Gothic" w:cs="Times New Roman"/>
          <w:b/>
          <w:i/>
          <w:sz w:val="24"/>
          <w:szCs w:val="24"/>
          <w:lang w:eastAsia="en-CA"/>
        </w:rPr>
        <w:t>Lee, 42</w:t>
      </w:r>
      <w:r w:rsidRPr="00736C62">
        <w:rPr>
          <w:rFonts w:ascii="Century Gothic" w:eastAsia="Times New Roman" w:hAnsi="Century Gothic" w:cs="Times New Roman"/>
          <w:b/>
          <w:i/>
          <w:sz w:val="24"/>
          <w:szCs w:val="24"/>
          <w:lang w:eastAsia="en-CA"/>
        </w:rPr>
        <w:t xml:space="preserve"> ). </w:t>
      </w:r>
    </w:p>
    <w:p w:rsidR="00786067" w:rsidRPr="002C3865" w:rsidRDefault="00786067" w:rsidP="00786067">
      <w:pPr>
        <w:spacing w:before="100" w:beforeAutospacing="1" w:after="100" w:afterAutospacing="1" w:line="240" w:lineRule="auto"/>
        <w:rPr>
          <w:rFonts w:ascii="Century Gothic" w:eastAsia="Times New Roman" w:hAnsi="Century Gothic" w:cs="Times New Roman"/>
          <w:b/>
          <w:i/>
          <w:sz w:val="24"/>
          <w:szCs w:val="24"/>
          <w:lang w:eastAsia="en-CA"/>
        </w:rPr>
      </w:pPr>
      <w:r w:rsidRPr="002C3865">
        <w:rPr>
          <w:rFonts w:ascii="Century Gothic" w:eastAsia="Times New Roman" w:hAnsi="Century Gothic" w:cs="Times New Roman"/>
          <w:b/>
          <w:sz w:val="28"/>
          <w:szCs w:val="24"/>
          <w:lang w:eastAsia="en-CA"/>
        </w:rPr>
        <w:t>Rule 2</w:t>
      </w:r>
      <w:r w:rsidRPr="002C3865">
        <w:rPr>
          <w:rFonts w:ascii="Century Gothic" w:eastAsia="Times New Roman" w:hAnsi="Century Gothic" w:cs="Times New Roman"/>
          <w:b/>
          <w:sz w:val="24"/>
          <w:szCs w:val="24"/>
          <w:lang w:eastAsia="en-CA"/>
        </w:rPr>
        <w:t xml:space="preserve">: </w:t>
      </w:r>
      <w:r w:rsidRPr="00736C62">
        <w:rPr>
          <w:rFonts w:ascii="Century Gothic" w:eastAsia="Times New Roman" w:hAnsi="Century Gothic" w:cs="Times New Roman"/>
          <w:sz w:val="24"/>
          <w:szCs w:val="24"/>
          <w:lang w:eastAsia="en-CA"/>
        </w:rPr>
        <w:t>Someone says</w:t>
      </w:r>
      <w:r w:rsidRPr="00736C62">
        <w:rPr>
          <w:rFonts w:ascii="Century Gothic" w:eastAsia="Times New Roman" w:hAnsi="Century Gothic" w:cs="Times New Roman"/>
          <w:bCs/>
          <w:sz w:val="24"/>
          <w:szCs w:val="24"/>
          <w:lang w:eastAsia="en-CA"/>
        </w:rPr>
        <w:t>,</w:t>
      </w:r>
      <w:r w:rsidRPr="00736C62">
        <w:rPr>
          <w:rFonts w:ascii="Century Gothic" w:eastAsia="Times New Roman" w:hAnsi="Century Gothic" w:cs="Times New Roman"/>
          <w:sz w:val="24"/>
          <w:szCs w:val="24"/>
          <w:lang w:eastAsia="en-CA"/>
        </w:rPr>
        <w:t xml:space="preserve"> "quotation." (If the word just before the quotation is a verb indicating someone uttering the quoted words, use a comma. Examples include the words "says," "said," "states," "asks," and "yells." But remember that there is no punctuation if the word "that" comes just before the quotation, as in "the narrator says that.</w:t>
      </w:r>
      <w:r w:rsidR="00853AE7" w:rsidRPr="00736C62">
        <w:rPr>
          <w:rFonts w:ascii="Century Gothic" w:eastAsia="Times New Roman" w:hAnsi="Century Gothic" w:cs="Times New Roman"/>
          <w:sz w:val="24"/>
          <w:szCs w:val="24"/>
          <w:lang w:eastAsia="en-CA"/>
        </w:rPr>
        <w:t xml:space="preserve"> Capitalize the quote.</w:t>
      </w:r>
      <w:r w:rsidR="00853AE7" w:rsidRPr="002C3865">
        <w:rPr>
          <w:rFonts w:ascii="Century Gothic" w:eastAsia="Times New Roman" w:hAnsi="Century Gothic" w:cs="Times New Roman"/>
          <w:b/>
          <w:i/>
          <w:sz w:val="24"/>
          <w:szCs w:val="24"/>
          <w:lang w:eastAsia="en-CA"/>
        </w:rPr>
        <w:t xml:space="preserve"> </w:t>
      </w:r>
    </w:p>
    <w:p w:rsidR="001F44B9" w:rsidRPr="00736C62" w:rsidRDefault="001F44B9" w:rsidP="00107005">
      <w:pPr>
        <w:spacing w:before="100" w:beforeAutospacing="1" w:after="100" w:afterAutospacing="1" w:line="240" w:lineRule="auto"/>
        <w:ind w:firstLine="720"/>
        <w:rPr>
          <w:rFonts w:ascii="Century Gothic" w:eastAsia="Times New Roman" w:hAnsi="Century Gothic" w:cs="Times New Roman"/>
          <w:b/>
          <w:i/>
          <w:sz w:val="24"/>
          <w:szCs w:val="24"/>
          <w:lang w:eastAsia="en-CA"/>
        </w:rPr>
      </w:pPr>
      <w:proofErr w:type="spellStart"/>
      <w:r w:rsidRPr="00736C62">
        <w:rPr>
          <w:rFonts w:ascii="Century Gothic" w:eastAsia="Times New Roman" w:hAnsi="Century Gothic" w:cs="Times New Roman"/>
          <w:b/>
          <w:i/>
          <w:sz w:val="24"/>
          <w:szCs w:val="24"/>
          <w:lang w:eastAsia="en-CA"/>
        </w:rPr>
        <w:t>Eg</w:t>
      </w:r>
      <w:proofErr w:type="spellEnd"/>
      <w:r w:rsidRPr="00736C62">
        <w:rPr>
          <w:rFonts w:ascii="Century Gothic" w:eastAsia="Times New Roman" w:hAnsi="Century Gothic" w:cs="Times New Roman"/>
          <w:b/>
          <w:i/>
          <w:sz w:val="24"/>
          <w:szCs w:val="24"/>
          <w:lang w:eastAsia="en-CA"/>
        </w:rPr>
        <w:t xml:space="preserve">. When Piggy </w:t>
      </w:r>
      <w:r w:rsidR="00853AE7" w:rsidRPr="00736C62">
        <w:rPr>
          <w:rFonts w:ascii="Century Gothic" w:eastAsia="Times New Roman" w:hAnsi="Century Gothic" w:cs="Times New Roman"/>
          <w:b/>
          <w:i/>
          <w:sz w:val="24"/>
          <w:szCs w:val="24"/>
          <w:highlight w:val="yellow"/>
          <w:lang w:eastAsia="en-CA"/>
        </w:rPr>
        <w:t>asks</w:t>
      </w:r>
      <w:r w:rsidRPr="00736C62">
        <w:rPr>
          <w:rFonts w:ascii="Century Gothic" w:eastAsia="Times New Roman" w:hAnsi="Century Gothic" w:cs="Times New Roman"/>
          <w:b/>
          <w:i/>
          <w:sz w:val="24"/>
          <w:szCs w:val="24"/>
          <w:highlight w:val="yellow"/>
          <w:lang w:eastAsia="en-CA"/>
        </w:rPr>
        <w:t>, “</w:t>
      </w:r>
      <w:r w:rsidR="00263CC0" w:rsidRPr="00736C62">
        <w:rPr>
          <w:rFonts w:ascii="Century Gothic" w:eastAsia="Times New Roman" w:hAnsi="Century Gothic" w:cs="Times New Roman"/>
          <w:b/>
          <w:i/>
          <w:sz w:val="24"/>
          <w:szCs w:val="24"/>
          <w:highlight w:val="yellow"/>
          <w:lang w:eastAsia="en-CA"/>
        </w:rPr>
        <w:t>A</w:t>
      </w:r>
      <w:r w:rsidR="00263CC0" w:rsidRPr="00736C62">
        <w:rPr>
          <w:rFonts w:ascii="Century Gothic" w:eastAsia="Times New Roman" w:hAnsi="Century Gothic" w:cs="Times New Roman"/>
          <w:b/>
          <w:i/>
          <w:sz w:val="24"/>
          <w:szCs w:val="24"/>
          <w:lang w:eastAsia="en-CA"/>
        </w:rPr>
        <w:t>re we savages?</w:t>
      </w:r>
      <w:r w:rsidRPr="00736C62">
        <w:rPr>
          <w:rFonts w:ascii="Century Gothic" w:eastAsia="Times New Roman" w:hAnsi="Century Gothic" w:cs="Times New Roman"/>
          <w:b/>
          <w:i/>
          <w:sz w:val="24"/>
          <w:szCs w:val="24"/>
          <w:lang w:eastAsia="en-CA"/>
        </w:rPr>
        <w:t>” (</w:t>
      </w:r>
      <w:r w:rsidR="00113497" w:rsidRPr="00736C62">
        <w:rPr>
          <w:rFonts w:ascii="Century Gothic" w:eastAsia="Times New Roman" w:hAnsi="Century Gothic" w:cs="Times New Roman"/>
          <w:b/>
          <w:i/>
          <w:sz w:val="24"/>
          <w:szCs w:val="24"/>
          <w:lang w:eastAsia="en-CA"/>
        </w:rPr>
        <w:t>Golding, 32</w:t>
      </w:r>
      <w:r w:rsidRPr="00736C62">
        <w:rPr>
          <w:rFonts w:ascii="Century Gothic" w:eastAsia="Times New Roman" w:hAnsi="Century Gothic" w:cs="Times New Roman"/>
          <w:b/>
          <w:i/>
          <w:sz w:val="24"/>
          <w:szCs w:val="24"/>
          <w:lang w:eastAsia="en-CA"/>
        </w:rPr>
        <w:t xml:space="preserve">) Golding is showing the reader how Piggy is aware of the boy’s fall from civilization. </w:t>
      </w:r>
    </w:p>
    <w:p w:rsidR="00853AE7" w:rsidRPr="00736C62" w:rsidRDefault="00853AE7" w:rsidP="00107005">
      <w:pPr>
        <w:spacing w:before="100" w:beforeAutospacing="1" w:after="100" w:afterAutospacing="1" w:line="240" w:lineRule="auto"/>
        <w:ind w:firstLine="720"/>
        <w:rPr>
          <w:rFonts w:ascii="Century Gothic" w:eastAsia="Times New Roman" w:hAnsi="Century Gothic" w:cs="Times New Roman"/>
          <w:b/>
          <w:i/>
          <w:color w:val="000000"/>
          <w:sz w:val="24"/>
          <w:szCs w:val="24"/>
          <w:lang w:eastAsia="en-CA"/>
        </w:rPr>
      </w:pPr>
      <w:proofErr w:type="spellStart"/>
      <w:r w:rsidRPr="00736C62">
        <w:rPr>
          <w:rFonts w:ascii="Century Gothic" w:eastAsia="Times New Roman" w:hAnsi="Century Gothic" w:cs="Times New Roman"/>
          <w:b/>
          <w:i/>
          <w:sz w:val="24"/>
          <w:szCs w:val="24"/>
          <w:lang w:eastAsia="en-CA"/>
        </w:rPr>
        <w:t>Eg</w:t>
      </w:r>
      <w:proofErr w:type="spellEnd"/>
      <w:r w:rsidRPr="00736C62">
        <w:rPr>
          <w:rFonts w:ascii="Century Gothic" w:eastAsia="Times New Roman" w:hAnsi="Century Gothic" w:cs="Times New Roman"/>
          <w:b/>
          <w:i/>
          <w:sz w:val="24"/>
          <w:szCs w:val="24"/>
          <w:lang w:eastAsia="en-CA"/>
        </w:rPr>
        <w:t xml:space="preserve">. Harper Lee shows the growth of the protagonist and the loss of innocence when Scout states </w:t>
      </w:r>
      <w:r w:rsidRPr="00736C62">
        <w:rPr>
          <w:rFonts w:ascii="Century Gothic" w:eastAsia="Times New Roman" w:hAnsi="Century Gothic" w:cs="Times New Roman"/>
          <w:b/>
          <w:i/>
          <w:sz w:val="24"/>
          <w:szCs w:val="24"/>
          <w:highlight w:val="yellow"/>
          <w:lang w:eastAsia="en-CA"/>
        </w:rPr>
        <w:t xml:space="preserve">that </w:t>
      </w:r>
      <w:r w:rsidRPr="00736C62">
        <w:rPr>
          <w:rFonts w:ascii="Century Gothic" w:eastAsia="Times New Roman" w:hAnsi="Century Gothic" w:cs="Times New Roman"/>
          <w:b/>
          <w:i/>
          <w:color w:val="000000"/>
          <w:sz w:val="24"/>
          <w:szCs w:val="24"/>
          <w:highlight w:val="yellow"/>
          <w:lang w:eastAsia="en-CA"/>
        </w:rPr>
        <w:t>"I</w:t>
      </w:r>
      <w:r w:rsidRPr="00736C62">
        <w:rPr>
          <w:rFonts w:ascii="Century Gothic" w:eastAsia="Times New Roman" w:hAnsi="Century Gothic" w:cs="Times New Roman"/>
          <w:b/>
          <w:i/>
          <w:color w:val="000000"/>
          <w:sz w:val="24"/>
          <w:szCs w:val="24"/>
          <w:lang w:eastAsia="en-CA"/>
        </w:rPr>
        <w:t xml:space="preserve"> was born good but had grown progressively worse every year” (</w:t>
      </w:r>
      <w:r w:rsidR="00113497" w:rsidRPr="00736C62">
        <w:rPr>
          <w:rFonts w:ascii="Century Gothic" w:eastAsia="Times New Roman" w:hAnsi="Century Gothic" w:cs="Times New Roman"/>
          <w:b/>
          <w:i/>
          <w:color w:val="000000"/>
          <w:sz w:val="24"/>
          <w:szCs w:val="24"/>
          <w:lang w:eastAsia="en-CA"/>
        </w:rPr>
        <w:t>Lee, 67</w:t>
      </w:r>
      <w:r w:rsidRPr="00736C62">
        <w:rPr>
          <w:rFonts w:ascii="Century Gothic" w:eastAsia="Times New Roman" w:hAnsi="Century Gothic" w:cs="Times New Roman"/>
          <w:b/>
          <w:i/>
          <w:color w:val="000000"/>
          <w:sz w:val="24"/>
          <w:szCs w:val="24"/>
          <w:lang w:eastAsia="en-CA"/>
        </w:rPr>
        <w:t>)</w:t>
      </w:r>
      <w:r w:rsidR="00D31967" w:rsidRPr="00736C62">
        <w:rPr>
          <w:rFonts w:ascii="Century Gothic" w:eastAsia="Times New Roman" w:hAnsi="Century Gothic" w:cs="Times New Roman"/>
          <w:b/>
          <w:i/>
          <w:color w:val="000000"/>
          <w:sz w:val="24"/>
          <w:szCs w:val="24"/>
          <w:lang w:eastAsia="en-CA"/>
        </w:rPr>
        <w:t>.</w:t>
      </w:r>
      <w:r w:rsidRPr="00736C62">
        <w:rPr>
          <w:rFonts w:ascii="Century Gothic" w:eastAsia="Times New Roman" w:hAnsi="Century Gothic" w:cs="Times New Roman"/>
          <w:b/>
          <w:i/>
          <w:color w:val="000000"/>
          <w:sz w:val="24"/>
          <w:szCs w:val="24"/>
          <w:lang w:eastAsia="en-CA"/>
        </w:rPr>
        <w:t xml:space="preserve"> </w:t>
      </w:r>
    </w:p>
    <w:p w:rsidR="00853AE7" w:rsidRPr="00736C62" w:rsidRDefault="00113497" w:rsidP="00107005">
      <w:pPr>
        <w:spacing w:before="100" w:beforeAutospacing="1" w:after="100" w:afterAutospacing="1" w:line="240" w:lineRule="auto"/>
        <w:ind w:firstLine="720"/>
        <w:rPr>
          <w:rFonts w:ascii="Century Gothic" w:eastAsia="Times New Roman" w:hAnsi="Century Gothic" w:cs="Times New Roman"/>
          <w:b/>
          <w:i/>
          <w:color w:val="000000"/>
          <w:sz w:val="24"/>
          <w:szCs w:val="24"/>
          <w:lang w:eastAsia="en-CA"/>
        </w:rPr>
      </w:pPr>
      <w:proofErr w:type="spellStart"/>
      <w:r w:rsidRPr="00736C62">
        <w:rPr>
          <w:rFonts w:ascii="Century Gothic" w:eastAsia="Times New Roman" w:hAnsi="Century Gothic" w:cs="Times New Roman"/>
          <w:b/>
          <w:i/>
          <w:color w:val="000000"/>
          <w:sz w:val="24"/>
          <w:szCs w:val="24"/>
          <w:lang w:eastAsia="en-CA"/>
        </w:rPr>
        <w:t>Eg</w:t>
      </w:r>
      <w:proofErr w:type="spellEnd"/>
      <w:r w:rsidRPr="00736C62">
        <w:rPr>
          <w:rFonts w:ascii="Century Gothic" w:eastAsia="Times New Roman" w:hAnsi="Century Gothic" w:cs="Times New Roman"/>
          <w:b/>
          <w:i/>
          <w:color w:val="000000"/>
          <w:sz w:val="24"/>
          <w:szCs w:val="24"/>
          <w:lang w:eastAsia="en-CA"/>
        </w:rPr>
        <w:t xml:space="preserve">. </w:t>
      </w:r>
      <w:r w:rsidR="00853AE7" w:rsidRPr="00736C62">
        <w:rPr>
          <w:rFonts w:ascii="Century Gothic" w:eastAsia="Times New Roman" w:hAnsi="Century Gothic" w:cs="Times New Roman"/>
          <w:b/>
          <w:i/>
          <w:color w:val="000000"/>
          <w:sz w:val="24"/>
          <w:szCs w:val="24"/>
          <w:lang w:eastAsia="en-CA"/>
        </w:rPr>
        <w:t xml:space="preserve">Scout </w:t>
      </w:r>
      <w:r w:rsidR="00853AE7" w:rsidRPr="00736C62">
        <w:rPr>
          <w:rFonts w:ascii="Century Gothic" w:eastAsia="Times New Roman" w:hAnsi="Century Gothic" w:cs="Times New Roman"/>
          <w:b/>
          <w:i/>
          <w:color w:val="000000"/>
          <w:sz w:val="24"/>
          <w:szCs w:val="24"/>
          <w:highlight w:val="yellow"/>
          <w:lang w:eastAsia="en-CA"/>
        </w:rPr>
        <w:t>states, "It</w:t>
      </w:r>
      <w:r w:rsidR="00853AE7" w:rsidRPr="00736C62">
        <w:rPr>
          <w:rFonts w:ascii="Century Gothic" w:eastAsia="Times New Roman" w:hAnsi="Century Gothic" w:cs="Times New Roman"/>
          <w:b/>
          <w:i/>
          <w:color w:val="000000"/>
          <w:sz w:val="24"/>
          <w:szCs w:val="24"/>
          <w:lang w:eastAsia="en-CA"/>
        </w:rPr>
        <w:t xml:space="preserve"> was times like these when I thought my father, who hated guns and had never been to any wars, was</w:t>
      </w:r>
      <w:r w:rsidR="00D31967" w:rsidRPr="00736C62">
        <w:rPr>
          <w:rFonts w:ascii="Century Gothic" w:eastAsia="Times New Roman" w:hAnsi="Century Gothic" w:cs="Times New Roman"/>
          <w:b/>
          <w:i/>
          <w:color w:val="000000"/>
          <w:sz w:val="24"/>
          <w:szCs w:val="24"/>
          <w:lang w:eastAsia="en-CA"/>
        </w:rPr>
        <w:t xml:space="preserve"> the bravest man who ever lived</w:t>
      </w:r>
      <w:r w:rsidR="00853AE7" w:rsidRPr="00736C62">
        <w:rPr>
          <w:rFonts w:ascii="Century Gothic" w:eastAsia="Times New Roman" w:hAnsi="Century Gothic" w:cs="Times New Roman"/>
          <w:b/>
          <w:i/>
          <w:color w:val="000000"/>
          <w:sz w:val="24"/>
          <w:szCs w:val="24"/>
          <w:lang w:eastAsia="en-CA"/>
        </w:rPr>
        <w:t>" (</w:t>
      </w:r>
      <w:r w:rsidRPr="00736C62">
        <w:rPr>
          <w:rFonts w:ascii="Century Gothic" w:eastAsia="Times New Roman" w:hAnsi="Century Gothic" w:cs="Times New Roman"/>
          <w:b/>
          <w:i/>
          <w:color w:val="000000"/>
          <w:sz w:val="24"/>
          <w:szCs w:val="24"/>
          <w:lang w:eastAsia="en-CA"/>
        </w:rPr>
        <w:t>Lee,5</w:t>
      </w:r>
      <w:r w:rsidR="00853AE7" w:rsidRPr="00736C62">
        <w:rPr>
          <w:rFonts w:ascii="Century Gothic" w:eastAsia="Times New Roman" w:hAnsi="Century Gothic" w:cs="Times New Roman"/>
          <w:b/>
          <w:i/>
          <w:color w:val="000000"/>
          <w:sz w:val="24"/>
          <w:szCs w:val="24"/>
          <w:lang w:eastAsia="en-CA"/>
        </w:rPr>
        <w:t>)</w:t>
      </w:r>
      <w:r w:rsidR="00D31967" w:rsidRPr="00736C62">
        <w:rPr>
          <w:rFonts w:ascii="Century Gothic" w:eastAsia="Times New Roman" w:hAnsi="Century Gothic" w:cs="Times New Roman"/>
          <w:b/>
          <w:i/>
          <w:color w:val="000000"/>
          <w:sz w:val="24"/>
          <w:szCs w:val="24"/>
          <w:lang w:eastAsia="en-CA"/>
        </w:rPr>
        <w:t>.</w:t>
      </w:r>
    </w:p>
    <w:p w:rsidR="00853AE7" w:rsidRPr="002C3865" w:rsidRDefault="00786067" w:rsidP="00853AE7">
      <w:pPr>
        <w:spacing w:before="100" w:beforeAutospacing="1" w:after="100" w:afterAutospacing="1" w:line="240" w:lineRule="auto"/>
        <w:rPr>
          <w:rFonts w:ascii="Century Gothic" w:eastAsia="Times New Roman" w:hAnsi="Century Gothic" w:cs="Times New Roman"/>
          <w:i/>
          <w:sz w:val="24"/>
          <w:szCs w:val="24"/>
          <w:lang w:eastAsia="en-CA"/>
        </w:rPr>
      </w:pPr>
      <w:r w:rsidRPr="00736C62">
        <w:rPr>
          <w:rFonts w:ascii="Century Gothic" w:eastAsia="Times New Roman" w:hAnsi="Century Gothic" w:cs="Times New Roman"/>
          <w:b/>
          <w:sz w:val="28"/>
          <w:szCs w:val="24"/>
          <w:lang w:eastAsia="en-CA"/>
        </w:rPr>
        <w:t xml:space="preserve">Rule 3: </w:t>
      </w:r>
      <w:r w:rsidRPr="00736C62">
        <w:rPr>
          <w:rFonts w:ascii="Century Gothic" w:eastAsia="Times New Roman" w:hAnsi="Century Gothic" w:cs="Times New Roman"/>
          <w:sz w:val="24"/>
          <w:szCs w:val="24"/>
          <w:lang w:eastAsia="en-CA"/>
        </w:rPr>
        <w:t xml:space="preserve">If </w:t>
      </w:r>
      <w:r w:rsidR="002C3865" w:rsidRPr="00736C62">
        <w:rPr>
          <w:rFonts w:ascii="Century Gothic" w:eastAsia="Times New Roman" w:hAnsi="Century Gothic" w:cs="Times New Roman"/>
          <w:sz w:val="24"/>
          <w:szCs w:val="24"/>
          <w:lang w:eastAsia="en-CA"/>
        </w:rPr>
        <w:t>using a ‘snippet’ of the quote</w:t>
      </w:r>
      <w:r w:rsidRPr="00736C62">
        <w:rPr>
          <w:rFonts w:ascii="Century Gothic" w:eastAsia="Times New Roman" w:hAnsi="Century Gothic" w:cs="Times New Roman"/>
          <w:sz w:val="24"/>
          <w:szCs w:val="24"/>
          <w:lang w:eastAsia="en-CA"/>
        </w:rPr>
        <w:t>, do not use any punctuation between your words and the quoted words.</w:t>
      </w:r>
      <w:r w:rsidR="00853AE7" w:rsidRPr="002C3865">
        <w:rPr>
          <w:rFonts w:ascii="Century Gothic" w:eastAsia="Times New Roman" w:hAnsi="Century Gothic" w:cs="Times New Roman"/>
          <w:i/>
          <w:sz w:val="24"/>
          <w:szCs w:val="24"/>
          <w:lang w:eastAsia="en-CA"/>
        </w:rPr>
        <w:t xml:space="preserve"> Do not capitalize the quote. </w:t>
      </w:r>
    </w:p>
    <w:p w:rsidR="00853AE7" w:rsidRDefault="00853AE7" w:rsidP="00107005">
      <w:pPr>
        <w:spacing w:before="100" w:beforeAutospacing="1" w:after="100" w:afterAutospacing="1" w:line="240" w:lineRule="auto"/>
        <w:ind w:firstLine="720"/>
        <w:rPr>
          <w:rFonts w:ascii="Century Gothic" w:eastAsia="Times New Roman" w:hAnsi="Century Gothic" w:cs="Times New Roman"/>
          <w:b/>
          <w:sz w:val="24"/>
          <w:szCs w:val="24"/>
          <w:lang w:eastAsia="en-CA"/>
        </w:rPr>
      </w:pPr>
      <w:proofErr w:type="spellStart"/>
      <w:r w:rsidRPr="00736C62">
        <w:rPr>
          <w:rFonts w:ascii="Century Gothic" w:eastAsia="Times New Roman" w:hAnsi="Century Gothic" w:cs="Times New Roman"/>
          <w:b/>
          <w:sz w:val="24"/>
          <w:szCs w:val="24"/>
          <w:lang w:eastAsia="en-CA"/>
        </w:rPr>
        <w:t>Eg</w:t>
      </w:r>
      <w:proofErr w:type="spellEnd"/>
      <w:r w:rsidRPr="00736C62">
        <w:rPr>
          <w:rFonts w:ascii="Century Gothic" w:eastAsia="Times New Roman" w:hAnsi="Century Gothic" w:cs="Times New Roman"/>
          <w:b/>
          <w:sz w:val="24"/>
          <w:szCs w:val="24"/>
          <w:lang w:eastAsia="en-CA"/>
        </w:rPr>
        <w:t>. Ralph wants “a sign from the grown -ups” (</w:t>
      </w:r>
      <w:r w:rsidR="00113497" w:rsidRPr="00736C62">
        <w:rPr>
          <w:rFonts w:ascii="Century Gothic" w:eastAsia="Times New Roman" w:hAnsi="Century Gothic" w:cs="Times New Roman"/>
          <w:b/>
          <w:sz w:val="24"/>
          <w:szCs w:val="24"/>
          <w:lang w:eastAsia="en-CA"/>
        </w:rPr>
        <w:t>Golding, 57</w:t>
      </w:r>
      <w:r w:rsidRPr="00736C62">
        <w:rPr>
          <w:rFonts w:ascii="Century Gothic" w:eastAsia="Times New Roman" w:hAnsi="Century Gothic" w:cs="Times New Roman"/>
          <w:b/>
          <w:sz w:val="24"/>
          <w:szCs w:val="24"/>
          <w:lang w:eastAsia="en-CA"/>
        </w:rPr>
        <w:t xml:space="preserve">) </w:t>
      </w:r>
      <w:r w:rsidR="00113497" w:rsidRPr="00736C62">
        <w:rPr>
          <w:rFonts w:ascii="Century Gothic" w:eastAsia="Times New Roman" w:hAnsi="Century Gothic" w:cs="Times New Roman"/>
          <w:b/>
          <w:sz w:val="24"/>
          <w:szCs w:val="24"/>
          <w:lang w:eastAsia="en-CA"/>
        </w:rPr>
        <w:t>and</w:t>
      </w:r>
      <w:r w:rsidRPr="00736C62">
        <w:rPr>
          <w:rFonts w:ascii="Century Gothic" w:eastAsia="Times New Roman" w:hAnsi="Century Gothic" w:cs="Times New Roman"/>
          <w:b/>
          <w:sz w:val="24"/>
          <w:szCs w:val="24"/>
          <w:lang w:eastAsia="en-CA"/>
        </w:rPr>
        <w:t xml:space="preserve"> he gets a dead soldier. </w:t>
      </w:r>
    </w:p>
    <w:p w:rsidR="00654A8A" w:rsidRDefault="00654A8A" w:rsidP="00107005">
      <w:pPr>
        <w:spacing w:before="100" w:beforeAutospacing="1" w:after="100" w:afterAutospacing="1" w:line="240" w:lineRule="auto"/>
        <w:ind w:firstLine="720"/>
        <w:rPr>
          <w:rFonts w:ascii="Century Gothic" w:eastAsia="Times New Roman" w:hAnsi="Century Gothic" w:cs="Times New Roman"/>
          <w:b/>
          <w:sz w:val="24"/>
          <w:szCs w:val="24"/>
          <w:lang w:eastAsia="en-CA"/>
        </w:rPr>
      </w:pPr>
    </w:p>
    <w:p w:rsidR="00654A8A" w:rsidRPr="00741984" w:rsidRDefault="00654A8A" w:rsidP="00654A8A">
      <w:pPr>
        <w:rPr>
          <w:rFonts w:ascii="Century Gothic" w:hAnsi="Century Gothic" w:cs="Arial"/>
          <w:sz w:val="24"/>
          <w:szCs w:val="24"/>
        </w:rPr>
      </w:pPr>
      <w:r w:rsidRPr="00741984">
        <w:rPr>
          <w:rFonts w:ascii="Century Gothic" w:eastAsia="Times New Roman" w:hAnsi="Century Gothic" w:cs="Times New Roman"/>
          <w:b/>
          <w:sz w:val="28"/>
          <w:szCs w:val="24"/>
          <w:lang w:eastAsia="en-CA"/>
        </w:rPr>
        <w:t xml:space="preserve">Rule 4: </w:t>
      </w:r>
      <w:r w:rsidRPr="00741984">
        <w:rPr>
          <w:rFonts w:ascii="Century Gothic" w:hAnsi="Century Gothic" w:cs="Arial"/>
          <w:sz w:val="24"/>
          <w:szCs w:val="24"/>
        </w:rPr>
        <w:t xml:space="preserve">When quoting multiple speakers in less than four lines, put the quote in double quotation marks then single. </w:t>
      </w:r>
    </w:p>
    <w:p w:rsidR="00654A8A" w:rsidRPr="00741984" w:rsidRDefault="00654A8A" w:rsidP="00654A8A">
      <w:pPr>
        <w:rPr>
          <w:rFonts w:ascii="Century Gothic" w:hAnsi="Century Gothic" w:cs="Arial"/>
          <w:b/>
          <w:sz w:val="24"/>
          <w:szCs w:val="24"/>
        </w:rPr>
      </w:pPr>
      <w:r w:rsidRPr="00741984">
        <w:rPr>
          <w:rFonts w:ascii="Century Gothic" w:hAnsi="Century Gothic" w:cs="Arial"/>
          <w:sz w:val="24"/>
          <w:szCs w:val="24"/>
        </w:rPr>
        <w:tab/>
      </w:r>
      <w:proofErr w:type="spellStart"/>
      <w:r w:rsidRPr="00741984">
        <w:rPr>
          <w:rFonts w:ascii="Century Gothic" w:hAnsi="Century Gothic" w:cs="Arial"/>
          <w:b/>
          <w:sz w:val="24"/>
          <w:szCs w:val="24"/>
        </w:rPr>
        <w:t>Eg</w:t>
      </w:r>
      <w:proofErr w:type="spellEnd"/>
      <w:r w:rsidRPr="00741984">
        <w:rPr>
          <w:rFonts w:ascii="Century Gothic" w:hAnsi="Century Gothic" w:cs="Arial"/>
          <w:b/>
          <w:sz w:val="24"/>
          <w:szCs w:val="24"/>
        </w:rPr>
        <w:t xml:space="preserve">. </w:t>
      </w:r>
      <w:r w:rsidR="00741984">
        <w:rPr>
          <w:rFonts w:ascii="Century Gothic" w:hAnsi="Century Gothic" w:cs="Arial"/>
          <w:b/>
          <w:sz w:val="24"/>
          <w:szCs w:val="24"/>
        </w:rPr>
        <w:t xml:space="preserve">Jack is turning his back on civilization despite Ralph’s pleas: </w:t>
      </w:r>
      <w:r w:rsidRPr="00741984">
        <w:rPr>
          <w:rFonts w:ascii="Century Gothic" w:hAnsi="Century Gothic" w:cs="Arial"/>
          <w:b/>
          <w:i/>
          <w:sz w:val="24"/>
          <w:szCs w:val="24"/>
          <w:highlight w:val="yellow"/>
        </w:rPr>
        <w:t>“’</w:t>
      </w:r>
      <w:r w:rsidRPr="00741984">
        <w:rPr>
          <w:rFonts w:ascii="Century Gothic" w:hAnsi="Century Gothic" w:cs="Arial"/>
          <w:b/>
          <w:i/>
          <w:sz w:val="24"/>
          <w:szCs w:val="24"/>
        </w:rPr>
        <w:t>The rules, you are breaking the rules,</w:t>
      </w:r>
      <w:r w:rsidRPr="00741984">
        <w:rPr>
          <w:rFonts w:ascii="Century Gothic" w:hAnsi="Century Gothic" w:cs="Arial"/>
          <w:b/>
          <w:i/>
          <w:sz w:val="24"/>
          <w:szCs w:val="24"/>
          <w:highlight w:val="yellow"/>
        </w:rPr>
        <w:t>’</w:t>
      </w:r>
      <w:r w:rsidRPr="00741984">
        <w:rPr>
          <w:rFonts w:ascii="Century Gothic" w:hAnsi="Century Gothic" w:cs="Arial"/>
          <w:b/>
          <w:i/>
          <w:sz w:val="24"/>
          <w:szCs w:val="24"/>
        </w:rPr>
        <w:t xml:space="preserve"> said Ralph. </w:t>
      </w:r>
      <w:r w:rsidRPr="00741984">
        <w:rPr>
          <w:rFonts w:ascii="Century Gothic" w:hAnsi="Century Gothic" w:cs="Arial"/>
          <w:b/>
          <w:i/>
          <w:sz w:val="24"/>
          <w:szCs w:val="24"/>
          <w:highlight w:val="yellow"/>
        </w:rPr>
        <w:t>‘</w:t>
      </w:r>
      <w:r w:rsidRPr="00741984">
        <w:rPr>
          <w:rFonts w:ascii="Century Gothic" w:hAnsi="Century Gothic" w:cs="Arial"/>
          <w:b/>
          <w:i/>
          <w:sz w:val="24"/>
          <w:szCs w:val="24"/>
        </w:rPr>
        <w:t>Who cares</w:t>
      </w:r>
      <w:r w:rsidRPr="00741984">
        <w:rPr>
          <w:rFonts w:ascii="Century Gothic" w:hAnsi="Century Gothic" w:cs="Arial"/>
          <w:b/>
          <w:i/>
          <w:sz w:val="24"/>
          <w:szCs w:val="24"/>
          <w:highlight w:val="yellow"/>
        </w:rPr>
        <w:t>,’</w:t>
      </w:r>
      <w:r w:rsidRPr="00741984">
        <w:rPr>
          <w:rFonts w:ascii="Century Gothic" w:hAnsi="Century Gothic" w:cs="Arial"/>
          <w:b/>
          <w:i/>
          <w:sz w:val="24"/>
          <w:szCs w:val="24"/>
        </w:rPr>
        <w:t xml:space="preserve"> said Jack</w:t>
      </w:r>
      <w:r w:rsidRPr="00741984">
        <w:rPr>
          <w:rFonts w:ascii="Century Gothic" w:hAnsi="Century Gothic" w:cs="Arial"/>
          <w:b/>
          <w:i/>
          <w:sz w:val="24"/>
          <w:szCs w:val="24"/>
          <w:highlight w:val="yellow"/>
        </w:rPr>
        <w:t>”</w:t>
      </w:r>
      <w:r w:rsidRPr="00741984">
        <w:rPr>
          <w:rFonts w:ascii="Century Gothic" w:hAnsi="Century Gothic" w:cs="Arial"/>
          <w:b/>
          <w:sz w:val="24"/>
          <w:szCs w:val="24"/>
        </w:rPr>
        <w:t xml:space="preserve"> (Golding, pg. 44). </w:t>
      </w:r>
    </w:p>
    <w:p w:rsidR="00654A8A" w:rsidRPr="00741984" w:rsidRDefault="00741984" w:rsidP="00654A8A">
      <w:pPr>
        <w:rPr>
          <w:rFonts w:ascii="Century Gothic" w:hAnsi="Century Gothic" w:cs="Arial"/>
          <w:sz w:val="24"/>
          <w:szCs w:val="24"/>
        </w:rPr>
      </w:pPr>
      <w:r w:rsidRPr="00741984">
        <w:rPr>
          <w:rFonts w:ascii="Century Gothic" w:hAnsi="Century Gothic" w:cs="Arial"/>
          <w:b/>
          <w:sz w:val="28"/>
          <w:szCs w:val="24"/>
        </w:rPr>
        <w:t>Rule 5:</w:t>
      </w:r>
      <w:r w:rsidRPr="00741984">
        <w:rPr>
          <w:rFonts w:ascii="Century Gothic" w:hAnsi="Century Gothic" w:cs="Arial"/>
          <w:sz w:val="28"/>
          <w:szCs w:val="24"/>
        </w:rPr>
        <w:t xml:space="preserve"> </w:t>
      </w:r>
      <w:r w:rsidR="00654A8A" w:rsidRPr="00741984">
        <w:rPr>
          <w:rFonts w:ascii="Century Gothic" w:hAnsi="Century Gothic" w:cs="Arial"/>
          <w:sz w:val="24"/>
          <w:szCs w:val="24"/>
        </w:rPr>
        <w:t xml:space="preserve">If you are </w:t>
      </w:r>
      <w:r w:rsidR="00654A8A" w:rsidRPr="00741984">
        <w:rPr>
          <w:rFonts w:ascii="Century Gothic" w:hAnsi="Century Gothic" w:cs="Arial"/>
          <w:b/>
          <w:sz w:val="24"/>
          <w:szCs w:val="24"/>
        </w:rPr>
        <w:t>quoting more than four lines</w:t>
      </w:r>
      <w:r w:rsidR="00654A8A" w:rsidRPr="00741984">
        <w:rPr>
          <w:rFonts w:ascii="Century Gothic" w:hAnsi="Century Gothic" w:cs="Arial"/>
          <w:sz w:val="24"/>
          <w:szCs w:val="24"/>
        </w:rPr>
        <w:t xml:space="preserve">, use </w:t>
      </w:r>
      <w:r w:rsidR="00654A8A" w:rsidRPr="00741984">
        <w:rPr>
          <w:rFonts w:ascii="Century Gothic" w:hAnsi="Century Gothic" w:cs="Arial"/>
          <w:b/>
          <w:sz w:val="24"/>
          <w:szCs w:val="24"/>
        </w:rPr>
        <w:t xml:space="preserve">block </w:t>
      </w:r>
      <w:r w:rsidR="00654A8A" w:rsidRPr="00741984">
        <w:rPr>
          <w:rFonts w:ascii="Century Gothic" w:hAnsi="Century Gothic" w:cs="Arial"/>
          <w:sz w:val="24"/>
          <w:szCs w:val="24"/>
        </w:rPr>
        <w:t xml:space="preserve">quotations that are indented and no quotation marks. Always begin with a colon and cite the page number at the end. </w:t>
      </w:r>
    </w:p>
    <w:p w:rsidR="00654A8A" w:rsidRPr="00741984" w:rsidRDefault="00654A8A" w:rsidP="00654A8A">
      <w:pPr>
        <w:rPr>
          <w:rFonts w:ascii="Century Gothic" w:hAnsi="Century Gothic" w:cs="Arial"/>
          <w:b/>
          <w:sz w:val="24"/>
          <w:szCs w:val="24"/>
        </w:rPr>
      </w:pPr>
      <w:proofErr w:type="spellStart"/>
      <w:r w:rsidRPr="00741984">
        <w:rPr>
          <w:rFonts w:ascii="Century Gothic" w:hAnsi="Century Gothic" w:cs="Arial"/>
          <w:sz w:val="24"/>
          <w:szCs w:val="24"/>
        </w:rPr>
        <w:t>Eg</w:t>
      </w:r>
      <w:proofErr w:type="spellEnd"/>
      <w:r w:rsidRPr="00741984">
        <w:rPr>
          <w:rFonts w:ascii="Century Gothic" w:hAnsi="Century Gothic" w:cs="Arial"/>
          <w:b/>
          <w:sz w:val="24"/>
          <w:szCs w:val="24"/>
        </w:rPr>
        <w:t xml:space="preserve">. </w:t>
      </w:r>
      <w:r w:rsidRPr="00741984">
        <w:rPr>
          <w:rFonts w:ascii="Century Gothic" w:hAnsi="Century Gothic" w:cs="Arial"/>
          <w:b/>
          <w:i/>
          <w:sz w:val="24"/>
          <w:szCs w:val="24"/>
        </w:rPr>
        <w:t>Piggy was the first to recognize the need for order and structure</w:t>
      </w:r>
      <w:r w:rsidRPr="00741984">
        <w:rPr>
          <w:rFonts w:ascii="Century Gothic" w:hAnsi="Century Gothic" w:cs="Arial"/>
          <w:b/>
          <w:sz w:val="24"/>
          <w:szCs w:val="24"/>
          <w:highlight w:val="yellow"/>
        </w:rPr>
        <w:t>:</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hAnsi="Century Gothic" w:cs="Arial"/>
          <w:b/>
          <w:sz w:val="24"/>
          <w:szCs w:val="24"/>
        </w:rPr>
        <w:tab/>
      </w:r>
      <w:r w:rsidRPr="00741984">
        <w:rPr>
          <w:rFonts w:ascii="Century Gothic" w:eastAsia="Times New Roman" w:hAnsi="Century Gothic" w:cs="Arial"/>
          <w:b/>
          <w:i/>
          <w:sz w:val="24"/>
          <w:szCs w:val="24"/>
          <w:lang w:val="en-US"/>
        </w:rPr>
        <w:t>"We got to find the others. We got to do something."</w:t>
      </w:r>
    </w:p>
    <w:p w:rsidR="00654A8A" w:rsidRPr="00741984" w:rsidRDefault="00654A8A" w:rsidP="00741984">
      <w:pPr>
        <w:spacing w:after="0" w:line="240" w:lineRule="auto"/>
        <w:ind w:left="720"/>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Ralph said nothing. Here was a coral island. Protected from the sun, ignoring Piggy's ill-omened talk, he dreamed pleasantly.</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ab/>
        <w:t>Piggy insisted</w:t>
      </w:r>
      <w:r w:rsidR="00741984">
        <w:rPr>
          <w:rFonts w:ascii="Century Gothic" w:eastAsia="Times New Roman" w:hAnsi="Century Gothic" w:cs="Arial"/>
          <w:b/>
          <w:i/>
          <w:sz w:val="24"/>
          <w:szCs w:val="24"/>
          <w:lang w:val="en-US"/>
        </w:rPr>
        <w:t xml:space="preserve">, </w:t>
      </w:r>
      <w:r w:rsidRPr="00741984">
        <w:rPr>
          <w:rFonts w:ascii="Century Gothic" w:eastAsia="Times New Roman" w:hAnsi="Century Gothic" w:cs="Arial"/>
          <w:b/>
          <w:i/>
          <w:sz w:val="24"/>
          <w:szCs w:val="24"/>
          <w:lang w:val="en-US"/>
        </w:rPr>
        <w:t>"How many of us are there?"</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ab/>
        <w:t>Ralph came forward and stood by Piggy.</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ab/>
        <w:t>"I don't know" (Golding, 25).</w:t>
      </w:r>
    </w:p>
    <w:p w:rsidR="00654A8A" w:rsidRDefault="00654A8A" w:rsidP="00654A8A">
      <w:pPr>
        <w:spacing w:before="100" w:beforeAutospacing="1" w:after="100" w:afterAutospacing="1" w:line="240" w:lineRule="auto"/>
        <w:rPr>
          <w:rFonts w:ascii="Century Gothic" w:eastAsia="Times New Roman" w:hAnsi="Century Gothic" w:cs="Times New Roman"/>
          <w:b/>
          <w:sz w:val="24"/>
          <w:szCs w:val="24"/>
          <w:lang w:eastAsia="en-CA"/>
        </w:rPr>
      </w:pPr>
    </w:p>
    <w:p w:rsidR="00E07B15" w:rsidRPr="00736C62" w:rsidRDefault="00E07B15" w:rsidP="00654A8A">
      <w:pPr>
        <w:spacing w:before="100" w:beforeAutospacing="1" w:after="100" w:afterAutospacing="1" w:line="240" w:lineRule="auto"/>
        <w:rPr>
          <w:rFonts w:ascii="Century Gothic" w:eastAsia="Times New Roman" w:hAnsi="Century Gothic" w:cs="Times New Roman"/>
          <w:b/>
          <w:sz w:val="24"/>
          <w:szCs w:val="24"/>
          <w:lang w:eastAsia="en-CA"/>
        </w:rPr>
      </w:pPr>
      <w:proofErr w:type="spellStart"/>
      <w:r>
        <w:rPr>
          <w:rFonts w:ascii="Century Gothic" w:eastAsia="Times New Roman" w:hAnsi="Century Gothic" w:cs="Times New Roman"/>
          <w:b/>
          <w:sz w:val="24"/>
          <w:szCs w:val="24"/>
          <w:lang w:eastAsia="en-CA"/>
        </w:rPr>
        <w:t>O’Me</w:t>
      </w:r>
      <w:proofErr w:type="spellEnd"/>
      <w:r>
        <w:rPr>
          <w:rFonts w:ascii="Century Gothic" w:eastAsia="Times New Roman" w:hAnsi="Century Gothic" w:cs="Times New Roman"/>
          <w:b/>
          <w:sz w:val="24"/>
          <w:szCs w:val="24"/>
          <w:lang w:eastAsia="en-CA"/>
        </w:rPr>
        <w:t xml:space="preserve"> of Life, the questions of these recurring/of the endless…</w:t>
      </w:r>
      <w:proofErr w:type="gramStart"/>
      <w:r>
        <w:rPr>
          <w:rFonts w:ascii="Century Gothic" w:eastAsia="Times New Roman" w:hAnsi="Century Gothic" w:cs="Times New Roman"/>
          <w:b/>
          <w:sz w:val="24"/>
          <w:szCs w:val="24"/>
          <w:lang w:eastAsia="en-CA"/>
        </w:rPr>
        <w:t>…..</w:t>
      </w:r>
      <w:proofErr w:type="gramEnd"/>
    </w:p>
    <w:sectPr w:rsidR="00E07B15" w:rsidRPr="00736C62" w:rsidSect="0010700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1D04"/>
    <w:multiLevelType w:val="hybridMultilevel"/>
    <w:tmpl w:val="7298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F3B08"/>
    <w:multiLevelType w:val="multilevel"/>
    <w:tmpl w:val="DA90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14A7B"/>
    <w:multiLevelType w:val="hybridMultilevel"/>
    <w:tmpl w:val="245EA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16"/>
    <w:rsid w:val="0009259A"/>
    <w:rsid w:val="000A1D66"/>
    <w:rsid w:val="000E0A08"/>
    <w:rsid w:val="00107005"/>
    <w:rsid w:val="00113497"/>
    <w:rsid w:val="00154453"/>
    <w:rsid w:val="00161AB5"/>
    <w:rsid w:val="001B7CEE"/>
    <w:rsid w:val="001F44B9"/>
    <w:rsid w:val="002173E3"/>
    <w:rsid w:val="00221C58"/>
    <w:rsid w:val="00263CC0"/>
    <w:rsid w:val="002C3865"/>
    <w:rsid w:val="003B7A6D"/>
    <w:rsid w:val="00477D52"/>
    <w:rsid w:val="00497ED4"/>
    <w:rsid w:val="00567C7E"/>
    <w:rsid w:val="00654A8A"/>
    <w:rsid w:val="006F225C"/>
    <w:rsid w:val="00736C62"/>
    <w:rsid w:val="00741984"/>
    <w:rsid w:val="00786067"/>
    <w:rsid w:val="007F35CA"/>
    <w:rsid w:val="0082167D"/>
    <w:rsid w:val="00853AE7"/>
    <w:rsid w:val="00862B11"/>
    <w:rsid w:val="00883F62"/>
    <w:rsid w:val="008E7404"/>
    <w:rsid w:val="008F113B"/>
    <w:rsid w:val="00902432"/>
    <w:rsid w:val="009074E0"/>
    <w:rsid w:val="00917921"/>
    <w:rsid w:val="009970D4"/>
    <w:rsid w:val="00A94549"/>
    <w:rsid w:val="00AC4EB5"/>
    <w:rsid w:val="00B94645"/>
    <w:rsid w:val="00D31967"/>
    <w:rsid w:val="00DE0161"/>
    <w:rsid w:val="00E07716"/>
    <w:rsid w:val="00E07B15"/>
    <w:rsid w:val="00E24CB5"/>
    <w:rsid w:val="00EC5EBC"/>
    <w:rsid w:val="00EF23F4"/>
    <w:rsid w:val="00F40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71D9D-BEAD-42BA-A4EA-BB11E7DE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C4EB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EB5"/>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786067"/>
    <w:rPr>
      <w:color w:val="0000FF" w:themeColor="hyperlink"/>
      <w:u w:val="single"/>
    </w:rPr>
  </w:style>
  <w:style w:type="paragraph" w:styleId="NormalWeb">
    <w:name w:val="Normal (Web)"/>
    <w:basedOn w:val="Normal"/>
    <w:uiPriority w:val="99"/>
    <w:semiHidden/>
    <w:unhideWhenUsed/>
    <w:rsid w:val="007860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1F44B9"/>
    <w:rPr>
      <w:color w:val="800080" w:themeColor="followedHyperlink"/>
      <w:u w:val="single"/>
    </w:rPr>
  </w:style>
  <w:style w:type="paragraph" w:styleId="BalloonText">
    <w:name w:val="Balloon Text"/>
    <w:basedOn w:val="Normal"/>
    <w:link w:val="BalloonTextChar"/>
    <w:uiPriority w:val="99"/>
    <w:semiHidden/>
    <w:unhideWhenUsed/>
    <w:rsid w:val="006F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5C"/>
    <w:rPr>
      <w:rFonts w:ascii="Tahoma" w:hAnsi="Tahoma" w:cs="Tahoma"/>
      <w:sz w:val="16"/>
      <w:szCs w:val="16"/>
    </w:rPr>
  </w:style>
  <w:style w:type="paragraph" w:styleId="ListParagraph">
    <w:name w:val="List Paragraph"/>
    <w:basedOn w:val="Normal"/>
    <w:uiPriority w:val="34"/>
    <w:qFormat/>
    <w:rsid w:val="0011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0176">
      <w:bodyDiv w:val="1"/>
      <w:marLeft w:val="0"/>
      <w:marRight w:val="0"/>
      <w:marTop w:val="0"/>
      <w:marBottom w:val="0"/>
      <w:divBdr>
        <w:top w:val="none" w:sz="0" w:space="0" w:color="auto"/>
        <w:left w:val="none" w:sz="0" w:space="0" w:color="auto"/>
        <w:bottom w:val="none" w:sz="0" w:space="0" w:color="auto"/>
        <w:right w:val="none" w:sz="0" w:space="0" w:color="auto"/>
      </w:divBdr>
      <w:divsChild>
        <w:div w:id="787050300">
          <w:marLeft w:val="0"/>
          <w:marRight w:val="0"/>
          <w:marTop w:val="0"/>
          <w:marBottom w:val="0"/>
          <w:divBdr>
            <w:top w:val="none" w:sz="0" w:space="0" w:color="auto"/>
            <w:left w:val="none" w:sz="0" w:space="0" w:color="auto"/>
            <w:bottom w:val="none" w:sz="0" w:space="0" w:color="auto"/>
            <w:right w:val="none" w:sz="0" w:space="0" w:color="auto"/>
          </w:divBdr>
        </w:div>
      </w:divsChild>
    </w:div>
    <w:div w:id="844050717">
      <w:bodyDiv w:val="1"/>
      <w:marLeft w:val="0"/>
      <w:marRight w:val="0"/>
      <w:marTop w:val="0"/>
      <w:marBottom w:val="0"/>
      <w:divBdr>
        <w:top w:val="none" w:sz="0" w:space="0" w:color="auto"/>
        <w:left w:val="none" w:sz="0" w:space="0" w:color="auto"/>
        <w:bottom w:val="none" w:sz="0" w:space="0" w:color="auto"/>
        <w:right w:val="none" w:sz="0" w:space="0" w:color="auto"/>
      </w:divBdr>
      <w:divsChild>
        <w:div w:id="265305737">
          <w:marLeft w:val="0"/>
          <w:marRight w:val="0"/>
          <w:marTop w:val="0"/>
          <w:marBottom w:val="0"/>
          <w:divBdr>
            <w:top w:val="none" w:sz="0" w:space="0" w:color="auto"/>
            <w:left w:val="none" w:sz="0" w:space="0" w:color="auto"/>
            <w:bottom w:val="none" w:sz="0" w:space="0" w:color="auto"/>
            <w:right w:val="none" w:sz="0" w:space="0" w:color="auto"/>
          </w:divBdr>
        </w:div>
      </w:divsChild>
    </w:div>
    <w:div w:id="1272778760">
      <w:bodyDiv w:val="1"/>
      <w:marLeft w:val="0"/>
      <w:marRight w:val="0"/>
      <w:marTop w:val="0"/>
      <w:marBottom w:val="0"/>
      <w:divBdr>
        <w:top w:val="none" w:sz="0" w:space="0" w:color="auto"/>
        <w:left w:val="none" w:sz="0" w:space="0" w:color="auto"/>
        <w:bottom w:val="none" w:sz="0" w:space="0" w:color="auto"/>
        <w:right w:val="none" w:sz="0" w:space="0" w:color="auto"/>
      </w:divBdr>
      <w:divsChild>
        <w:div w:id="149713022">
          <w:marLeft w:val="0"/>
          <w:marRight w:val="0"/>
          <w:marTop w:val="0"/>
          <w:marBottom w:val="0"/>
          <w:divBdr>
            <w:top w:val="none" w:sz="0" w:space="0" w:color="auto"/>
            <w:left w:val="none" w:sz="0" w:space="0" w:color="auto"/>
            <w:bottom w:val="none" w:sz="0" w:space="0" w:color="auto"/>
            <w:right w:val="none" w:sz="0" w:space="0" w:color="auto"/>
          </w:divBdr>
        </w:div>
        <w:div w:id="1186677397">
          <w:marLeft w:val="0"/>
          <w:marRight w:val="0"/>
          <w:marTop w:val="0"/>
          <w:marBottom w:val="0"/>
          <w:divBdr>
            <w:top w:val="none" w:sz="0" w:space="0" w:color="auto"/>
            <w:left w:val="none" w:sz="0" w:space="0" w:color="auto"/>
            <w:bottom w:val="none" w:sz="0" w:space="0" w:color="auto"/>
            <w:right w:val="none" w:sz="0" w:space="0" w:color="auto"/>
          </w:divBdr>
        </w:div>
        <w:div w:id="1597785985">
          <w:marLeft w:val="0"/>
          <w:marRight w:val="0"/>
          <w:marTop w:val="0"/>
          <w:marBottom w:val="0"/>
          <w:divBdr>
            <w:top w:val="none" w:sz="0" w:space="0" w:color="auto"/>
            <w:left w:val="none" w:sz="0" w:space="0" w:color="auto"/>
            <w:bottom w:val="none" w:sz="0" w:space="0" w:color="auto"/>
            <w:right w:val="none" w:sz="0" w:space="0" w:color="auto"/>
          </w:divBdr>
        </w:div>
        <w:div w:id="1250844398">
          <w:marLeft w:val="0"/>
          <w:marRight w:val="0"/>
          <w:marTop w:val="0"/>
          <w:marBottom w:val="0"/>
          <w:divBdr>
            <w:top w:val="none" w:sz="0" w:space="0" w:color="auto"/>
            <w:left w:val="none" w:sz="0" w:space="0" w:color="auto"/>
            <w:bottom w:val="none" w:sz="0" w:space="0" w:color="auto"/>
            <w:right w:val="none" w:sz="0" w:space="0" w:color="auto"/>
          </w:divBdr>
        </w:div>
        <w:div w:id="87167446">
          <w:marLeft w:val="0"/>
          <w:marRight w:val="0"/>
          <w:marTop w:val="0"/>
          <w:marBottom w:val="0"/>
          <w:divBdr>
            <w:top w:val="none" w:sz="0" w:space="0" w:color="auto"/>
            <w:left w:val="none" w:sz="0" w:space="0" w:color="auto"/>
            <w:bottom w:val="none" w:sz="0" w:space="0" w:color="auto"/>
            <w:right w:val="none" w:sz="0" w:space="0" w:color="auto"/>
          </w:divBdr>
        </w:div>
        <w:div w:id="1047027724">
          <w:marLeft w:val="0"/>
          <w:marRight w:val="0"/>
          <w:marTop w:val="0"/>
          <w:marBottom w:val="0"/>
          <w:divBdr>
            <w:top w:val="none" w:sz="0" w:space="0" w:color="auto"/>
            <w:left w:val="none" w:sz="0" w:space="0" w:color="auto"/>
            <w:bottom w:val="none" w:sz="0" w:space="0" w:color="auto"/>
            <w:right w:val="none" w:sz="0" w:space="0" w:color="auto"/>
          </w:divBdr>
        </w:div>
        <w:div w:id="1414737432">
          <w:marLeft w:val="0"/>
          <w:marRight w:val="0"/>
          <w:marTop w:val="0"/>
          <w:marBottom w:val="0"/>
          <w:divBdr>
            <w:top w:val="none" w:sz="0" w:space="0" w:color="auto"/>
            <w:left w:val="none" w:sz="0" w:space="0" w:color="auto"/>
            <w:bottom w:val="none" w:sz="0" w:space="0" w:color="auto"/>
            <w:right w:val="none" w:sz="0" w:space="0" w:color="auto"/>
          </w:divBdr>
        </w:div>
        <w:div w:id="1425415706">
          <w:marLeft w:val="0"/>
          <w:marRight w:val="0"/>
          <w:marTop w:val="0"/>
          <w:marBottom w:val="0"/>
          <w:divBdr>
            <w:top w:val="none" w:sz="0" w:space="0" w:color="auto"/>
            <w:left w:val="none" w:sz="0" w:space="0" w:color="auto"/>
            <w:bottom w:val="none" w:sz="0" w:space="0" w:color="auto"/>
            <w:right w:val="none" w:sz="0" w:space="0" w:color="auto"/>
          </w:divBdr>
        </w:div>
        <w:div w:id="1461803462">
          <w:marLeft w:val="0"/>
          <w:marRight w:val="0"/>
          <w:marTop w:val="0"/>
          <w:marBottom w:val="0"/>
          <w:divBdr>
            <w:top w:val="none" w:sz="0" w:space="0" w:color="auto"/>
            <w:left w:val="none" w:sz="0" w:space="0" w:color="auto"/>
            <w:bottom w:val="none" w:sz="0" w:space="0" w:color="auto"/>
            <w:right w:val="none" w:sz="0" w:space="0" w:color="auto"/>
          </w:divBdr>
        </w:div>
        <w:div w:id="672683635">
          <w:marLeft w:val="0"/>
          <w:marRight w:val="0"/>
          <w:marTop w:val="0"/>
          <w:marBottom w:val="0"/>
          <w:divBdr>
            <w:top w:val="none" w:sz="0" w:space="0" w:color="auto"/>
            <w:left w:val="none" w:sz="0" w:space="0" w:color="auto"/>
            <w:bottom w:val="none" w:sz="0" w:space="0" w:color="auto"/>
            <w:right w:val="none" w:sz="0" w:space="0" w:color="auto"/>
          </w:divBdr>
        </w:div>
        <w:div w:id="173150688">
          <w:marLeft w:val="0"/>
          <w:marRight w:val="0"/>
          <w:marTop w:val="0"/>
          <w:marBottom w:val="0"/>
          <w:divBdr>
            <w:top w:val="none" w:sz="0" w:space="0" w:color="auto"/>
            <w:left w:val="none" w:sz="0" w:space="0" w:color="auto"/>
            <w:bottom w:val="none" w:sz="0" w:space="0" w:color="auto"/>
            <w:right w:val="none" w:sz="0" w:space="0" w:color="auto"/>
          </w:divBdr>
        </w:div>
        <w:div w:id="1126240582">
          <w:marLeft w:val="0"/>
          <w:marRight w:val="0"/>
          <w:marTop w:val="0"/>
          <w:marBottom w:val="0"/>
          <w:divBdr>
            <w:top w:val="none" w:sz="0" w:space="0" w:color="auto"/>
            <w:left w:val="none" w:sz="0" w:space="0" w:color="auto"/>
            <w:bottom w:val="none" w:sz="0" w:space="0" w:color="auto"/>
            <w:right w:val="none" w:sz="0" w:space="0" w:color="auto"/>
          </w:divBdr>
        </w:div>
        <w:div w:id="962275365">
          <w:marLeft w:val="0"/>
          <w:marRight w:val="0"/>
          <w:marTop w:val="0"/>
          <w:marBottom w:val="0"/>
          <w:divBdr>
            <w:top w:val="none" w:sz="0" w:space="0" w:color="auto"/>
            <w:left w:val="none" w:sz="0" w:space="0" w:color="auto"/>
            <w:bottom w:val="none" w:sz="0" w:space="0" w:color="auto"/>
            <w:right w:val="none" w:sz="0" w:space="0" w:color="auto"/>
          </w:divBdr>
        </w:div>
        <w:div w:id="516964102">
          <w:marLeft w:val="0"/>
          <w:marRight w:val="0"/>
          <w:marTop w:val="0"/>
          <w:marBottom w:val="0"/>
          <w:divBdr>
            <w:top w:val="none" w:sz="0" w:space="0" w:color="auto"/>
            <w:left w:val="none" w:sz="0" w:space="0" w:color="auto"/>
            <w:bottom w:val="none" w:sz="0" w:space="0" w:color="auto"/>
            <w:right w:val="none" w:sz="0" w:space="0" w:color="auto"/>
          </w:divBdr>
        </w:div>
        <w:div w:id="1395011068">
          <w:marLeft w:val="0"/>
          <w:marRight w:val="0"/>
          <w:marTop w:val="0"/>
          <w:marBottom w:val="0"/>
          <w:divBdr>
            <w:top w:val="none" w:sz="0" w:space="0" w:color="auto"/>
            <w:left w:val="none" w:sz="0" w:space="0" w:color="auto"/>
            <w:bottom w:val="none" w:sz="0" w:space="0" w:color="auto"/>
            <w:right w:val="none" w:sz="0" w:space="0" w:color="auto"/>
          </w:divBdr>
        </w:div>
        <w:div w:id="1029337930">
          <w:marLeft w:val="0"/>
          <w:marRight w:val="0"/>
          <w:marTop w:val="0"/>
          <w:marBottom w:val="0"/>
          <w:divBdr>
            <w:top w:val="none" w:sz="0" w:space="0" w:color="auto"/>
            <w:left w:val="none" w:sz="0" w:space="0" w:color="auto"/>
            <w:bottom w:val="none" w:sz="0" w:space="0" w:color="auto"/>
            <w:right w:val="none" w:sz="0" w:space="0" w:color="auto"/>
          </w:divBdr>
        </w:div>
        <w:div w:id="2075733206">
          <w:marLeft w:val="0"/>
          <w:marRight w:val="0"/>
          <w:marTop w:val="0"/>
          <w:marBottom w:val="0"/>
          <w:divBdr>
            <w:top w:val="none" w:sz="0" w:space="0" w:color="auto"/>
            <w:left w:val="none" w:sz="0" w:space="0" w:color="auto"/>
            <w:bottom w:val="none" w:sz="0" w:space="0" w:color="auto"/>
            <w:right w:val="none" w:sz="0" w:space="0" w:color="auto"/>
          </w:divBdr>
        </w:div>
        <w:div w:id="849487320">
          <w:marLeft w:val="0"/>
          <w:marRight w:val="0"/>
          <w:marTop w:val="0"/>
          <w:marBottom w:val="0"/>
          <w:divBdr>
            <w:top w:val="none" w:sz="0" w:space="0" w:color="auto"/>
            <w:left w:val="none" w:sz="0" w:space="0" w:color="auto"/>
            <w:bottom w:val="none" w:sz="0" w:space="0" w:color="auto"/>
            <w:right w:val="none" w:sz="0" w:space="0" w:color="auto"/>
          </w:divBdr>
        </w:div>
        <w:div w:id="1892301678">
          <w:marLeft w:val="0"/>
          <w:marRight w:val="0"/>
          <w:marTop w:val="0"/>
          <w:marBottom w:val="0"/>
          <w:divBdr>
            <w:top w:val="none" w:sz="0" w:space="0" w:color="auto"/>
            <w:left w:val="none" w:sz="0" w:space="0" w:color="auto"/>
            <w:bottom w:val="none" w:sz="0" w:space="0" w:color="auto"/>
            <w:right w:val="none" w:sz="0" w:space="0" w:color="auto"/>
          </w:divBdr>
        </w:div>
        <w:div w:id="2059081728">
          <w:marLeft w:val="0"/>
          <w:marRight w:val="0"/>
          <w:marTop w:val="0"/>
          <w:marBottom w:val="0"/>
          <w:divBdr>
            <w:top w:val="none" w:sz="0" w:space="0" w:color="auto"/>
            <w:left w:val="none" w:sz="0" w:space="0" w:color="auto"/>
            <w:bottom w:val="none" w:sz="0" w:space="0" w:color="auto"/>
            <w:right w:val="none" w:sz="0" w:space="0" w:color="auto"/>
          </w:divBdr>
        </w:div>
        <w:div w:id="1150057991">
          <w:marLeft w:val="0"/>
          <w:marRight w:val="0"/>
          <w:marTop w:val="0"/>
          <w:marBottom w:val="0"/>
          <w:divBdr>
            <w:top w:val="none" w:sz="0" w:space="0" w:color="auto"/>
            <w:left w:val="none" w:sz="0" w:space="0" w:color="auto"/>
            <w:bottom w:val="none" w:sz="0" w:space="0" w:color="auto"/>
            <w:right w:val="none" w:sz="0" w:space="0" w:color="auto"/>
          </w:divBdr>
        </w:div>
        <w:div w:id="102192276">
          <w:marLeft w:val="0"/>
          <w:marRight w:val="0"/>
          <w:marTop w:val="0"/>
          <w:marBottom w:val="0"/>
          <w:divBdr>
            <w:top w:val="none" w:sz="0" w:space="0" w:color="auto"/>
            <w:left w:val="none" w:sz="0" w:space="0" w:color="auto"/>
            <w:bottom w:val="none" w:sz="0" w:space="0" w:color="auto"/>
            <w:right w:val="none" w:sz="0" w:space="0" w:color="auto"/>
          </w:divBdr>
        </w:div>
        <w:div w:id="1458640629">
          <w:marLeft w:val="0"/>
          <w:marRight w:val="0"/>
          <w:marTop w:val="0"/>
          <w:marBottom w:val="0"/>
          <w:divBdr>
            <w:top w:val="none" w:sz="0" w:space="0" w:color="auto"/>
            <w:left w:val="none" w:sz="0" w:space="0" w:color="auto"/>
            <w:bottom w:val="none" w:sz="0" w:space="0" w:color="auto"/>
            <w:right w:val="none" w:sz="0" w:space="0" w:color="auto"/>
          </w:divBdr>
        </w:div>
        <w:div w:id="1344549933">
          <w:marLeft w:val="0"/>
          <w:marRight w:val="0"/>
          <w:marTop w:val="0"/>
          <w:marBottom w:val="0"/>
          <w:divBdr>
            <w:top w:val="none" w:sz="0" w:space="0" w:color="auto"/>
            <w:left w:val="none" w:sz="0" w:space="0" w:color="auto"/>
            <w:bottom w:val="none" w:sz="0" w:space="0" w:color="auto"/>
            <w:right w:val="none" w:sz="0" w:space="0" w:color="auto"/>
          </w:divBdr>
        </w:div>
        <w:div w:id="1283728222">
          <w:marLeft w:val="0"/>
          <w:marRight w:val="0"/>
          <w:marTop w:val="0"/>
          <w:marBottom w:val="0"/>
          <w:divBdr>
            <w:top w:val="none" w:sz="0" w:space="0" w:color="auto"/>
            <w:left w:val="none" w:sz="0" w:space="0" w:color="auto"/>
            <w:bottom w:val="none" w:sz="0" w:space="0" w:color="auto"/>
            <w:right w:val="none" w:sz="0" w:space="0" w:color="auto"/>
          </w:divBdr>
        </w:div>
        <w:div w:id="1426345105">
          <w:marLeft w:val="0"/>
          <w:marRight w:val="0"/>
          <w:marTop w:val="0"/>
          <w:marBottom w:val="0"/>
          <w:divBdr>
            <w:top w:val="none" w:sz="0" w:space="0" w:color="auto"/>
            <w:left w:val="none" w:sz="0" w:space="0" w:color="auto"/>
            <w:bottom w:val="none" w:sz="0" w:space="0" w:color="auto"/>
            <w:right w:val="none" w:sz="0" w:space="0" w:color="auto"/>
          </w:divBdr>
        </w:div>
        <w:div w:id="934173">
          <w:marLeft w:val="0"/>
          <w:marRight w:val="0"/>
          <w:marTop w:val="0"/>
          <w:marBottom w:val="0"/>
          <w:divBdr>
            <w:top w:val="none" w:sz="0" w:space="0" w:color="auto"/>
            <w:left w:val="none" w:sz="0" w:space="0" w:color="auto"/>
            <w:bottom w:val="none" w:sz="0" w:space="0" w:color="auto"/>
            <w:right w:val="none" w:sz="0" w:space="0" w:color="auto"/>
          </w:divBdr>
        </w:div>
        <w:div w:id="87309181">
          <w:marLeft w:val="0"/>
          <w:marRight w:val="0"/>
          <w:marTop w:val="0"/>
          <w:marBottom w:val="0"/>
          <w:divBdr>
            <w:top w:val="none" w:sz="0" w:space="0" w:color="auto"/>
            <w:left w:val="none" w:sz="0" w:space="0" w:color="auto"/>
            <w:bottom w:val="none" w:sz="0" w:space="0" w:color="auto"/>
            <w:right w:val="none" w:sz="0" w:space="0" w:color="auto"/>
          </w:divBdr>
        </w:div>
        <w:div w:id="1414283634">
          <w:marLeft w:val="0"/>
          <w:marRight w:val="0"/>
          <w:marTop w:val="0"/>
          <w:marBottom w:val="0"/>
          <w:divBdr>
            <w:top w:val="none" w:sz="0" w:space="0" w:color="auto"/>
            <w:left w:val="none" w:sz="0" w:space="0" w:color="auto"/>
            <w:bottom w:val="none" w:sz="0" w:space="0" w:color="auto"/>
            <w:right w:val="none" w:sz="0" w:space="0" w:color="auto"/>
          </w:divBdr>
        </w:div>
        <w:div w:id="1192038783">
          <w:marLeft w:val="0"/>
          <w:marRight w:val="0"/>
          <w:marTop w:val="0"/>
          <w:marBottom w:val="0"/>
          <w:divBdr>
            <w:top w:val="none" w:sz="0" w:space="0" w:color="auto"/>
            <w:left w:val="none" w:sz="0" w:space="0" w:color="auto"/>
            <w:bottom w:val="none" w:sz="0" w:space="0" w:color="auto"/>
            <w:right w:val="none" w:sz="0" w:space="0" w:color="auto"/>
          </w:divBdr>
        </w:div>
        <w:div w:id="875658004">
          <w:marLeft w:val="0"/>
          <w:marRight w:val="0"/>
          <w:marTop w:val="0"/>
          <w:marBottom w:val="0"/>
          <w:divBdr>
            <w:top w:val="none" w:sz="0" w:space="0" w:color="auto"/>
            <w:left w:val="none" w:sz="0" w:space="0" w:color="auto"/>
            <w:bottom w:val="none" w:sz="0" w:space="0" w:color="auto"/>
            <w:right w:val="none" w:sz="0" w:space="0" w:color="auto"/>
          </w:divBdr>
        </w:div>
      </w:divsChild>
    </w:div>
    <w:div w:id="1667897135">
      <w:bodyDiv w:val="1"/>
      <w:marLeft w:val="0"/>
      <w:marRight w:val="0"/>
      <w:marTop w:val="0"/>
      <w:marBottom w:val="0"/>
      <w:divBdr>
        <w:top w:val="none" w:sz="0" w:space="0" w:color="auto"/>
        <w:left w:val="none" w:sz="0" w:space="0" w:color="auto"/>
        <w:bottom w:val="none" w:sz="0" w:space="0" w:color="auto"/>
        <w:right w:val="none" w:sz="0" w:space="0" w:color="auto"/>
      </w:divBdr>
      <w:divsChild>
        <w:div w:id="117966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Paziuk, Jennifer</dc:creator>
  <cp:lastModifiedBy>Thomasen, Sheri</cp:lastModifiedBy>
  <cp:revision>2</cp:revision>
  <cp:lastPrinted>2018-01-15T16:18:00Z</cp:lastPrinted>
  <dcterms:created xsi:type="dcterms:W3CDTF">2018-01-17T21:18:00Z</dcterms:created>
  <dcterms:modified xsi:type="dcterms:W3CDTF">2018-01-17T21:18:00Z</dcterms:modified>
</cp:coreProperties>
</file>