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F" w:rsidRPr="00123861" w:rsidRDefault="006E4F6B" w:rsidP="006E4F6B">
      <w:pPr>
        <w:jc w:val="center"/>
        <w:rPr>
          <w:rFonts w:ascii="Century Gothic" w:eastAsia="Adobe Myungjo Std M" w:hAnsi="Century Gothic"/>
          <w:u w:val="single"/>
        </w:rPr>
      </w:pPr>
      <w:r w:rsidRPr="00123861">
        <w:rPr>
          <w:rFonts w:ascii="Century Gothic" w:eastAsia="Adobe Myungjo Std M" w:hAnsi="Century Gothic"/>
          <w:u w:val="single"/>
        </w:rPr>
        <w:t>Spoken Word Presentation</w:t>
      </w:r>
    </w:p>
    <w:p w:rsidR="00D0509D" w:rsidRPr="00123861" w:rsidRDefault="006E4F6B" w:rsidP="00D0509D">
      <w:pPr>
        <w:rPr>
          <w:rFonts w:ascii="Century Gothic" w:hAnsi="Century Gothic"/>
        </w:rPr>
      </w:pPr>
      <w:r w:rsidRPr="00123861">
        <w:rPr>
          <w:rFonts w:ascii="Century Gothic" w:eastAsia="Adobe Myungjo Std M" w:hAnsi="Century Gothic"/>
        </w:rPr>
        <w:tab/>
      </w:r>
      <w:r w:rsidR="00D0509D" w:rsidRPr="00123861">
        <w:rPr>
          <w:rFonts w:ascii="Century Gothic" w:hAnsi="Century Gothic"/>
        </w:rPr>
        <w:t xml:space="preserve">The purpose of the Spoken Word Presentation is to </w:t>
      </w:r>
      <w:proofErr w:type="spellStart"/>
      <w:r w:rsidR="00D0509D" w:rsidRPr="00123861">
        <w:rPr>
          <w:rFonts w:ascii="Century Gothic" w:hAnsi="Century Gothic"/>
        </w:rPr>
        <w:t>honour</w:t>
      </w:r>
      <w:proofErr w:type="spellEnd"/>
      <w:r w:rsidR="00D0509D" w:rsidRPr="00123861">
        <w:rPr>
          <w:rFonts w:ascii="Century Gothic" w:hAnsi="Century Gothic"/>
        </w:rPr>
        <w:t xml:space="preserve"> the many different types of speaking that people are required to do </w:t>
      </w:r>
      <w:r w:rsidR="009C0850" w:rsidRPr="00123861">
        <w:rPr>
          <w:rFonts w:ascii="Century Gothic" w:hAnsi="Century Gothic"/>
        </w:rPr>
        <w:t>in their daily lives. Your goal is to combine the expressive and dramatic reading of a poem and present it an interesting or entertaining way.</w:t>
      </w:r>
      <w:r w:rsidR="00123861">
        <w:rPr>
          <w:rFonts w:ascii="Century Gothic" w:hAnsi="Century Gothic"/>
        </w:rPr>
        <w:t xml:space="preserve"> </w:t>
      </w:r>
    </w:p>
    <w:p w:rsidR="00D0509D" w:rsidRPr="00123861" w:rsidRDefault="00D0509D" w:rsidP="00D0509D">
      <w:pPr>
        <w:rPr>
          <w:rFonts w:ascii="Century Gothic" w:hAnsi="Century Gothic"/>
          <w:b/>
          <w:u w:val="single"/>
        </w:rPr>
      </w:pPr>
      <w:r w:rsidRPr="00123861">
        <w:rPr>
          <w:rFonts w:ascii="Century Gothic" w:hAnsi="Century Gothic"/>
          <w:b/>
          <w:u w:val="single"/>
        </w:rPr>
        <w:t>Speaking Styles</w:t>
      </w:r>
    </w:p>
    <w:p w:rsidR="00D0509D" w:rsidRPr="00123861" w:rsidRDefault="00D0509D" w:rsidP="00D0509D">
      <w:pPr>
        <w:rPr>
          <w:rFonts w:ascii="Century Gothic" w:hAnsi="Century Gothic"/>
        </w:rPr>
      </w:pPr>
      <w:r w:rsidRPr="00123861">
        <w:rPr>
          <w:rFonts w:ascii="Century Gothic" w:hAnsi="Century Gothic"/>
        </w:rPr>
        <w:t xml:space="preserve">The Open Mic Festival will afford students </w:t>
      </w:r>
      <w:r w:rsidR="00123861">
        <w:rPr>
          <w:rFonts w:ascii="Century Gothic" w:hAnsi="Century Gothic"/>
        </w:rPr>
        <w:t>three</w:t>
      </w:r>
      <w:r w:rsidRPr="00123861">
        <w:rPr>
          <w:rFonts w:ascii="Century Gothic" w:hAnsi="Century Gothic"/>
        </w:rPr>
        <w:t xml:space="preserve"> different styles in which to express themselves:</w:t>
      </w:r>
    </w:p>
    <w:p w:rsidR="00D0509D" w:rsidRPr="00123861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3861">
        <w:rPr>
          <w:rFonts w:ascii="Century Gothic" w:hAnsi="Century Gothic"/>
        </w:rPr>
        <w:t>Poetry Slam</w:t>
      </w:r>
    </w:p>
    <w:p w:rsidR="00D0509D" w:rsidRPr="00123861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123861">
        <w:rPr>
          <w:rFonts w:ascii="Century Gothic" w:hAnsi="Century Gothic"/>
        </w:rPr>
        <w:t>This I Believe</w:t>
      </w:r>
    </w:p>
    <w:p w:rsidR="004218C5" w:rsidRPr="00123861" w:rsidRDefault="00123861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Rant </w:t>
      </w:r>
    </w:p>
    <w:p w:rsidR="00123861" w:rsidRPr="00123861" w:rsidRDefault="00123861" w:rsidP="00123861">
      <w:pPr>
        <w:rPr>
          <w:rFonts w:ascii="Century Gothic" w:hAnsi="Century Gothic"/>
          <w:b/>
          <w:u w:val="single"/>
        </w:rPr>
      </w:pPr>
    </w:p>
    <w:p w:rsidR="00123861" w:rsidRDefault="00D0509D" w:rsidP="00D0509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23861">
        <w:rPr>
          <w:rFonts w:ascii="Century Gothic" w:hAnsi="Century Gothic"/>
          <w:b/>
          <w:u w:val="single"/>
        </w:rPr>
        <w:t>Poetry Slam –2 minutes</w:t>
      </w:r>
      <w:r w:rsidR="00123861" w:rsidRPr="00123861">
        <w:rPr>
          <w:rFonts w:ascii="Century Gothic" w:hAnsi="Century Gothic"/>
          <w:b/>
          <w:u w:val="single"/>
        </w:rPr>
        <w:t xml:space="preserve"> </w:t>
      </w:r>
    </w:p>
    <w:p w:rsidR="00D0509D" w:rsidRPr="00123861" w:rsidRDefault="00D0509D" w:rsidP="00123861">
      <w:pPr>
        <w:ind w:left="360"/>
        <w:rPr>
          <w:rFonts w:ascii="Century Gothic" w:hAnsi="Century Gothic"/>
        </w:rPr>
      </w:pPr>
      <w:r w:rsidRPr="00123861">
        <w:rPr>
          <w:rFonts w:ascii="Century Gothic" w:hAnsi="Century Gothic"/>
          <w:b/>
        </w:rPr>
        <w:t>Description</w:t>
      </w:r>
      <w:r w:rsidRPr="00123861">
        <w:rPr>
          <w:rFonts w:ascii="Century Gothic" w:hAnsi="Century Gothic"/>
        </w:rPr>
        <w:t>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:rsidR="00D0509D" w:rsidRPr="00123861" w:rsidRDefault="0006545E" w:rsidP="00D0509D">
      <w:pPr>
        <w:pStyle w:val="NoSpacing"/>
        <w:rPr>
          <w:rFonts w:ascii="Century Gothic" w:hAnsi="Century Gothic"/>
        </w:rPr>
      </w:pPr>
      <w:hyperlink r:id="rId6" w:history="1">
        <w:r w:rsidR="00D0509D" w:rsidRPr="00123861">
          <w:rPr>
            <w:rStyle w:val="Hyperlink"/>
            <w:rFonts w:ascii="Century Gothic" w:hAnsi="Century Gothic"/>
          </w:rPr>
          <w:t>http://www.youtube.com/watch?v=VuAbGJBvIVY</w:t>
        </w:r>
      </w:hyperlink>
    </w:p>
    <w:p w:rsidR="00D0509D" w:rsidRPr="00123861" w:rsidRDefault="00D0509D" w:rsidP="00D0509D">
      <w:pPr>
        <w:pStyle w:val="NoSpacing"/>
        <w:rPr>
          <w:rFonts w:ascii="Century Gothic" w:hAnsi="Century Gothic"/>
          <w:lang w:val="fr-CA"/>
        </w:rPr>
      </w:pPr>
      <w:r w:rsidRPr="00123861">
        <w:rPr>
          <w:rFonts w:ascii="Century Gothic" w:hAnsi="Century Gothic"/>
          <w:lang w:val="fr-CA"/>
        </w:rPr>
        <w:t>Sarah Kay - Hands</w:t>
      </w:r>
    </w:p>
    <w:p w:rsidR="00D0509D" w:rsidRPr="00123861" w:rsidRDefault="0006545E" w:rsidP="00D0509D">
      <w:pPr>
        <w:pStyle w:val="NoSpacing"/>
        <w:rPr>
          <w:rFonts w:ascii="Century Gothic" w:hAnsi="Century Gothic"/>
          <w:lang w:val="fr-CA"/>
        </w:rPr>
      </w:pPr>
      <w:hyperlink r:id="rId7" w:history="1">
        <w:r w:rsidR="00D0509D" w:rsidRPr="00123861">
          <w:rPr>
            <w:rStyle w:val="Hyperlink"/>
            <w:rFonts w:ascii="Century Gothic" w:hAnsi="Century Gothic"/>
            <w:lang w:val="fr-CA"/>
          </w:rPr>
          <w:t>http://www.youtube.com/watch?v=JfTa4B7wQ_8&amp;feature=related</w:t>
        </w:r>
      </w:hyperlink>
    </w:p>
    <w:p w:rsidR="00D0509D" w:rsidRPr="00123861" w:rsidRDefault="00D0509D" w:rsidP="00D0509D">
      <w:pPr>
        <w:pStyle w:val="NoSpacing"/>
        <w:rPr>
          <w:rFonts w:ascii="Century Gothic" w:hAnsi="Century Gothic"/>
        </w:rPr>
      </w:pPr>
      <w:r w:rsidRPr="00123861">
        <w:rPr>
          <w:rFonts w:ascii="Century Gothic" w:hAnsi="Century Gothic"/>
        </w:rPr>
        <w:t>Eric Darby “Scratch and Dent Dreams”</w:t>
      </w:r>
    </w:p>
    <w:p w:rsidR="00D0509D" w:rsidRPr="00123861" w:rsidRDefault="00D0509D" w:rsidP="00D0509D">
      <w:pPr>
        <w:rPr>
          <w:rFonts w:ascii="Century Gothic" w:hAnsi="Century Gothic"/>
        </w:rPr>
      </w:pPr>
    </w:p>
    <w:p w:rsidR="00D0509D" w:rsidRPr="00123861" w:rsidRDefault="0006545E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This I Believe – 2 </w:t>
      </w:r>
      <w:r w:rsidR="00D0509D" w:rsidRPr="00123861">
        <w:rPr>
          <w:rFonts w:ascii="Century Gothic" w:hAnsi="Century Gothic"/>
          <w:b/>
          <w:u w:val="single"/>
        </w:rPr>
        <w:t xml:space="preserve"> minutes</w:t>
      </w:r>
    </w:p>
    <w:p w:rsidR="00D0509D" w:rsidRPr="00123861" w:rsidRDefault="00D0509D" w:rsidP="00D0509D">
      <w:pPr>
        <w:pStyle w:val="ListParagraph"/>
        <w:rPr>
          <w:rFonts w:ascii="Century Gothic" w:hAnsi="Century Gothic"/>
        </w:rPr>
      </w:pPr>
    </w:p>
    <w:p w:rsidR="00D0509D" w:rsidRPr="00123861" w:rsidRDefault="00D0509D" w:rsidP="00D0509D">
      <w:pPr>
        <w:rPr>
          <w:rFonts w:ascii="Century Gothic" w:hAnsi="Century Gothic"/>
        </w:rPr>
      </w:pPr>
      <w:r w:rsidRPr="00123861">
        <w:rPr>
          <w:rFonts w:ascii="Century Gothic" w:hAnsi="Century Gothic"/>
        </w:rPr>
        <w:t xml:space="preserve">Description: a prepared </w:t>
      </w:r>
      <w:r w:rsidRPr="00123861">
        <w:rPr>
          <w:rFonts w:ascii="Century Gothic" w:hAnsi="Century Gothic"/>
          <w:b/>
          <w:u w:val="single"/>
        </w:rPr>
        <w:t>impassioned</w:t>
      </w:r>
      <w:r w:rsidRPr="00123861">
        <w:rPr>
          <w:rFonts w:ascii="Century Gothic" w:hAnsi="Century Gothic"/>
        </w:rPr>
        <w:t xml:space="preserve"> commentary on a topic important to the speaker. It may be silly, serious, humorous, satirical or ironic.</w:t>
      </w:r>
      <w:r w:rsidR="00123861">
        <w:rPr>
          <w:rFonts w:ascii="Century Gothic" w:hAnsi="Century Gothic"/>
        </w:rPr>
        <w:t xml:space="preserve"> Written more like an essay. </w:t>
      </w:r>
    </w:p>
    <w:p w:rsidR="00D0509D" w:rsidRPr="00123861" w:rsidRDefault="00D0509D" w:rsidP="00D0509D">
      <w:pPr>
        <w:pStyle w:val="ListParagraph"/>
        <w:ind w:left="0"/>
        <w:rPr>
          <w:rFonts w:ascii="Century Gothic" w:hAnsi="Century Gothic"/>
        </w:rPr>
      </w:pPr>
      <w:r w:rsidRPr="00123861">
        <w:rPr>
          <w:rFonts w:ascii="Century Gothic" w:hAnsi="Century Gothic"/>
        </w:rPr>
        <w:t>Below is a list from the top 25 This I Believe “Essays” as they were read on the radio. Below is a selection but you may choose your own or have students choose a variety.</w:t>
      </w:r>
    </w:p>
    <w:p w:rsidR="00D0509D" w:rsidRPr="00123861" w:rsidRDefault="00D0509D" w:rsidP="00D0509D">
      <w:pPr>
        <w:pStyle w:val="ListParagraph"/>
        <w:ind w:left="0"/>
        <w:rPr>
          <w:rFonts w:ascii="Century Gothic" w:hAnsi="Century Gothic"/>
        </w:rPr>
      </w:pPr>
    </w:p>
    <w:p w:rsidR="00D0509D" w:rsidRPr="00123861" w:rsidRDefault="0006545E" w:rsidP="00D0509D">
      <w:pPr>
        <w:pStyle w:val="ListParagraph"/>
        <w:ind w:left="0"/>
        <w:rPr>
          <w:rFonts w:ascii="Century Gothic" w:hAnsi="Century Gothic"/>
        </w:rPr>
      </w:pPr>
      <w:hyperlink r:id="rId8" w:history="1">
        <w:r w:rsidR="00D0509D" w:rsidRPr="00123861">
          <w:rPr>
            <w:rStyle w:val="Hyperlink"/>
            <w:rFonts w:ascii="Century Gothic" w:hAnsi="Century Gothic"/>
          </w:rPr>
          <w:t>http://thisibelieve.org/index.php</w:t>
        </w:r>
      </w:hyperlink>
    </w:p>
    <w:p w:rsidR="00D0509D" w:rsidRPr="00123861" w:rsidRDefault="00D0509D" w:rsidP="00D0509D">
      <w:pPr>
        <w:pStyle w:val="ListParagraph"/>
        <w:ind w:left="0"/>
        <w:rPr>
          <w:rFonts w:ascii="Century Gothic" w:hAnsi="Century Gothic"/>
        </w:rPr>
      </w:pPr>
      <w:r w:rsidRPr="00123861">
        <w:rPr>
          <w:rFonts w:ascii="Century Gothic" w:hAnsi="Century Gothic"/>
        </w:rPr>
        <w:t>Home page for “This I Believe”</w:t>
      </w:r>
    </w:p>
    <w:p w:rsidR="00D0509D" w:rsidRPr="00123861" w:rsidRDefault="00D0509D" w:rsidP="00D0509D">
      <w:pPr>
        <w:pStyle w:val="ListParagraph"/>
        <w:ind w:left="0"/>
        <w:rPr>
          <w:rFonts w:ascii="Century Gothic" w:hAnsi="Century Gothic"/>
        </w:rPr>
      </w:pPr>
    </w:p>
    <w:p w:rsidR="00D0509D" w:rsidRPr="00123861" w:rsidRDefault="00D0509D" w:rsidP="00D0509D">
      <w:pPr>
        <w:pStyle w:val="ListParagraph"/>
        <w:ind w:left="0"/>
        <w:rPr>
          <w:rFonts w:ascii="Century Gothic" w:hAnsi="Century Gothic"/>
        </w:rPr>
      </w:pPr>
    </w:p>
    <w:p w:rsidR="00D0509D" w:rsidRPr="00123861" w:rsidRDefault="00D0509D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123861">
        <w:rPr>
          <w:rFonts w:ascii="Century Gothic" w:hAnsi="Century Gothic"/>
          <w:b/>
          <w:u w:val="single"/>
        </w:rPr>
        <w:t xml:space="preserve">Rick Mercer Style Rant- 2 </w:t>
      </w:r>
      <w:proofErr w:type="spellStart"/>
      <w:r w:rsidRPr="00123861">
        <w:rPr>
          <w:rFonts w:ascii="Century Gothic" w:hAnsi="Century Gothic"/>
          <w:b/>
          <w:u w:val="single"/>
        </w:rPr>
        <w:t>mins</w:t>
      </w:r>
      <w:proofErr w:type="spellEnd"/>
    </w:p>
    <w:p w:rsidR="00D0509D" w:rsidRDefault="00D0509D" w:rsidP="00D0509D">
      <w:pPr>
        <w:rPr>
          <w:rFonts w:ascii="Century Gothic" w:hAnsi="Century Gothic"/>
        </w:rPr>
      </w:pPr>
      <w:r w:rsidRPr="00123861">
        <w:rPr>
          <w:rFonts w:ascii="Century Gothic" w:hAnsi="Century Gothic"/>
        </w:rPr>
        <w:t xml:space="preserve">Editorial or commentary delivered in a convincing fashion.  </w:t>
      </w:r>
      <w:r w:rsidR="00123861">
        <w:rPr>
          <w:rFonts w:ascii="Century Gothic" w:hAnsi="Century Gothic"/>
        </w:rPr>
        <w:t xml:space="preserve">It is not a calm argument but one that is enthusiastically presented. It focused on an idea, a person or an institution. Can be based on fact but there is room for comedy and satire. </w:t>
      </w:r>
    </w:p>
    <w:p w:rsidR="00123861" w:rsidRDefault="00123861" w:rsidP="00D050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Rick Mercer Rant- just one example </w:t>
      </w:r>
    </w:p>
    <w:p w:rsidR="00123861" w:rsidRDefault="00123861" w:rsidP="00D0509D">
      <w:pPr>
        <w:rPr>
          <w:rFonts w:ascii="Century Gothic" w:hAnsi="Century Gothic"/>
        </w:rPr>
      </w:pPr>
      <w:hyperlink r:id="rId9" w:history="1">
        <w:r w:rsidRPr="00800B25">
          <w:rPr>
            <w:rStyle w:val="Hyperlink"/>
            <w:rFonts w:ascii="Century Gothic" w:hAnsi="Century Gothic"/>
          </w:rPr>
          <w:t>http://www.youtube.com/watch?v=CKtqHm_ygu0</w:t>
        </w:r>
      </w:hyperlink>
    </w:p>
    <w:p w:rsidR="00D0509D" w:rsidRPr="00123861" w:rsidRDefault="00D0509D" w:rsidP="006E4F6B">
      <w:pPr>
        <w:rPr>
          <w:rFonts w:ascii="Century Gothic" w:eastAsia="Adobe Myungjo Std M" w:hAnsi="Century Gothic"/>
        </w:rPr>
      </w:pPr>
      <w:bookmarkStart w:id="0" w:name="_GoBack"/>
      <w:bookmarkEnd w:id="0"/>
    </w:p>
    <w:sectPr w:rsidR="00D0509D" w:rsidRPr="00123861" w:rsidSect="0012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720"/>
    <w:multiLevelType w:val="hybridMultilevel"/>
    <w:tmpl w:val="758C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336B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BE122F"/>
    <w:multiLevelType w:val="hybridMultilevel"/>
    <w:tmpl w:val="AA7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B8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6B"/>
    <w:rsid w:val="0006545E"/>
    <w:rsid w:val="000D7F71"/>
    <w:rsid w:val="00123861"/>
    <w:rsid w:val="003D7D0E"/>
    <w:rsid w:val="004218C5"/>
    <w:rsid w:val="004543AC"/>
    <w:rsid w:val="0057758A"/>
    <w:rsid w:val="006D0B62"/>
    <w:rsid w:val="006E4F6B"/>
    <w:rsid w:val="00750D9D"/>
    <w:rsid w:val="00873BF9"/>
    <w:rsid w:val="00905E24"/>
    <w:rsid w:val="00955B2F"/>
    <w:rsid w:val="009C0850"/>
    <w:rsid w:val="00A33C00"/>
    <w:rsid w:val="00D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sibelieve.org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JfTa4B7wQ_8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uAbGJBvIV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KtqHm_yg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Thomasen, Sheri</cp:lastModifiedBy>
  <cp:revision>4</cp:revision>
  <cp:lastPrinted>2013-11-06T16:34:00Z</cp:lastPrinted>
  <dcterms:created xsi:type="dcterms:W3CDTF">2013-11-19T21:41:00Z</dcterms:created>
  <dcterms:modified xsi:type="dcterms:W3CDTF">2014-04-22T17:59:00Z</dcterms:modified>
</cp:coreProperties>
</file>