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27" w:rsidRPr="004420FE" w:rsidRDefault="003E7514" w:rsidP="00C51118">
      <w:pPr>
        <w:pStyle w:val="Datenameclass"/>
        <w:tabs>
          <w:tab w:val="clear" w:pos="8100"/>
          <w:tab w:val="left" w:pos="6358"/>
        </w:tabs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C51118" w:rsidRPr="004420FE">
        <w:rPr>
          <w:rFonts w:ascii="Century Gothic" w:hAnsi="Century Gothic"/>
        </w:rPr>
        <w:t>:</w:t>
      </w:r>
      <w:r w:rsidR="007B25FF">
        <w:rPr>
          <w:rFonts w:ascii="Century Gothic" w:hAnsi="Century Gothic"/>
        </w:rPr>
        <w:t xml:space="preserve"> SAbrina</w:t>
      </w:r>
      <w:r w:rsidR="009D1459">
        <w:rPr>
          <w:rFonts w:ascii="Century Gothic" w:hAnsi="Century Gothic"/>
        </w:rPr>
        <w:t xml:space="preserve"> sharifzada</w:t>
      </w:r>
      <w:r w:rsidR="00C51118" w:rsidRPr="004420FE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ab/>
        <w:t>BLK</w:t>
      </w:r>
      <w:r w:rsidR="00C51118" w:rsidRPr="004420FE">
        <w:rPr>
          <w:rFonts w:ascii="Century Gothic" w:hAnsi="Century Gothic"/>
        </w:rPr>
        <w:t>:</w:t>
      </w:r>
      <w:r w:rsidR="007B25FF">
        <w:rPr>
          <w:rFonts w:ascii="Century Gothic" w:hAnsi="Century Gothic"/>
        </w:rPr>
        <w:t xml:space="preserve"> d</w:t>
      </w:r>
      <w:r w:rsidR="00C51118" w:rsidRPr="004420FE">
        <w:rPr>
          <w:rFonts w:ascii="Century Gothic" w:hAnsi="Century Gothic"/>
        </w:rPr>
        <w:tab/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6084"/>
        <w:gridCol w:w="1315"/>
      </w:tblGrid>
      <w:tr w:rsidR="00C51118" w:rsidRPr="004420FE" w:rsidTr="002E6ED1">
        <w:trPr>
          <w:trHeight w:val="456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2427" w:rsidRPr="004420FE" w:rsidRDefault="004A2427" w:rsidP="004A2427">
            <w:pPr>
              <w:spacing w:before="40" w:after="40"/>
              <w:jc w:val="center"/>
              <w:rPr>
                <w:rFonts w:ascii="Arial Black" w:hAnsi="Arial Black"/>
                <w:caps/>
                <w:color w:val="FFFFFF"/>
                <w:spacing w:val="20"/>
                <w:sz w:val="18"/>
              </w:rPr>
            </w:pPr>
          </w:p>
        </w:tc>
        <w:tc>
          <w:tcPr>
            <w:tcW w:w="6084" w:type="dxa"/>
            <w:tcBorders>
              <w:left w:val="nil"/>
              <w:bottom w:val="nil"/>
              <w:right w:val="nil"/>
            </w:tcBorders>
            <w:vAlign w:val="center"/>
          </w:tcPr>
          <w:p w:rsidR="00C51118" w:rsidRPr="00F14377" w:rsidRDefault="00C83F0A" w:rsidP="00C83F0A">
            <w:pPr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          </w:t>
            </w:r>
            <w:r w:rsidR="004A2427">
              <w:rPr>
                <w:rFonts w:ascii="Century Gothic" w:hAnsi="Century Gothic"/>
                <w:b/>
                <w:sz w:val="40"/>
              </w:rPr>
              <w:t>Penny Lab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51118" w:rsidRPr="004420FE" w:rsidRDefault="00C51118" w:rsidP="002E6ED1">
            <w:pPr>
              <w:spacing w:before="40" w:after="40"/>
              <w:rPr>
                <w:rFonts w:ascii="Arial Black" w:hAnsi="Arial Black"/>
                <w:caps/>
                <w:color w:val="FFFFFF"/>
                <w:sz w:val="18"/>
              </w:rPr>
            </w:pPr>
          </w:p>
        </w:tc>
      </w:tr>
      <w:tr w:rsidR="00C51118" w:rsidRPr="004420FE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:rsidR="004A2427" w:rsidRPr="00C83F0A" w:rsidRDefault="00C51118" w:rsidP="004A242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83F0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Purpose:</w:t>
            </w:r>
            <w:r w:rsidRPr="00C83F0A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 </w:t>
            </w:r>
            <w:r w:rsidR="009D1459">
              <w:rPr>
                <w:sz w:val="28"/>
                <w:szCs w:val="28"/>
              </w:rPr>
              <w:t>T</w:t>
            </w:r>
            <w:r w:rsidR="009D1459" w:rsidRPr="009D1459">
              <w:rPr>
                <w:rFonts w:ascii="Century Gothic" w:hAnsi="Century Gothic"/>
                <w:sz w:val="28"/>
                <w:szCs w:val="28"/>
              </w:rPr>
              <w:t>o</w:t>
            </w:r>
            <w:r w:rsidR="009D1459">
              <w:rPr>
                <w:rFonts w:ascii="Century Gothic" w:hAnsi="Century Gothic"/>
              </w:rPr>
              <w:t xml:space="preserve"> </w:t>
            </w:r>
            <w:r w:rsidR="004A2427" w:rsidRPr="00C83F0A">
              <w:rPr>
                <w:rFonts w:ascii="Century Gothic" w:hAnsi="Century Gothic"/>
                <w:sz w:val="28"/>
                <w:szCs w:val="28"/>
              </w:rPr>
              <w:t>determine how many drops of water fit on one side of a</w:t>
            </w:r>
          </w:p>
          <w:p w:rsidR="00C51118" w:rsidRPr="00C83F0A" w:rsidRDefault="004A2427" w:rsidP="004A2427">
            <w:pPr>
              <w:pStyle w:val="NoSpacing"/>
              <w:rPr>
                <w:rFonts w:ascii="Century Gothic" w:hAnsi="Century Gothic"/>
              </w:rPr>
            </w:pPr>
            <w:r w:rsidRPr="00C83F0A">
              <w:rPr>
                <w:rFonts w:ascii="Century Gothic" w:hAnsi="Century Gothic"/>
                <w:sz w:val="28"/>
                <w:szCs w:val="28"/>
              </w:rPr>
              <w:t xml:space="preserve">                     penny</w:t>
            </w:r>
            <w:r w:rsidR="00C83F0A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C51118" w:rsidRPr="004420FE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:rsidR="00C51118" w:rsidRPr="00C83F0A" w:rsidRDefault="009D1459" w:rsidP="002E6ED1">
            <w:pPr>
              <w:pStyle w:val="GoalTx"/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Hypothesis: I</w:t>
            </w:r>
            <w:r w:rsidR="007B25FF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f the liquid placed on the penny decreases the surface cohesion, then the penny will hold less drops of water because the liquid will cause the water to slip.</w:t>
            </w:r>
          </w:p>
          <w:p w:rsidR="00C51118" w:rsidRPr="00C83F0A" w:rsidRDefault="00C51118" w:rsidP="00E90456">
            <w:pPr>
              <w:pStyle w:val="GoalTx"/>
              <w:spacing w:before="120" w:after="120"/>
              <w:rPr>
                <w:rStyle w:val="GoalHead"/>
                <w:rFonts w:ascii="Century Gothic" w:hAnsi="Century Gothic"/>
                <w:b/>
              </w:rPr>
            </w:pPr>
          </w:p>
        </w:tc>
      </w:tr>
    </w:tbl>
    <w:p w:rsidR="003E7514" w:rsidRDefault="003E7514" w:rsidP="003E7514">
      <w:pPr>
        <w:pStyle w:val="NoSpacing"/>
      </w:pPr>
    </w:p>
    <w:p w:rsidR="00C51118" w:rsidRDefault="00C51118" w:rsidP="00C51118">
      <w:pPr>
        <w:spacing w:line="360" w:lineRule="auto"/>
        <w:rPr>
          <w:rFonts w:ascii="Century Gothic" w:hAnsi="Century Gothic"/>
          <w:sz w:val="20"/>
          <w:szCs w:val="20"/>
        </w:rPr>
      </w:pPr>
      <w:r w:rsidRPr="00C51118">
        <w:rPr>
          <w:rFonts w:ascii="Century Gothic" w:hAnsi="Century Gothic"/>
          <w:b/>
          <w:sz w:val="32"/>
          <w:szCs w:val="32"/>
        </w:rPr>
        <w:t>Materials</w:t>
      </w:r>
      <w:r w:rsidRPr="00496407">
        <w:rPr>
          <w:rFonts w:ascii="Century Gothic" w:hAnsi="Century Gothic"/>
          <w:b/>
        </w:rPr>
        <w:t>:</w:t>
      </w:r>
      <w:r>
        <w:t xml:space="preserve">  </w:t>
      </w:r>
    </w:p>
    <w:p w:rsid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 pennies </w:t>
      </w:r>
    </w:p>
    <w:p w:rsid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dropper</w:t>
      </w:r>
    </w:p>
    <w:p w:rsid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forceps</w:t>
      </w:r>
    </w:p>
    <w:p w:rsid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 paper towels</w:t>
      </w:r>
    </w:p>
    <w:p w:rsid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50ml beaker of water</w:t>
      </w:r>
    </w:p>
    <w:p w:rsidR="007B25FF" w:rsidRPr="007B25FF" w:rsidRDefault="007B25FF" w:rsidP="007B25F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100ml beaker of soap solution </w:t>
      </w:r>
    </w:p>
    <w:p w:rsidR="00CD6D9D" w:rsidRDefault="00553264" w:rsidP="006E77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25B38" w:rsidRPr="003C12CB" w:rsidRDefault="00C51118" w:rsidP="00E25B38">
      <w:pPr>
        <w:pStyle w:val="NoSpacing"/>
        <w:rPr>
          <w:rFonts w:ascii="Century Gothic" w:hAnsi="Century Gothic"/>
          <w:b/>
        </w:rPr>
      </w:pPr>
      <w:r w:rsidRPr="003C12CB">
        <w:rPr>
          <w:rFonts w:ascii="Century Gothic" w:hAnsi="Century Gothic"/>
          <w:b/>
          <w:sz w:val="32"/>
          <w:szCs w:val="32"/>
        </w:rPr>
        <w:t>Procedure</w:t>
      </w:r>
      <w:r w:rsidRPr="003C12CB">
        <w:rPr>
          <w:rFonts w:ascii="Century Gothic" w:hAnsi="Century Gothic"/>
          <w:b/>
        </w:rPr>
        <w:t>:</w:t>
      </w:r>
      <w:r w:rsidR="003B3445" w:rsidRPr="003C12CB">
        <w:rPr>
          <w:rFonts w:ascii="Century Gothic" w:hAnsi="Century Gothic"/>
          <w:b/>
        </w:rPr>
        <w:t xml:space="preserve">  </w:t>
      </w:r>
    </w:p>
    <w:p w:rsidR="004A2427" w:rsidRPr="00E25B38" w:rsidRDefault="004A2427" w:rsidP="00E25B38">
      <w:pPr>
        <w:pStyle w:val="NoSpacing"/>
        <w:rPr>
          <w:b/>
          <w:sz w:val="24"/>
          <w:szCs w:val="24"/>
        </w:rPr>
      </w:pPr>
      <w:r w:rsidRPr="00E25B38">
        <w:rPr>
          <w:b/>
          <w:sz w:val="24"/>
          <w:szCs w:val="24"/>
        </w:rPr>
        <w:t>Part A: Perform a CONTROL test for comparison with later results.</w:t>
      </w:r>
    </w:p>
    <w:p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1: Rinse a penny in tap water and dry completely.</w:t>
      </w:r>
    </w:p>
    <w:p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2: Place the penny on paper towel.</w:t>
      </w:r>
    </w:p>
    <w:p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3: Use an eye dropper to place drops of WATER on the penny (one at a time) until ANY amount of water runs over the edge of the penny.</w:t>
      </w:r>
    </w:p>
    <w:p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4: Record the number of drops for that trial in the table.</w:t>
      </w:r>
    </w:p>
    <w:p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Repeat Steps 1 - 4 three more times before calculating your average.</w:t>
      </w:r>
    </w:p>
    <w:p w:rsidR="00A64E78" w:rsidRDefault="00A64E78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6E776D" w:rsidRPr="004A2427" w:rsidRDefault="006E776D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6"/>
        <w:gridCol w:w="1866"/>
        <w:gridCol w:w="1884"/>
      </w:tblGrid>
      <w:tr w:rsidR="006E776D" w:rsidTr="006E776D">
        <w:tc>
          <w:tcPr>
            <w:tcW w:w="1915" w:type="dxa"/>
          </w:tcPr>
          <w:p w:rsidR="00E25B38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:rsidR="006E776D" w:rsidRPr="006E776D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3</w:t>
            </w:r>
          </w:p>
        </w:tc>
        <w:tc>
          <w:tcPr>
            <w:tcW w:w="1915" w:type="dxa"/>
          </w:tcPr>
          <w:p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 Number of drops</w:t>
            </w:r>
          </w:p>
          <w:p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6E776D" w:rsidTr="006E776D">
        <w:tc>
          <w:tcPr>
            <w:tcW w:w="1915" w:type="dxa"/>
          </w:tcPr>
          <w:p w:rsidR="006E776D" w:rsidRDefault="006575E1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6E776D" w:rsidRDefault="006E776D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E776D" w:rsidRDefault="006575E1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E776D" w:rsidRDefault="006575E1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E776D" w:rsidRDefault="006575E1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6E776D" w:rsidRDefault="00D90922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776D">
        <w:rPr>
          <w:rFonts w:ascii="Century Gothic" w:hAnsi="Century Gothic" w:cs="Times New Roman"/>
          <w:b/>
          <w:bCs/>
          <w:sz w:val="24"/>
          <w:szCs w:val="24"/>
        </w:rPr>
        <w:t>Part B: Perform tests with the TESTING LIQUID.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lastRenderedPageBreak/>
        <w:t>Step 1: Start with a “clean” penny. Rinse the penny in tap water and dry completely. Be sure to remove as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much residue as possible - without using soap!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2: Hold the penny with the tweezers provided, then dip it into the TESTING LIQUID. Allow extra liquid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to drip off the penny into the container before proceeding to the next step.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3: Place penny on dry spot on a paper towel. Place drops of WATER on the penny (one at a time) until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ANY amount of water runs over the edge of the penny.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4: Record your observations and the number of drops for that trial in the table.</w:t>
      </w:r>
    </w:p>
    <w:p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Repeat Steps 1 - 4 three more times before calculating the average.</w:t>
      </w:r>
    </w:p>
    <w:p w:rsidR="006E776D" w:rsidRPr="004A2427" w:rsidRDefault="006E776D" w:rsidP="006E7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4"/>
        <w:gridCol w:w="1864"/>
        <w:gridCol w:w="1896"/>
      </w:tblGrid>
      <w:tr w:rsidR="006E776D" w:rsidTr="00F037A9">
        <w:tc>
          <w:tcPr>
            <w:tcW w:w="1915" w:type="dxa"/>
          </w:tcPr>
          <w:p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15" w:type="dxa"/>
          </w:tcPr>
          <w:p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</w:t>
            </w:r>
          </w:p>
        </w:tc>
      </w:tr>
      <w:tr w:rsidR="006E776D" w:rsidTr="00F037A9">
        <w:tc>
          <w:tcPr>
            <w:tcW w:w="1915" w:type="dxa"/>
          </w:tcPr>
          <w:p w:rsidR="006E776D" w:rsidRDefault="00C72A72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6E776D" w:rsidRDefault="00C72A72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E776D" w:rsidRDefault="00C72A72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E776D" w:rsidRDefault="00C72A72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E776D" w:rsidRDefault="00D90922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51118" w:rsidRDefault="00C51118" w:rsidP="00C51118">
      <w:pPr>
        <w:spacing w:line="360" w:lineRule="auto"/>
        <w:rPr>
          <w:rFonts w:ascii="Century Gothic" w:hAnsi="Century Gothic"/>
          <w:b/>
        </w:rPr>
      </w:pPr>
      <w:r w:rsidRPr="00C51118">
        <w:rPr>
          <w:rFonts w:ascii="Century Gothic" w:hAnsi="Century Gothic"/>
          <w:b/>
          <w:sz w:val="32"/>
          <w:szCs w:val="32"/>
        </w:rPr>
        <w:t>Observations</w:t>
      </w:r>
      <w:r w:rsidRPr="004420FE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A3053" w:rsidTr="00C83F0A">
        <w:tc>
          <w:tcPr>
            <w:tcW w:w="4788" w:type="dxa"/>
          </w:tcPr>
          <w:p w:rsidR="00C83F0A" w:rsidRPr="00C83F0A" w:rsidRDefault="00C83F0A" w:rsidP="00C83F0A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One:  Labelled Diagram of observations:</w:t>
            </w:r>
          </w:p>
          <w:p w:rsidR="003E7514" w:rsidRDefault="001A3053" w:rsidP="001A305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3184" cy="1434888"/>
                  <wp:effectExtent l="0" t="8573" r="2858" b="285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ny la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36173" cy="145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053" w:rsidRDefault="001A3053" w:rsidP="001A305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Without soap soloution</w:t>
            </w:r>
          </w:p>
          <w:p w:rsidR="00C83F0A" w:rsidRDefault="00C83F0A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C83F0A" w:rsidRPr="00C83F0A" w:rsidRDefault="00C83F0A" w:rsidP="00C83F0A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Two</w:t>
            </w: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:  Labelled Diagram of observations:</w:t>
            </w:r>
          </w:p>
          <w:p w:rsidR="00C83F0A" w:rsidRDefault="001A3053" w:rsidP="001A305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6755" cy="1467566"/>
                  <wp:effectExtent l="0" t="3175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ny lab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7432" cy="148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053" w:rsidRDefault="009B2453" w:rsidP="001A305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With soap soloution</w:t>
            </w:r>
          </w:p>
        </w:tc>
      </w:tr>
      <w:tr w:rsidR="001A3053" w:rsidTr="009B2453">
        <w:trPr>
          <w:trHeight w:val="841"/>
        </w:trPr>
        <w:tc>
          <w:tcPr>
            <w:tcW w:w="4788" w:type="dxa"/>
          </w:tcPr>
          <w:p w:rsidR="00086394" w:rsidRDefault="00C83F0A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Description:</w:t>
            </w:r>
          </w:p>
          <w:p w:rsidR="00D90922" w:rsidRDefault="00D90922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72A72" w:rsidRDefault="008E2E7B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>The water created a dome shape on the pennies</w:t>
            </w:r>
            <w:r w:rsidR="003E236C">
              <w:rPr>
                <w:rFonts w:ascii="Arial" w:hAnsi="Arial" w:cs="Arial"/>
                <w:noProof/>
                <w:sz w:val="20"/>
                <w:szCs w:val="20"/>
              </w:rPr>
              <w:t xml:space="preserve"> without the soap solution.</w:t>
            </w:r>
          </w:p>
          <w:p w:rsidR="00C72A72" w:rsidRDefault="008E2E7B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 T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>ook more</w:t>
            </w:r>
            <w:r w:rsidR="003E236C">
              <w:rPr>
                <w:rFonts w:ascii="Arial" w:hAnsi="Arial" w:cs="Arial"/>
                <w:noProof/>
                <w:sz w:val="20"/>
                <w:szCs w:val="20"/>
              </w:rPr>
              <w:t xml:space="preserve"> drops of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 xml:space="preserve"> water </w:t>
            </w:r>
            <w:r w:rsidR="003E236C">
              <w:rPr>
                <w:rFonts w:ascii="Arial" w:hAnsi="Arial" w:cs="Arial"/>
                <w:noProof/>
                <w:sz w:val="20"/>
                <w:szCs w:val="20"/>
              </w:rPr>
              <w:t>before it spilled off the penny.</w:t>
            </w:r>
          </w:p>
          <w:p w:rsidR="00C72A72" w:rsidRDefault="008B719C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When the water spilled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 xml:space="preserve">, the towel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>bsorbed more water</w:t>
            </w:r>
          </w:p>
          <w:p w:rsidR="00C72A72" w:rsidRDefault="008E2E7B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 P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>enny was rusty brown</w:t>
            </w:r>
          </w:p>
          <w:p w:rsidR="00C72A72" w:rsidRDefault="008E2E7B" w:rsidP="009D145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 W</w:t>
            </w:r>
            <w:r w:rsidR="00D90922">
              <w:rPr>
                <w:rFonts w:ascii="Arial" w:hAnsi="Arial" w:cs="Arial"/>
                <w:noProof/>
                <w:sz w:val="20"/>
                <w:szCs w:val="20"/>
              </w:rPr>
              <w:t xml:space="preserve">ater was transparent </w:t>
            </w:r>
          </w:p>
          <w:p w:rsidR="008B719C" w:rsidRDefault="008E2E7B" w:rsidP="009D145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 P</w:t>
            </w:r>
            <w:r w:rsidR="008B719C">
              <w:rPr>
                <w:rFonts w:ascii="Arial" w:hAnsi="Arial" w:cs="Arial"/>
                <w:noProof/>
                <w:sz w:val="20"/>
                <w:szCs w:val="20"/>
              </w:rPr>
              <w:t>enny was placed on top paper towel</w:t>
            </w:r>
          </w:p>
          <w:p w:rsidR="008E2E7B" w:rsidRDefault="008E2E7B" w:rsidP="009D145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C83F0A" w:rsidRDefault="00C83F0A" w:rsidP="00C83F0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Description:</w:t>
            </w:r>
          </w:p>
          <w:p w:rsidR="00C83F0A" w:rsidRDefault="00C83F0A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72A72" w:rsidRDefault="00C72A72" w:rsidP="00C72A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Took less water</w:t>
            </w:r>
          </w:p>
          <w:p w:rsidR="00C72A72" w:rsidRDefault="008B719C" w:rsidP="00C72A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Water d</w:t>
            </w:r>
            <w:r w:rsidR="00C72A72">
              <w:rPr>
                <w:rFonts w:ascii="Arial" w:hAnsi="Arial" w:cs="Arial"/>
                <w:noProof/>
                <w:sz w:val="20"/>
                <w:szCs w:val="20"/>
              </w:rPr>
              <w:t>iluted the soap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and the water 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 xml:space="preserve">got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mixed in with the 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>soap. Didn’t create a dome shape.</w:t>
            </w:r>
          </w:p>
          <w:p w:rsidR="00C72A72" w:rsidRPr="00C72A72" w:rsidRDefault="00C72A72" w:rsidP="00C72A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towel absorbed less water</w:t>
            </w:r>
            <w:r w:rsidR="008B719C">
              <w:rPr>
                <w:rFonts w:ascii="Arial" w:hAnsi="Arial" w:cs="Arial"/>
                <w:noProof/>
                <w:sz w:val="20"/>
                <w:szCs w:val="20"/>
              </w:rPr>
              <w:t xml:space="preserve"> when 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 xml:space="preserve">the penny </w:t>
            </w:r>
            <w:r w:rsidR="008B719C">
              <w:rPr>
                <w:rFonts w:ascii="Arial" w:hAnsi="Arial" w:cs="Arial"/>
                <w:noProof/>
                <w:sz w:val="20"/>
                <w:szCs w:val="20"/>
              </w:rPr>
              <w:t>couldn’t hold anymore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 xml:space="preserve"> water</w:t>
            </w:r>
            <w:r w:rsidR="008B719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E7514" w:rsidRDefault="00D90922" w:rsidP="00D909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Afer the penny was dunked into the soap, the penny had a </w:t>
            </w:r>
            <w:r w:rsidR="008E2E7B">
              <w:rPr>
                <w:rFonts w:ascii="Arial" w:hAnsi="Arial" w:cs="Arial"/>
                <w:noProof/>
                <w:sz w:val="20"/>
                <w:szCs w:val="20"/>
              </w:rPr>
              <w:t xml:space="preserve">glossy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blue coating of soap</w:t>
            </w:r>
          </w:p>
          <w:p w:rsidR="00D90922" w:rsidRDefault="00D90922" w:rsidP="00D909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Penny was rusty colour</w:t>
            </w:r>
          </w:p>
          <w:p w:rsidR="003E7514" w:rsidRDefault="008B719C" w:rsidP="008B71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Penny was placed on top of paper towel.</w:t>
            </w:r>
          </w:p>
          <w:p w:rsidR="008B719C" w:rsidRPr="007521C9" w:rsidRDefault="008B719C" w:rsidP="008B719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</w:t>
            </w:r>
            <w:r w:rsidR="003E236C">
              <w:rPr>
                <w:rFonts w:ascii="Arial" w:hAnsi="Arial" w:cs="Arial"/>
                <w:noProof/>
                <w:sz w:val="20"/>
                <w:szCs w:val="20"/>
              </w:rPr>
              <w:t>uld lightly smell fresh scent of the soap solution.</w:t>
            </w: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E7514" w:rsidRPr="00C83F0A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61425" w:rsidRDefault="00061425" w:rsidP="00061425">
      <w:pPr>
        <w:spacing w:line="360" w:lineRule="auto"/>
        <w:rPr>
          <w:rFonts w:ascii="Century Gothic" w:hAnsi="Century Gothic"/>
        </w:rPr>
      </w:pPr>
      <w:r>
        <w:rPr>
          <w:b/>
          <w:sz w:val="32"/>
          <w:szCs w:val="32"/>
        </w:rPr>
        <w:lastRenderedPageBreak/>
        <w:t>Results</w:t>
      </w:r>
      <w:r w:rsidRPr="004420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21"/>
      </w:tblGrid>
      <w:tr w:rsidR="00061425" w:rsidTr="0082746B">
        <w:tc>
          <w:tcPr>
            <w:tcW w:w="3114" w:type="dxa"/>
          </w:tcPr>
          <w:p w:rsidR="00061425" w:rsidRPr="00390AFD" w:rsidRDefault="00061425" w:rsidP="0029166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Group #</w:t>
            </w:r>
          </w:p>
        </w:tc>
        <w:tc>
          <w:tcPr>
            <w:tcW w:w="3115" w:type="dxa"/>
          </w:tcPr>
          <w:p w:rsidR="00061425" w:rsidRPr="00390AFD" w:rsidRDefault="009A259A" w:rsidP="00A3047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Average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 xml:space="preserve">Number of 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water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Drops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on the Control Penny</w:t>
            </w:r>
          </w:p>
        </w:tc>
        <w:tc>
          <w:tcPr>
            <w:tcW w:w="3121" w:type="dxa"/>
          </w:tcPr>
          <w:p w:rsidR="00A64E78" w:rsidRDefault="009A259A" w:rsidP="002916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Average </w:t>
            </w:r>
            <w:r w:rsidR="00061425">
              <w:rPr>
                <w:rFonts w:ascii="Century Gothic" w:hAnsi="Century Gothic"/>
                <w:b/>
              </w:rPr>
              <w:t>Number of Drops on the</w:t>
            </w:r>
          </w:p>
          <w:p w:rsidR="00061425" w:rsidRPr="00390AFD" w:rsidRDefault="0096198A" w:rsidP="009A259A">
            <w:pPr>
              <w:pStyle w:val="NoSpacing"/>
              <w:jc w:val="center"/>
            </w:pPr>
            <w:r>
              <w:rPr>
                <w:rFonts w:ascii="Century Gothic" w:hAnsi="Century Gothic"/>
                <w:b/>
              </w:rPr>
              <w:t>Penny submersed</w:t>
            </w:r>
            <w:r w:rsidR="00A64E78">
              <w:rPr>
                <w:rFonts w:ascii="Century Gothic" w:hAnsi="Century Gothic"/>
                <w:b/>
              </w:rPr>
              <w:t xml:space="preserve"> </w:t>
            </w:r>
            <w:r w:rsidR="009A259A">
              <w:rPr>
                <w:rFonts w:ascii="Century Gothic" w:hAnsi="Century Gothic"/>
                <w:b/>
              </w:rPr>
              <w:t xml:space="preserve">in </w:t>
            </w:r>
            <w:r w:rsidR="00A64E78">
              <w:rPr>
                <w:rFonts w:ascii="Century Gothic" w:hAnsi="Century Gothic"/>
                <w:b/>
              </w:rPr>
              <w:t xml:space="preserve">the </w:t>
            </w:r>
            <w:r w:rsidR="009A259A">
              <w:rPr>
                <w:rFonts w:ascii="Century Gothic" w:hAnsi="Century Gothic"/>
                <w:b/>
              </w:rPr>
              <w:t>soap</w:t>
            </w:r>
            <w:r w:rsidR="00A64E78">
              <w:rPr>
                <w:rFonts w:ascii="Century Gothic" w:hAnsi="Century Gothic"/>
                <w:b/>
              </w:rPr>
              <w:t xml:space="preserve"> solution</w:t>
            </w:r>
            <w:r w:rsidR="0006142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One</w:t>
            </w:r>
          </w:p>
          <w:p w:rsidR="00061425" w:rsidRPr="00390AFD" w:rsidRDefault="00061425" w:rsidP="0029166E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</w:tcPr>
          <w:p w:rsidR="00061425" w:rsidRDefault="00D90922" w:rsidP="00D9092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92" w:type="dxa"/>
          </w:tcPr>
          <w:p w:rsidR="00061425" w:rsidRDefault="00D90922" w:rsidP="00D9092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Two</w:t>
            </w:r>
          </w:p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Three</w:t>
            </w:r>
          </w:p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Four</w:t>
            </w:r>
          </w:p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Five</w:t>
            </w:r>
          </w:p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61425" w:rsidTr="0029166E">
        <w:tc>
          <w:tcPr>
            <w:tcW w:w="3192" w:type="dxa"/>
          </w:tcPr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Six</w:t>
            </w:r>
          </w:p>
          <w:p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92" w:type="dxa"/>
          </w:tcPr>
          <w:p w:rsidR="00061425" w:rsidRDefault="00D90922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C03CC" w:rsidTr="0029166E">
        <w:tc>
          <w:tcPr>
            <w:tcW w:w="3192" w:type="dxa"/>
          </w:tcPr>
          <w:p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  <w:r w:rsidRPr="00EC03CC">
              <w:rPr>
                <w:rFonts w:ascii="Century Gothic" w:hAnsi="Century Gothic"/>
                <w:b/>
              </w:rPr>
              <w:t>Class Average</w:t>
            </w:r>
            <w:r>
              <w:rPr>
                <w:rFonts w:ascii="Century Gothic" w:hAnsi="Century Gothic"/>
              </w:rPr>
              <w:t>:</w:t>
            </w:r>
          </w:p>
          <w:p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EC03CC" w:rsidRDefault="009D1459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3192" w:type="dxa"/>
          </w:tcPr>
          <w:p w:rsidR="00EC03CC" w:rsidRDefault="009D1459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</w:tbl>
    <w:p w:rsidR="00A64E78" w:rsidRDefault="00A64E78" w:rsidP="00C83F0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A64E78" w:rsidRPr="003E7514" w:rsidRDefault="00A23CC9" w:rsidP="002F46B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E7514">
        <w:rPr>
          <w:rFonts w:ascii="Century Gothic" w:hAnsi="Century Gothic"/>
          <w:b/>
          <w:sz w:val="32"/>
          <w:szCs w:val="32"/>
        </w:rPr>
        <w:t>Conclusion</w:t>
      </w:r>
      <w:r w:rsidRPr="003E7514">
        <w:rPr>
          <w:rFonts w:ascii="Century Gothic" w:hAnsi="Century Gothic"/>
        </w:rPr>
        <w:t>:</w:t>
      </w:r>
      <w:r w:rsidR="00C60D94" w:rsidRPr="003E7514">
        <w:rPr>
          <w:rFonts w:ascii="Century Gothic" w:hAnsi="Century Gothic"/>
        </w:rPr>
        <w:t xml:space="preserve"> </w:t>
      </w:r>
    </w:p>
    <w:p w:rsidR="003E7514" w:rsidRDefault="00D90922" w:rsidP="003E75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experiment investigated how many drops of water the</w:t>
      </w:r>
      <w:r w:rsidR="009D1459">
        <w:rPr>
          <w:rFonts w:ascii="Century Gothic" w:hAnsi="Century Gothic"/>
          <w:sz w:val="24"/>
          <w:szCs w:val="24"/>
        </w:rPr>
        <w:t xml:space="preserve"> Canadian</w:t>
      </w:r>
      <w:r>
        <w:rPr>
          <w:rFonts w:ascii="Century Gothic" w:hAnsi="Century Gothic"/>
          <w:sz w:val="24"/>
          <w:szCs w:val="24"/>
        </w:rPr>
        <w:t xml:space="preserve"> penny could hold with and without the soap solution.</w:t>
      </w:r>
    </w:p>
    <w:p w:rsidR="003E7514" w:rsidRP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</w:t>
      </w:r>
    </w:p>
    <w:p w:rsidR="008400DF" w:rsidRDefault="009B2453" w:rsidP="008400D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order</w:t>
      </w:r>
      <w:r w:rsidR="008400DF">
        <w:rPr>
          <w:rFonts w:ascii="Century Gothic" w:hAnsi="Century Gothic"/>
          <w:sz w:val="24"/>
          <w:szCs w:val="24"/>
        </w:rPr>
        <w:t xml:space="preserve"> to, study the problem, the class was divided into different groups and each group performed the same experiment. Each group had to do 4(four) </w:t>
      </w:r>
      <w:r w:rsidR="008400DF">
        <w:rPr>
          <w:rFonts w:ascii="Century Gothic" w:hAnsi="Century Gothic"/>
          <w:sz w:val="24"/>
          <w:szCs w:val="24"/>
        </w:rPr>
        <w:lastRenderedPageBreak/>
        <w:t>trials of dropping the water on the penny with and without the soap solution.</w:t>
      </w:r>
      <w:r w:rsidR="003E236C">
        <w:rPr>
          <w:rFonts w:ascii="Century Gothic" w:hAnsi="Century Gothic"/>
          <w:sz w:val="24"/>
          <w:szCs w:val="24"/>
        </w:rPr>
        <w:t xml:space="preserve"> Then each group had to calculate the average drops of water it held for the pennies with the soap and the pennies without the soap solution.</w:t>
      </w:r>
    </w:p>
    <w:p w:rsidR="007521C9" w:rsidRPr="003E7514" w:rsidRDefault="007521C9" w:rsidP="008400DF">
      <w:pPr>
        <w:pStyle w:val="NoSpacing"/>
        <w:rPr>
          <w:rFonts w:ascii="Century Gothic" w:hAnsi="Century Gothic"/>
          <w:sz w:val="24"/>
          <w:szCs w:val="24"/>
        </w:rPr>
      </w:pPr>
    </w:p>
    <w:p w:rsidR="002F46B8" w:rsidRDefault="009D1459" w:rsidP="003E75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Results showed that the class average </w:t>
      </w:r>
      <w:r w:rsidR="008400DF">
        <w:rPr>
          <w:rFonts w:ascii="Century Gothic" w:hAnsi="Century Gothic"/>
          <w:sz w:val="24"/>
          <w:szCs w:val="24"/>
        </w:rPr>
        <w:t xml:space="preserve">that a Canadian penny was able to hold with no soap solution </w:t>
      </w:r>
      <w:r w:rsidR="00C375D0">
        <w:rPr>
          <w:rFonts w:ascii="Century Gothic" w:hAnsi="Century Gothic"/>
          <w:sz w:val="24"/>
          <w:szCs w:val="24"/>
        </w:rPr>
        <w:t xml:space="preserve">was 22 drops </w:t>
      </w:r>
      <w:r w:rsidR="008400DF">
        <w:rPr>
          <w:rFonts w:ascii="Century Gothic" w:hAnsi="Century Gothic"/>
          <w:sz w:val="24"/>
          <w:szCs w:val="24"/>
        </w:rPr>
        <w:t xml:space="preserve">of </w:t>
      </w:r>
      <w:r w:rsidR="00C375D0">
        <w:rPr>
          <w:rFonts w:ascii="Century Gothic" w:hAnsi="Century Gothic"/>
          <w:sz w:val="24"/>
          <w:szCs w:val="24"/>
        </w:rPr>
        <w:t>wat</w:t>
      </w:r>
      <w:r w:rsidR="008400DF">
        <w:rPr>
          <w:rFonts w:ascii="Century Gothic" w:hAnsi="Century Gothic"/>
          <w:sz w:val="24"/>
          <w:szCs w:val="24"/>
        </w:rPr>
        <w:t>er</w:t>
      </w:r>
      <w:r w:rsidR="00C375D0">
        <w:rPr>
          <w:rFonts w:ascii="Century Gothic" w:hAnsi="Century Gothic"/>
          <w:sz w:val="24"/>
          <w:szCs w:val="24"/>
        </w:rPr>
        <w:t>. How</w:t>
      </w:r>
      <w:r w:rsidR="008400DF">
        <w:rPr>
          <w:rFonts w:ascii="Century Gothic" w:hAnsi="Century Gothic"/>
          <w:sz w:val="24"/>
          <w:szCs w:val="24"/>
        </w:rPr>
        <w:t>ev</w:t>
      </w:r>
      <w:r w:rsidR="003E236C">
        <w:rPr>
          <w:rFonts w:ascii="Century Gothic" w:hAnsi="Century Gothic"/>
          <w:sz w:val="24"/>
          <w:szCs w:val="24"/>
        </w:rPr>
        <w:t>er, the penny that was submerged</w:t>
      </w:r>
      <w:r w:rsidR="008400DF">
        <w:rPr>
          <w:rFonts w:ascii="Century Gothic" w:hAnsi="Century Gothic"/>
          <w:sz w:val="24"/>
          <w:szCs w:val="24"/>
        </w:rPr>
        <w:t xml:space="preserve"> into the soap</w:t>
      </w:r>
      <w:r w:rsidR="00C375D0">
        <w:rPr>
          <w:rFonts w:ascii="Century Gothic" w:hAnsi="Century Gothic"/>
          <w:sz w:val="24"/>
          <w:szCs w:val="24"/>
        </w:rPr>
        <w:t xml:space="preserve"> solution was only able to hold the class average of 7 drops of water.</w:t>
      </w:r>
    </w:p>
    <w:p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:rsidR="002E3041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Thi</w:t>
      </w:r>
      <w:r w:rsidR="00473514">
        <w:rPr>
          <w:rFonts w:ascii="Century Gothic" w:hAnsi="Century Gothic"/>
          <w:sz w:val="24"/>
          <w:szCs w:val="24"/>
        </w:rPr>
        <w:t>s proved the</w:t>
      </w:r>
      <w:r w:rsidR="007521C9">
        <w:rPr>
          <w:rFonts w:ascii="Century Gothic" w:hAnsi="Century Gothic"/>
          <w:sz w:val="24"/>
          <w:szCs w:val="24"/>
        </w:rPr>
        <w:t xml:space="preserve"> hypothesis that if the pennies are</w:t>
      </w:r>
      <w:r w:rsidR="00473514">
        <w:rPr>
          <w:rFonts w:ascii="Century Gothic" w:hAnsi="Century Gothic"/>
          <w:sz w:val="24"/>
          <w:szCs w:val="24"/>
        </w:rPr>
        <w:t xml:space="preserve"> placed in the soap solution</w:t>
      </w:r>
      <w:r w:rsidR="00CC57FF">
        <w:rPr>
          <w:rFonts w:ascii="Century Gothic" w:hAnsi="Century Gothic"/>
          <w:sz w:val="24"/>
          <w:szCs w:val="24"/>
        </w:rPr>
        <w:t xml:space="preserve"> then it would decrease the surface cohesion</w:t>
      </w:r>
      <w:r w:rsidR="007521C9">
        <w:rPr>
          <w:rFonts w:ascii="Century Gothic" w:hAnsi="Century Gothic"/>
          <w:sz w:val="24"/>
          <w:szCs w:val="24"/>
        </w:rPr>
        <w:t xml:space="preserve"> </w:t>
      </w:r>
      <w:r w:rsidRPr="003E7514">
        <w:rPr>
          <w:rFonts w:ascii="Century Gothic" w:hAnsi="Century Gothic"/>
          <w:sz w:val="24"/>
          <w:szCs w:val="24"/>
        </w:rPr>
        <w:t>was</w:t>
      </w:r>
      <w:r w:rsidR="00CC57FF">
        <w:rPr>
          <w:rFonts w:ascii="Century Gothic" w:hAnsi="Century Gothic"/>
          <w:sz w:val="24"/>
          <w:szCs w:val="24"/>
        </w:rPr>
        <w:t xml:space="preserve"> supported </w:t>
      </w:r>
      <w:r w:rsidRPr="003E7514">
        <w:rPr>
          <w:rFonts w:ascii="Century Gothic" w:hAnsi="Century Gothic"/>
          <w:sz w:val="24"/>
          <w:szCs w:val="24"/>
        </w:rPr>
        <w:t>because</w:t>
      </w:r>
      <w:r w:rsidR="00CC57FF">
        <w:rPr>
          <w:rFonts w:ascii="Century Gothic" w:hAnsi="Century Gothic"/>
          <w:sz w:val="24"/>
          <w:szCs w:val="24"/>
        </w:rPr>
        <w:t xml:space="preserve"> the soap solution wasn’t allowing the </w:t>
      </w:r>
      <w:r w:rsidR="00CB44B6">
        <w:rPr>
          <w:rFonts w:ascii="Century Gothic" w:hAnsi="Century Gothic"/>
          <w:sz w:val="24"/>
          <w:szCs w:val="24"/>
        </w:rPr>
        <w:t xml:space="preserve">positive charged molecules of hydrogen and the negative charged molecules of oxygen to attract to each other </w:t>
      </w:r>
      <w:r w:rsidR="003E236C">
        <w:rPr>
          <w:rFonts w:ascii="Century Gothic" w:hAnsi="Century Gothic"/>
          <w:sz w:val="24"/>
          <w:szCs w:val="24"/>
        </w:rPr>
        <w:t xml:space="preserve">as </w:t>
      </w:r>
      <w:r w:rsidR="00CB44B6">
        <w:rPr>
          <w:rFonts w:ascii="Century Gothic" w:hAnsi="Century Gothic"/>
          <w:sz w:val="24"/>
          <w:szCs w:val="24"/>
        </w:rPr>
        <w:t>easily</w:t>
      </w:r>
      <w:r w:rsidR="003E236C">
        <w:rPr>
          <w:rFonts w:ascii="Century Gothic" w:hAnsi="Century Gothic"/>
          <w:sz w:val="24"/>
          <w:szCs w:val="24"/>
        </w:rPr>
        <w:t xml:space="preserve"> without the soap solution</w:t>
      </w:r>
      <w:r w:rsidR="00CB44B6">
        <w:rPr>
          <w:rFonts w:ascii="Century Gothic" w:hAnsi="Century Gothic"/>
          <w:sz w:val="24"/>
          <w:szCs w:val="24"/>
        </w:rPr>
        <w:t xml:space="preserve">. </w:t>
      </w:r>
    </w:p>
    <w:p w:rsidR="002E3041" w:rsidRDefault="002E3041" w:rsidP="003E7514">
      <w:pPr>
        <w:pStyle w:val="NoSpacing"/>
        <w:rPr>
          <w:rFonts w:ascii="Century Gothic" w:hAnsi="Century Gothic"/>
          <w:sz w:val="24"/>
          <w:szCs w:val="24"/>
        </w:rPr>
      </w:pPr>
    </w:p>
    <w:p w:rsidR="002E3041" w:rsidRDefault="00DD6E09" w:rsidP="003E75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</w:t>
      </w:r>
      <w:r w:rsidR="008B719C">
        <w:rPr>
          <w:rFonts w:ascii="Century Gothic" w:hAnsi="Century Gothic"/>
          <w:sz w:val="24"/>
          <w:szCs w:val="24"/>
        </w:rPr>
        <w:t>a big difference between Group five’s and Group six</w:t>
      </w:r>
      <w:r>
        <w:rPr>
          <w:rFonts w:ascii="Century Gothic" w:hAnsi="Century Gothic"/>
          <w:sz w:val="24"/>
          <w:szCs w:val="24"/>
        </w:rPr>
        <w:t>’s result for the penny without the soap solution</w:t>
      </w:r>
      <w:r w:rsidR="003E236C">
        <w:rPr>
          <w:rFonts w:ascii="Century Gothic" w:hAnsi="Century Gothic"/>
          <w:sz w:val="24"/>
          <w:szCs w:val="24"/>
        </w:rPr>
        <w:t>. P</w:t>
      </w:r>
      <w:r>
        <w:rPr>
          <w:rFonts w:ascii="Century Gothic" w:hAnsi="Century Gothic"/>
          <w:sz w:val="24"/>
          <w:szCs w:val="24"/>
        </w:rPr>
        <w:t>robably</w:t>
      </w:r>
      <w:r w:rsidR="003E236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because Group six was dropping the water in just one specific area of the penny and another reason could be that they could have miscounted.</w:t>
      </w:r>
    </w:p>
    <w:p w:rsidR="001F7878" w:rsidRDefault="001F7878" w:rsidP="003E7514">
      <w:pPr>
        <w:pStyle w:val="NoSpacing"/>
        <w:rPr>
          <w:rFonts w:ascii="Century Gothic" w:hAnsi="Century Gothic"/>
          <w:sz w:val="24"/>
          <w:szCs w:val="24"/>
        </w:rPr>
      </w:pPr>
    </w:p>
    <w:p w:rsidR="003E7514" w:rsidRPr="003E7514" w:rsidRDefault="00DD6E09" w:rsidP="008B719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Group five’s and </w:t>
      </w:r>
      <w:r w:rsidR="008B719C">
        <w:rPr>
          <w:rFonts w:ascii="Century Gothic" w:hAnsi="Century Gothic"/>
          <w:sz w:val="24"/>
          <w:szCs w:val="24"/>
        </w:rPr>
        <w:t>Grou</w:t>
      </w:r>
      <w:bookmarkStart w:id="0" w:name="_GoBack"/>
      <w:bookmarkEnd w:id="0"/>
      <w:r w:rsidR="008B719C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 one’s results were </w:t>
      </w:r>
      <w:proofErr w:type="gramStart"/>
      <w:r>
        <w:rPr>
          <w:rFonts w:ascii="Century Gothic" w:hAnsi="Century Gothic"/>
          <w:sz w:val="24"/>
          <w:szCs w:val="24"/>
        </w:rPr>
        <w:t>exactly the same</w:t>
      </w:r>
      <w:proofErr w:type="gramEnd"/>
      <w:r w:rsidR="002E3041">
        <w:rPr>
          <w:rFonts w:ascii="Century Gothic" w:hAnsi="Century Gothic"/>
          <w:sz w:val="24"/>
          <w:szCs w:val="24"/>
        </w:rPr>
        <w:t xml:space="preserve"> for the penny with the soap solution probably because the pennies had the same amount of soap left on them after it was dunked into the soap and also</w:t>
      </w:r>
      <w:r w:rsidR="003E236C">
        <w:rPr>
          <w:rFonts w:ascii="Century Gothic" w:hAnsi="Century Gothic"/>
          <w:sz w:val="24"/>
          <w:szCs w:val="24"/>
        </w:rPr>
        <w:t xml:space="preserve"> because they could have dropped the water at</w:t>
      </w:r>
      <w:r w:rsidR="002E3041">
        <w:rPr>
          <w:rFonts w:ascii="Century Gothic" w:hAnsi="Century Gothic"/>
          <w:sz w:val="24"/>
          <w:szCs w:val="24"/>
        </w:rPr>
        <w:t xml:space="preserve"> the same pace. </w:t>
      </w:r>
    </w:p>
    <w:p w:rsidR="001C0360" w:rsidRDefault="002F46B8" w:rsidP="008B719C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</w:t>
      </w:r>
    </w:p>
    <w:p w:rsidR="001F7878" w:rsidRDefault="001F7878" w:rsidP="001F787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extend this experiment, dry laundry detergent could have been mixed with different amounts </w:t>
      </w:r>
      <w:r w:rsidR="003D0A12">
        <w:rPr>
          <w:rFonts w:ascii="Century Gothic" w:hAnsi="Century Gothic"/>
          <w:sz w:val="24"/>
          <w:szCs w:val="24"/>
        </w:rPr>
        <w:t>of water to see if that affects the surface tension or the cohesion</w:t>
      </w:r>
      <w:r w:rsidR="003E236C">
        <w:rPr>
          <w:rFonts w:ascii="Century Gothic" w:hAnsi="Century Gothic"/>
          <w:sz w:val="24"/>
          <w:szCs w:val="24"/>
        </w:rPr>
        <w:t xml:space="preserve"> instead of just liquid detergent</w:t>
      </w:r>
      <w:r w:rsidR="003D0A12">
        <w:rPr>
          <w:rFonts w:ascii="Century Gothic" w:hAnsi="Century Gothic"/>
          <w:sz w:val="24"/>
          <w:szCs w:val="24"/>
        </w:rPr>
        <w:t>. Different metals also could have been used to see if the metal has any effect on the amount of drops it can hold.</w:t>
      </w:r>
    </w:p>
    <w:p w:rsidR="001F7878" w:rsidRDefault="001F7878" w:rsidP="001F7878">
      <w:pPr>
        <w:pStyle w:val="NoSpacing"/>
        <w:rPr>
          <w:rFonts w:ascii="Century Gothic" w:hAnsi="Century Gothic"/>
          <w:sz w:val="24"/>
          <w:szCs w:val="24"/>
        </w:rPr>
      </w:pPr>
    </w:p>
    <w:p w:rsidR="002F46B8" w:rsidRDefault="002F46B8" w:rsidP="001F7878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Finally, if the experiment was repeated, some changes to improve the </w:t>
      </w:r>
      <w:r w:rsidR="003C12CB">
        <w:rPr>
          <w:rFonts w:ascii="Century Gothic" w:hAnsi="Century Gothic"/>
          <w:sz w:val="24"/>
          <w:szCs w:val="24"/>
        </w:rPr>
        <w:t xml:space="preserve">  </w:t>
      </w:r>
      <w:r w:rsidR="003D0A12">
        <w:rPr>
          <w:rFonts w:ascii="Century Gothic" w:hAnsi="Century Gothic"/>
          <w:sz w:val="24"/>
          <w:szCs w:val="24"/>
        </w:rPr>
        <w:t>experimental design could be</w:t>
      </w:r>
      <w:r w:rsidR="008B719C">
        <w:rPr>
          <w:rFonts w:ascii="Century Gothic" w:hAnsi="Century Gothic"/>
          <w:sz w:val="24"/>
          <w:szCs w:val="24"/>
        </w:rPr>
        <w:t xml:space="preserve"> to have two forceps instead of just one, because it was difficult to pick up the pennies since it would move when trying to pick it up. Other than </w:t>
      </w:r>
      <w:r w:rsidR="00641015">
        <w:rPr>
          <w:rFonts w:ascii="Century Gothic" w:hAnsi="Century Gothic"/>
          <w:sz w:val="24"/>
          <w:szCs w:val="24"/>
        </w:rPr>
        <w:t>that,</w:t>
      </w:r>
      <w:r w:rsidR="008B719C">
        <w:rPr>
          <w:rFonts w:ascii="Century Gothic" w:hAnsi="Century Gothic"/>
          <w:sz w:val="24"/>
          <w:szCs w:val="24"/>
        </w:rPr>
        <w:t xml:space="preserve"> there wasn’t anything that should absolutely be changed.</w:t>
      </w:r>
    </w:p>
    <w:p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:rsidR="00522E63" w:rsidRPr="005E4734" w:rsidRDefault="002F46B8" w:rsidP="00641015">
      <w:pPr>
        <w:pStyle w:val="NoSpacing"/>
        <w:rPr>
          <w:rFonts w:ascii="Century Gothic" w:hAnsi="Century Gothic"/>
          <w:b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</w:p>
    <w:p w:rsidR="00522E63" w:rsidRPr="005E4734" w:rsidRDefault="00522E63" w:rsidP="00522E63">
      <w:pPr>
        <w:tabs>
          <w:tab w:val="left" w:pos="5334"/>
        </w:tabs>
        <w:spacing w:after="0" w:line="240" w:lineRule="auto"/>
        <w:rPr>
          <w:rFonts w:ascii="Century Gothic" w:hAnsi="Century Gothic" w:cs="Segoe UI"/>
        </w:rPr>
      </w:pPr>
      <w:r w:rsidRPr="005E4734">
        <w:rPr>
          <w:rFonts w:ascii="Century Gothic" w:hAnsi="Century Gothic" w:cs="Segoe UI"/>
        </w:rPr>
        <w:t>Post 2 photos (penny with wa</w:t>
      </w:r>
      <w:r w:rsidR="003C12CB" w:rsidRPr="005E4734">
        <w:rPr>
          <w:rFonts w:ascii="Century Gothic" w:hAnsi="Century Gothic" w:cs="Segoe UI"/>
        </w:rPr>
        <w:t xml:space="preserve">ter only and penny with testing </w:t>
      </w:r>
      <w:proofErr w:type="gramStart"/>
      <w:r w:rsidR="003C12CB" w:rsidRPr="005E4734">
        <w:rPr>
          <w:rFonts w:ascii="Century Gothic" w:hAnsi="Century Gothic" w:cs="Segoe UI"/>
        </w:rPr>
        <w:t>liquid</w:t>
      </w:r>
      <w:r w:rsidRPr="005E4734">
        <w:rPr>
          <w:rFonts w:ascii="Century Gothic" w:hAnsi="Century Gothic" w:cs="Segoe UI"/>
        </w:rPr>
        <w:t>)  and</w:t>
      </w:r>
      <w:proofErr w:type="gramEnd"/>
      <w:r w:rsidRPr="005E4734">
        <w:rPr>
          <w:rFonts w:ascii="Century Gothic" w:hAnsi="Century Gothic" w:cs="Segoe UI"/>
        </w:rPr>
        <w:t xml:space="preserve"> your conclusion to y</w:t>
      </w:r>
      <w:r w:rsidR="0082746B">
        <w:rPr>
          <w:rFonts w:ascii="Century Gothic" w:hAnsi="Century Gothic" w:cs="Segoe UI"/>
        </w:rPr>
        <w:t xml:space="preserve">our </w:t>
      </w:r>
      <w:proofErr w:type="spellStart"/>
      <w:r w:rsidR="0082746B">
        <w:rPr>
          <w:rFonts w:ascii="Century Gothic" w:hAnsi="Century Gothic" w:cs="Segoe UI"/>
        </w:rPr>
        <w:t>edublog</w:t>
      </w:r>
      <w:proofErr w:type="spellEnd"/>
      <w:r w:rsidR="0082746B">
        <w:rPr>
          <w:rFonts w:ascii="Century Gothic" w:hAnsi="Century Gothic" w:cs="Segoe UI"/>
        </w:rPr>
        <w:t xml:space="preserve"> site.  Tag “Science10penny</w:t>
      </w:r>
      <w:r w:rsidRPr="005E4734">
        <w:rPr>
          <w:rFonts w:ascii="Century Gothic" w:hAnsi="Century Gothic" w:cs="Segoe UI"/>
        </w:rPr>
        <w:t>lab</w:t>
      </w:r>
      <w:r w:rsidR="0082746B">
        <w:rPr>
          <w:rFonts w:ascii="Century Gothic" w:hAnsi="Century Gothic" w:cs="Segoe UI"/>
        </w:rPr>
        <w:t>_Feb2018</w:t>
      </w:r>
      <w:r w:rsidRPr="005E4734">
        <w:rPr>
          <w:rFonts w:ascii="Century Gothic" w:hAnsi="Century Gothic" w:cs="Segoe UI"/>
        </w:rPr>
        <w:t>”</w:t>
      </w:r>
    </w:p>
    <w:p w:rsidR="00522E63" w:rsidRPr="003E7514" w:rsidRDefault="00522E63" w:rsidP="003E7514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522E63" w:rsidRPr="003E7514" w:rsidSect="0082746B">
      <w:pgSz w:w="12240" w:h="15840" w:code="1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40E1"/>
    <w:multiLevelType w:val="hybridMultilevel"/>
    <w:tmpl w:val="E2940BE0"/>
    <w:lvl w:ilvl="0" w:tplc="798C61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8"/>
    <w:rsid w:val="00061425"/>
    <w:rsid w:val="00086394"/>
    <w:rsid w:val="000E5C4C"/>
    <w:rsid w:val="001A3053"/>
    <w:rsid w:val="001C0360"/>
    <w:rsid w:val="001C2640"/>
    <w:rsid w:val="001F7878"/>
    <w:rsid w:val="0021555B"/>
    <w:rsid w:val="00262909"/>
    <w:rsid w:val="002E3041"/>
    <w:rsid w:val="002F46B8"/>
    <w:rsid w:val="003B3445"/>
    <w:rsid w:val="003C12CB"/>
    <w:rsid w:val="003C1C90"/>
    <w:rsid w:val="003D0A12"/>
    <w:rsid w:val="003E236C"/>
    <w:rsid w:val="003E7514"/>
    <w:rsid w:val="00473514"/>
    <w:rsid w:val="00495850"/>
    <w:rsid w:val="004A2427"/>
    <w:rsid w:val="004D0636"/>
    <w:rsid w:val="00522E63"/>
    <w:rsid w:val="00553264"/>
    <w:rsid w:val="005E4734"/>
    <w:rsid w:val="00641015"/>
    <w:rsid w:val="006575E1"/>
    <w:rsid w:val="006E776D"/>
    <w:rsid w:val="006F7E5F"/>
    <w:rsid w:val="007521C9"/>
    <w:rsid w:val="007829F3"/>
    <w:rsid w:val="007B25FF"/>
    <w:rsid w:val="00805208"/>
    <w:rsid w:val="0082746B"/>
    <w:rsid w:val="008400DF"/>
    <w:rsid w:val="008B719C"/>
    <w:rsid w:val="008C1754"/>
    <w:rsid w:val="008E2E7B"/>
    <w:rsid w:val="0096198A"/>
    <w:rsid w:val="009A259A"/>
    <w:rsid w:val="009B2453"/>
    <w:rsid w:val="009D1459"/>
    <w:rsid w:val="009D39AB"/>
    <w:rsid w:val="00A23CC9"/>
    <w:rsid w:val="00A30478"/>
    <w:rsid w:val="00A64E78"/>
    <w:rsid w:val="00B746CD"/>
    <w:rsid w:val="00C375D0"/>
    <w:rsid w:val="00C51118"/>
    <w:rsid w:val="00C60D94"/>
    <w:rsid w:val="00C72A72"/>
    <w:rsid w:val="00C83F0A"/>
    <w:rsid w:val="00CB44B6"/>
    <w:rsid w:val="00CC57FF"/>
    <w:rsid w:val="00CD46CE"/>
    <w:rsid w:val="00CD6D9D"/>
    <w:rsid w:val="00D81B96"/>
    <w:rsid w:val="00D90922"/>
    <w:rsid w:val="00DA6A5E"/>
    <w:rsid w:val="00DD6E09"/>
    <w:rsid w:val="00E25B38"/>
    <w:rsid w:val="00E66FEB"/>
    <w:rsid w:val="00E90456"/>
    <w:rsid w:val="00EB78D8"/>
    <w:rsid w:val="00EC03CC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7B2"/>
  <w15:docId w15:val="{EFC9A902-CB67-4704-B681-9B586E2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class">
    <w:name w:val="Date/name/class"/>
    <w:basedOn w:val="Header"/>
    <w:rsid w:val="00C51118"/>
    <w:pPr>
      <w:tabs>
        <w:tab w:val="clear" w:pos="4680"/>
        <w:tab w:val="clear" w:pos="9360"/>
        <w:tab w:val="left" w:pos="2520"/>
        <w:tab w:val="left" w:pos="8100"/>
      </w:tabs>
      <w:spacing w:after="120"/>
    </w:pPr>
    <w:rPr>
      <w:rFonts w:ascii="Times New Roman" w:eastAsia="Times New Roman" w:hAnsi="Times New Roman" w:cs="Times New Roman"/>
      <w:caps/>
      <w:sz w:val="14"/>
      <w:szCs w:val="24"/>
      <w:lang w:val="en-CA"/>
    </w:rPr>
  </w:style>
  <w:style w:type="paragraph" w:customStyle="1" w:styleId="GoalTx">
    <w:name w:val="Goal Tx"/>
    <w:basedOn w:val="Normal"/>
    <w:rsid w:val="00C51118"/>
    <w:pPr>
      <w:tabs>
        <w:tab w:val="left" w:pos="720"/>
      </w:tabs>
      <w:spacing w:before="180" w:after="180" w:line="300" w:lineRule="exact"/>
      <w:ind w:left="965" w:hanging="965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GoalHead">
    <w:name w:val="Goal Head"/>
    <w:rsid w:val="00C51118"/>
    <w:rPr>
      <w:rFonts w:ascii="Arial Black" w:hAnsi="Arial Black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18"/>
  </w:style>
  <w:style w:type="table" w:styleId="TableGrid">
    <w:name w:val="Table Grid"/>
    <w:basedOn w:val="TableNormal"/>
    <w:uiPriority w:val="59"/>
    <w:rsid w:val="00C5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132S-Sharifzada, Sabrina</cp:lastModifiedBy>
  <cp:revision>16</cp:revision>
  <cp:lastPrinted>2016-09-27T00:27:00Z</cp:lastPrinted>
  <dcterms:created xsi:type="dcterms:W3CDTF">2016-09-22T00:28:00Z</dcterms:created>
  <dcterms:modified xsi:type="dcterms:W3CDTF">2018-02-22T20:04:00Z</dcterms:modified>
</cp:coreProperties>
</file>