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50B4" w:rsidRPr="007630F9" w:rsidRDefault="00155351" w:rsidP="00155351">
      <w:pPr>
        <w:jc w:val="center"/>
        <w:rPr>
          <w:rFonts w:ascii="AR JULIAN" w:hAnsi="AR JULIAN" w:cs="Times New Roman"/>
          <w:b/>
          <w:i/>
          <w:sz w:val="36"/>
          <w:szCs w:val="36"/>
          <w:lang w:val="en-CA"/>
        </w:rPr>
      </w:pPr>
      <w:r w:rsidRPr="007630F9">
        <w:rPr>
          <w:rFonts w:ascii="AR JULIAN" w:hAnsi="AR JULIAN" w:cs="Times New Roman"/>
          <w:b/>
          <w:i/>
          <w:sz w:val="36"/>
          <w:szCs w:val="36"/>
          <w:lang w:val="en-CA"/>
        </w:rPr>
        <w:t xml:space="preserve">The Fable of Banquo </w:t>
      </w:r>
    </w:p>
    <w:p w:rsidR="000B0CD3" w:rsidRDefault="007630F9" w:rsidP="001250B4">
      <w:pPr>
        <w:jc w:val="center"/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</w:pPr>
      <w:r w:rsidRPr="007630F9">
        <w:rPr>
          <w:rFonts w:ascii="AR JULIAN" w:hAnsi="AR JULIAN" w:cs="Times New Roman"/>
          <w:sz w:val="24"/>
          <w:szCs w:val="24"/>
          <w:lang w:val="en-CA"/>
        </w:rPr>
        <w:t xml:space="preserve">Intelligent </w:t>
      </w:r>
      <w:r w:rsidRPr="007630F9">
        <w:rPr>
          <w:rFonts w:ascii="Cambria" w:hAnsi="Cambria" w:cs="Cambria"/>
          <w:color w:val="424242"/>
          <w:sz w:val="21"/>
          <w:szCs w:val="21"/>
          <w:shd w:val="clear" w:color="auto" w:fill="FFFFFF"/>
          <w:lang w:val="en-CA"/>
        </w:rPr>
        <w:t>“</w:t>
      </w:r>
      <w:r w:rsidR="009B6234" w:rsidRPr="007630F9"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>If the witches tell the truth—which they did about you—maybe what they said about me will come true too</w:t>
      </w:r>
      <w:r w:rsidR="009B6234" w:rsidRPr="007630F9"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>”</w:t>
      </w:r>
      <w:r w:rsidR="00CE3CBC" w:rsidRPr="007630F9"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 xml:space="preserve"> </w:t>
      </w:r>
      <w:r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>(</w:t>
      </w:r>
      <w:r w:rsidR="00CE3CBC" w:rsidRPr="007630F9"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 xml:space="preserve">act 3, scene 1, </w:t>
      </w:r>
      <w:proofErr w:type="spellStart"/>
      <w:r w:rsidR="00CE3CBC" w:rsidRPr="007630F9"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>pg</w:t>
      </w:r>
      <w:proofErr w:type="spellEnd"/>
      <w:r w:rsidR="00CE3CBC" w:rsidRPr="007630F9"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 xml:space="preserve"> 1</w:t>
      </w:r>
      <w:r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>) observant is the young Banquo and hopeful is he, that he too will have a royal blood line eventually</w:t>
      </w:r>
    </w:p>
    <w:p w:rsidR="0010526C" w:rsidRPr="007630F9" w:rsidRDefault="0010526C" w:rsidP="001250B4">
      <w:pPr>
        <w:jc w:val="center"/>
        <w:rPr>
          <w:rFonts w:ascii="AR JULIAN" w:hAnsi="AR JULIAN" w:cs="Times New Roman"/>
          <w:sz w:val="24"/>
          <w:szCs w:val="24"/>
          <w:lang w:val="en-CA"/>
        </w:rPr>
      </w:pPr>
      <w:r w:rsidRPr="0010526C">
        <w:drawing>
          <wp:inline distT="0" distB="0" distL="0" distR="0" wp14:anchorId="211C9060" wp14:editId="5FC3FC13">
            <wp:extent cx="2352675" cy="1764506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76135" cy="178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912" w:rsidRDefault="00D13912" w:rsidP="001250B4">
      <w:pPr>
        <w:jc w:val="center"/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</w:pPr>
      <w:r w:rsidRPr="007630F9">
        <w:rPr>
          <w:rFonts w:ascii="AR JULIAN" w:hAnsi="AR JULIAN" w:cs="Times New Roman"/>
          <w:sz w:val="24"/>
          <w:szCs w:val="24"/>
          <w:lang w:val="en-CA"/>
        </w:rPr>
        <w:t>Brave</w:t>
      </w:r>
      <w:r w:rsidR="00CE3CBC" w:rsidRPr="007630F9">
        <w:rPr>
          <w:rFonts w:ascii="AR JULIAN" w:hAnsi="AR JULIAN" w:cs="Times New Roman"/>
          <w:sz w:val="24"/>
          <w:szCs w:val="24"/>
          <w:lang w:val="en-CA"/>
        </w:rPr>
        <w:t xml:space="preserve"> “</w:t>
      </w:r>
      <w:r w:rsidR="00CE3CBC" w:rsidRPr="007630F9"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 xml:space="preserve">Get out of here, good </w:t>
      </w:r>
      <w:proofErr w:type="spellStart"/>
      <w:r w:rsidR="00CE3CBC" w:rsidRPr="007630F9"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>Fleance</w:t>
      </w:r>
      <w:proofErr w:type="spellEnd"/>
      <w:r w:rsidR="00CE3CBC" w:rsidRPr="007630F9"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>, run, run, run!</w:t>
      </w:r>
      <w:r w:rsidR="00CE3CBC" w:rsidRPr="007630F9"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>”</w:t>
      </w:r>
      <w:r w:rsidR="007630F9"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 xml:space="preserve"> (act 3, scene 3, </w:t>
      </w:r>
      <w:proofErr w:type="spellStart"/>
      <w:r w:rsidR="007630F9"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>pg</w:t>
      </w:r>
      <w:proofErr w:type="spellEnd"/>
      <w:r w:rsidR="007630F9"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 xml:space="preserve"> 2)</w:t>
      </w:r>
      <w:r w:rsidR="00CE3CBC" w:rsidRPr="007630F9"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 xml:space="preserve"> </w:t>
      </w:r>
      <w:r w:rsidR="0010526C"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>shouting at his son</w:t>
      </w:r>
      <w:r w:rsidR="007630F9"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 xml:space="preserve"> when the cowards attacked them, murdered was he </w:t>
      </w:r>
    </w:p>
    <w:p w:rsidR="0010526C" w:rsidRPr="007630F9" w:rsidRDefault="0010526C" w:rsidP="001250B4">
      <w:pPr>
        <w:jc w:val="center"/>
        <w:rPr>
          <w:rFonts w:ascii="AR JULIAN" w:hAnsi="AR JULIAN" w:cs="Times New Roman"/>
          <w:sz w:val="24"/>
          <w:szCs w:val="24"/>
          <w:lang w:val="en-CA"/>
        </w:rPr>
      </w:pPr>
      <w:r w:rsidRPr="0010526C">
        <w:rPr>
          <w:rFonts w:ascii="AR JULIAN" w:hAnsi="AR JULIAN" w:cs="Times New Roman"/>
          <w:sz w:val="24"/>
          <w:szCs w:val="24"/>
        </w:rPr>
        <w:drawing>
          <wp:inline distT="0" distB="0" distL="0" distR="0">
            <wp:extent cx="2286000" cy="1714500"/>
            <wp:effectExtent l="0" t="0" r="0" b="0"/>
            <wp:docPr id="2" name="Picture 2" descr="Image result for fleance macbe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leance macbet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912" w:rsidRDefault="007630F9" w:rsidP="001250B4">
      <w:pPr>
        <w:jc w:val="center"/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</w:pPr>
      <w:r w:rsidRPr="007630F9">
        <w:rPr>
          <w:rFonts w:ascii="AR JULIAN" w:hAnsi="AR JULIAN" w:cs="Times New Roman"/>
          <w:sz w:val="24"/>
          <w:szCs w:val="24"/>
          <w:lang w:val="en-CA"/>
        </w:rPr>
        <w:t xml:space="preserve">Loyal </w:t>
      </w:r>
      <w:r w:rsidR="0010526C">
        <w:rPr>
          <w:rFonts w:ascii="AR JULIAN" w:hAnsi="AR JULIAN" w:cs="Times New Roman"/>
          <w:sz w:val="24"/>
          <w:szCs w:val="24"/>
          <w:lang w:val="en-CA"/>
        </w:rPr>
        <w:t>“</w:t>
      </w:r>
      <w:r w:rsidRPr="007630F9">
        <w:rPr>
          <w:rFonts w:ascii="Cambria" w:hAnsi="Cambria" w:cs="Cambria"/>
          <w:color w:val="424242"/>
          <w:sz w:val="21"/>
          <w:szCs w:val="21"/>
          <w:shd w:val="clear" w:color="auto" w:fill="FFFFFF"/>
          <w:lang w:val="en-CA"/>
        </w:rPr>
        <w:t>I’ll</w:t>
      </w:r>
      <w:r w:rsidR="009B6234" w:rsidRPr="007630F9"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 xml:space="preserve"> do whatever you say, as long as I can do it with a clear conscience.</w:t>
      </w:r>
      <w:r w:rsidR="0010526C"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>”</w:t>
      </w:r>
      <w:r w:rsidR="009B6234" w:rsidRPr="007630F9"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 xml:space="preserve"> </w:t>
      </w:r>
      <w:r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>(</w:t>
      </w:r>
      <w:r w:rsidR="009B6234" w:rsidRPr="007630F9"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 xml:space="preserve">Act 2, scene 1, </w:t>
      </w:r>
      <w:proofErr w:type="spellStart"/>
      <w:r w:rsidR="009B6234" w:rsidRPr="007630F9"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>pg</w:t>
      </w:r>
      <w:proofErr w:type="spellEnd"/>
      <w:r w:rsidR="009B6234" w:rsidRPr="007630F9"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 xml:space="preserve"> 2</w:t>
      </w:r>
      <w:r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>) loyal as can be</w:t>
      </w:r>
      <w:r w:rsidR="0010526C"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>,</w:t>
      </w:r>
      <w:r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 xml:space="preserve"> he followed </w:t>
      </w:r>
      <w:proofErr w:type="spellStart"/>
      <w:r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>macbeth</w:t>
      </w:r>
      <w:proofErr w:type="spellEnd"/>
      <w:r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 xml:space="preserve"> till his dying moment</w:t>
      </w:r>
      <w:r w:rsidR="0010526C"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>,</w:t>
      </w:r>
      <w:r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 xml:space="preserve"> admirable</w:t>
      </w:r>
      <w:r w:rsidR="0010526C"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>, anyone could see</w:t>
      </w:r>
      <w:r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 xml:space="preserve"> </w:t>
      </w:r>
    </w:p>
    <w:p w:rsidR="00C460EE" w:rsidRPr="007630F9" w:rsidRDefault="00C460EE" w:rsidP="001250B4">
      <w:pPr>
        <w:jc w:val="center"/>
        <w:rPr>
          <w:rFonts w:ascii="AR JULIAN" w:hAnsi="AR JULIAN" w:cs="Times New Roman"/>
          <w:sz w:val="24"/>
          <w:szCs w:val="24"/>
          <w:lang w:val="en-CA"/>
        </w:rPr>
      </w:pPr>
      <w:r w:rsidRPr="00C460EE">
        <w:drawing>
          <wp:inline distT="0" distB="0" distL="0" distR="0" wp14:anchorId="164A39A9" wp14:editId="7648A7E5">
            <wp:extent cx="2981325" cy="16769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00857" cy="168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0EE" w:rsidRDefault="005F2DD0" w:rsidP="00C460EE">
      <w:pPr>
        <w:jc w:val="center"/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</w:pPr>
      <w:r w:rsidRPr="007630F9">
        <w:rPr>
          <w:rFonts w:ascii="AR JULIAN" w:hAnsi="AR JULIAN" w:cs="Times New Roman"/>
          <w:sz w:val="24"/>
          <w:szCs w:val="24"/>
          <w:lang w:val="en-CA"/>
        </w:rPr>
        <w:t>Courteous “</w:t>
      </w:r>
      <w:r w:rsidRPr="007630F9"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>Then if I accomplish anything great, it will be a credit to you</w:t>
      </w:r>
      <w:r w:rsidRPr="007630F9"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 xml:space="preserve">” </w:t>
      </w:r>
      <w:r w:rsidR="007630F9"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>(</w:t>
      </w:r>
      <w:r w:rsidRPr="007630F9"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 xml:space="preserve">act 1, scene 4, </w:t>
      </w:r>
      <w:proofErr w:type="spellStart"/>
      <w:r w:rsidRPr="007630F9"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>pg</w:t>
      </w:r>
      <w:proofErr w:type="spellEnd"/>
      <w:r w:rsidRPr="007630F9"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 xml:space="preserve"> 2</w:t>
      </w:r>
      <w:r w:rsidR="007630F9"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>)</w:t>
      </w:r>
      <w:r w:rsidR="0010526C"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 xml:space="preserve"> talking to Macbeth as a true brother, a general couldn’t ask for more. a loyal bond and beyond that is the key</w:t>
      </w:r>
    </w:p>
    <w:p w:rsidR="00C460EE" w:rsidRPr="007630F9" w:rsidRDefault="00C460EE" w:rsidP="00C460EE">
      <w:pPr>
        <w:jc w:val="center"/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</w:pPr>
      <w:r w:rsidRPr="00C460EE">
        <w:rPr>
          <w:rFonts w:ascii="AR JULIAN" w:hAnsi="AR JULIAN" w:cs="Arial"/>
          <w:color w:val="424242"/>
          <w:sz w:val="21"/>
          <w:szCs w:val="21"/>
          <w:shd w:val="clear" w:color="auto" w:fill="FFFFFF"/>
        </w:rPr>
        <w:lastRenderedPageBreak/>
        <w:drawing>
          <wp:inline distT="0" distB="0" distL="0" distR="0">
            <wp:extent cx="2638425" cy="1978819"/>
            <wp:effectExtent l="0" t="0" r="0" b="2540"/>
            <wp:docPr id="4" name="Picture 4" descr="Image result for bowing before a 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owing before a k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592" cy="19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DD0" w:rsidRDefault="005F2DD0" w:rsidP="001250B4">
      <w:pPr>
        <w:jc w:val="center"/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</w:pPr>
      <w:r w:rsidRPr="007630F9"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>Observant “</w:t>
      </w:r>
      <w:r w:rsidRPr="007630F9"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>The fact that this summer bird, the house martin, builds his nests here proves how inviting the breezes are</w:t>
      </w:r>
      <w:r w:rsidRPr="007630F9"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 xml:space="preserve">” </w:t>
      </w:r>
      <w:r w:rsidR="007630F9"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>(</w:t>
      </w:r>
      <w:r w:rsidRPr="007630F9"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 xml:space="preserve">act 1, scene 6, </w:t>
      </w:r>
      <w:proofErr w:type="spellStart"/>
      <w:r w:rsidRPr="007630F9"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>pg</w:t>
      </w:r>
      <w:proofErr w:type="spellEnd"/>
      <w:r w:rsidRPr="007630F9"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 xml:space="preserve"> 1</w:t>
      </w:r>
      <w:r w:rsidR="007630F9"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>)</w:t>
      </w:r>
      <w:r w:rsidR="0010526C">
        <w:rPr>
          <w:rFonts w:ascii="AR JULIAN" w:hAnsi="AR JULIAN" w:cs="Arial"/>
          <w:color w:val="424242"/>
          <w:sz w:val="21"/>
          <w:szCs w:val="21"/>
          <w:shd w:val="clear" w:color="auto" w:fill="FFFFFF"/>
          <w:lang w:val="en-CA"/>
        </w:rPr>
        <w:t xml:space="preserve"> a bird watcher he might be but savvy with bird facts even though they aren’t nested in a tree.</w:t>
      </w:r>
    </w:p>
    <w:p w:rsidR="00C460EE" w:rsidRPr="007630F9" w:rsidRDefault="00C460EE" w:rsidP="001250B4">
      <w:pPr>
        <w:jc w:val="center"/>
        <w:rPr>
          <w:rFonts w:ascii="AR JULIAN" w:hAnsi="AR JULIAN" w:cs="Times New Roman"/>
          <w:sz w:val="24"/>
          <w:szCs w:val="24"/>
          <w:lang w:val="en-CA"/>
        </w:rPr>
      </w:pPr>
      <w:r w:rsidRPr="00C460EE">
        <w:drawing>
          <wp:inline distT="0" distB="0" distL="0" distR="0" wp14:anchorId="11EE433E" wp14:editId="40429582">
            <wp:extent cx="2028825" cy="15240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60EE" w:rsidRPr="007630F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351"/>
    <w:rsid w:val="000B0CD3"/>
    <w:rsid w:val="0010526C"/>
    <w:rsid w:val="001250B4"/>
    <w:rsid w:val="00155351"/>
    <w:rsid w:val="005F2DD0"/>
    <w:rsid w:val="007630F9"/>
    <w:rsid w:val="009B6234"/>
    <w:rsid w:val="00A203EF"/>
    <w:rsid w:val="00C460EE"/>
    <w:rsid w:val="00CE3CBC"/>
    <w:rsid w:val="00D13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2DB8AA"/>
  <w15:chartTrackingRefBased/>
  <w15:docId w15:val="{D1E48EA8-A844-467C-8904-4E6F01018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fr-C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1507</TotalTime>
  <Pages>2</Pages>
  <Words>163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raduhurmuz17@outlook.com</dc:creator>
  <cp:keywords/>
  <dc:description/>
  <cp:lastModifiedBy>raduhurmuz17@outlook.com</cp:lastModifiedBy>
  <cp:revision>1</cp:revision>
  <dcterms:created xsi:type="dcterms:W3CDTF">2018-05-31T16:44:00Z</dcterms:created>
  <dcterms:modified xsi:type="dcterms:W3CDTF">2018-06-04T08:15:00Z</dcterms:modified>
</cp:coreProperties>
</file>