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E1E" w:rsidRDefault="00C667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3366919</wp:posOffset>
                </wp:positionH>
                <wp:positionV relativeFrom="paragraph">
                  <wp:posOffset>28389</wp:posOffset>
                </wp:positionV>
                <wp:extent cx="3126889" cy="4310230"/>
                <wp:effectExtent l="0" t="0" r="1651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889" cy="431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236" w:rsidRDefault="00FE7236">
                            <w:proofErr w:type="spellStart"/>
                            <w:r>
                              <w:t>Nanoarchaeum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equitans</w:t>
                            </w:r>
                            <w:proofErr w:type="spellEnd"/>
                            <w:r>
                              <w:t xml:space="preserve"> :</w:t>
                            </w:r>
                            <w:proofErr w:type="gramEnd"/>
                          </w:p>
                          <w:p w:rsidR="00FE7236" w:rsidRDefault="00FE7236" w:rsidP="00C667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18907" wp14:editId="12D29236">
                                  <wp:extent cx="2738727" cy="2251934"/>
                                  <wp:effectExtent l="0" t="0" r="5080" b="0"/>
                                  <wp:docPr id="5" name="Picture 5" descr="Image result for Nanoarchaeum equit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Nanoarchaeum equit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021" cy="2256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N</w:t>
                            </w:r>
                            <w:r>
                              <w:t>anoarchaeum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</w:t>
                            </w:r>
                            <w:r>
                              <w:t>quitans</w:t>
                            </w:r>
                            <w:proofErr w:type="spellEnd"/>
                            <w:r>
                              <w:t xml:space="preserve"> is a species of marine archaea that was found in 2002 by Karl Stetter.  It is known to be one of the smallest living organisms with a measure of 400nm in diameter.</w:t>
                            </w:r>
                          </w:p>
                          <w:p w:rsidR="00FE7236" w:rsidRDefault="00FE7236" w:rsidP="00C667CE"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Reinert ,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Birgit. “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Nanoarchaeota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: New Life under the Sea.” 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GNN - Genome News Network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9 May 2002, www.genomenewsnetwork.org/articles/05_02/undersea_art.shtml.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5.1pt;margin-top:2.25pt;width:246.2pt;height:3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" fillcolor="white [3201]" strokeweight=".5pt">
                <v:textbox>
                  <w:txbxContent>
                    <w:p w:rsidR="00FE7236" w:rsidRDefault="00FE7236">
                      <w:proofErr w:type="spellStart"/>
                      <w:r>
                        <w:t>Nanoarchaeum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equitans</w:t>
                      </w:r>
                      <w:proofErr w:type="spellEnd"/>
                      <w:r>
                        <w:t xml:space="preserve"> :</w:t>
                      </w:r>
                      <w:proofErr w:type="gramEnd"/>
                    </w:p>
                    <w:p w:rsidR="00FE7236" w:rsidRDefault="00FE7236" w:rsidP="00C667CE">
                      <w:r>
                        <w:rPr>
                          <w:noProof/>
                        </w:rPr>
                        <w:drawing>
                          <wp:inline distT="0" distB="0" distL="0" distR="0" wp14:anchorId="22618907" wp14:editId="12D29236">
                            <wp:extent cx="2738727" cy="2251934"/>
                            <wp:effectExtent l="0" t="0" r="5080" b="0"/>
                            <wp:docPr id="5" name="Picture 5" descr="Image result for Nanoarchaeum equit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Nanoarchaeum equit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021" cy="2256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N</w:t>
                      </w:r>
                      <w:r>
                        <w:t>anoarchaeum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</w:t>
                      </w:r>
                      <w:r>
                        <w:t>quitans</w:t>
                      </w:r>
                      <w:proofErr w:type="spellEnd"/>
                      <w:r>
                        <w:t xml:space="preserve"> is a species of marine archaea that was found in 2002 by Karl Stetter.  It is known to be one of the smallest living organisms with a measure of 400nm in diameter.</w:t>
                      </w:r>
                    </w:p>
                    <w:p w:rsidR="00FE7236" w:rsidRDefault="00FE7236" w:rsidP="00C667CE">
                      <w:proofErr w:type="gram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Reinert ,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Birgit. “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Nanoarchaeota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: New Life under the Sea.” 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GNN - Genome News Network</w:t>
                      </w:r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9 May 2002, www.genomenewsnetwork.org/articles/05_02/undersea_art.shtml.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-278802</wp:posOffset>
                </wp:positionH>
                <wp:positionV relativeFrom="paragraph">
                  <wp:posOffset>70971</wp:posOffset>
                </wp:positionV>
                <wp:extent cx="3359785" cy="4403464"/>
                <wp:effectExtent l="0" t="0" r="12065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440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236" w:rsidRDefault="00FE7236" w:rsidP="00FE7236">
                            <w:proofErr w:type="spellStart"/>
                            <w:r w:rsidRPr="00306E1E">
                              <w:t>Thaumarchaeota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  <w:p w:rsidR="00FE7236" w:rsidRDefault="00FE7236" w:rsidP="00C667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7346E" wp14:editId="1B6364F6">
                                  <wp:extent cx="2524125" cy="2266166"/>
                                  <wp:effectExtent l="0" t="0" r="0" b="1270"/>
                                  <wp:docPr id="3" name="Picture 3" descr="Image result for Thaumarchaeot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mage result for Thaumarchaeota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1575" cy="2272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7236" w:rsidRDefault="00FE7236">
                            <w:proofErr w:type="spellStart"/>
                            <w:r>
                              <w:t>Thaumarchaeota</w:t>
                            </w:r>
                            <w:proofErr w:type="spellEnd"/>
                            <w:r>
                              <w:t xml:space="preserve"> is the most dominant archaea in the soil systems that plays a major role in the global nitrogen cycle.  They can constitute up to 5% of prokaryotes.  A numerous number of archaea can cause ammonia oxidation in soil.</w:t>
                            </w:r>
                          </w:p>
                          <w:p w:rsidR="00FE7236" w:rsidRDefault="00FE7236" w:rsidP="00FE7236"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Silgaillis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Mara. “Tag: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Thaumarchaeota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.” 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Lacto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Bacto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Lacto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Bacto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Health, Microbes, and More, 30 June 2017, lactobacto.com/tag/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thaumarchaeota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/.</w:t>
                            </w:r>
                          </w:p>
                          <w:p w:rsidR="00FE7236" w:rsidRDefault="00FE7236"/>
                          <w:p w:rsidR="00FE7236" w:rsidRDefault="00FE72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1.95pt;margin-top:5.6pt;width:264.55pt;height:3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" fillcolor="white [3201]" strokeweight=".5pt">
                <v:textbox>
                  <w:txbxContent>
                    <w:p w:rsidR="00FE7236" w:rsidRDefault="00FE7236" w:rsidP="00FE7236">
                      <w:proofErr w:type="spellStart"/>
                      <w:r w:rsidRPr="00306E1E">
                        <w:t>Thaumarchaeota</w:t>
                      </w:r>
                      <w:proofErr w:type="spellEnd"/>
                      <w:r>
                        <w:t xml:space="preserve">: </w:t>
                      </w:r>
                    </w:p>
                    <w:p w:rsidR="00FE7236" w:rsidRDefault="00FE7236" w:rsidP="00C667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B7346E" wp14:editId="1B6364F6">
                            <wp:extent cx="2524125" cy="2266166"/>
                            <wp:effectExtent l="0" t="0" r="0" b="1270"/>
                            <wp:docPr id="3" name="Picture 3" descr="Image result for Thaumarchaeot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mage result for Thaumarchaeota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1575" cy="2272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7236" w:rsidRDefault="00FE7236">
                      <w:proofErr w:type="spellStart"/>
                      <w:r>
                        <w:t>Thaumarchaeota</w:t>
                      </w:r>
                      <w:proofErr w:type="spellEnd"/>
                      <w:r>
                        <w:t xml:space="preserve"> is the most dominant archaea in the soil systems that plays a major role in the global nitrogen cycle.  They can constitute up to 5% of prokaryotes.  A numerous number of archaea can cause ammonia oxidation in soil.</w:t>
                      </w:r>
                    </w:p>
                    <w:p w:rsidR="00FE7236" w:rsidRDefault="00FE7236" w:rsidP="00FE7236"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Silgaillis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Mara. “Tag: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Thaumarchaeota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.” </w:t>
                      </w:r>
                      <w:proofErr w:type="spellStart"/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Lacto</w:t>
                      </w:r>
                      <w:proofErr w:type="spellEnd"/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Bacto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Lacto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Bacto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Health, Microbes, and More, 30 June 2017, lactobacto.com/tag/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thaumarchaeota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/.</w:t>
                      </w:r>
                    </w:p>
                    <w:p w:rsidR="00FE7236" w:rsidRDefault="00FE7236"/>
                    <w:p w:rsidR="00FE7236" w:rsidRDefault="00FE72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2591958</wp:posOffset>
                </wp:positionH>
                <wp:positionV relativeFrom="paragraph">
                  <wp:posOffset>-265057</wp:posOffset>
                </wp:positionV>
                <wp:extent cx="1072179" cy="250788"/>
                <wp:effectExtent l="0" t="0" r="1397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179" cy="250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67CE" w:rsidRDefault="00C667CE">
                            <w:r>
                              <w:t>archaebacteria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04.1pt;margin-top:-20.85pt;width:84.4pt;height:1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" fillcolor="white [3201]" strokeweight=".5pt">
                <v:textbox>
                  <w:txbxContent>
                    <w:p w:rsidR="00C667CE" w:rsidRDefault="00C667CE">
                      <w:r>
                        <w:t>archaebacteria</w:t>
                      </w:r>
                    </w:p>
                  </w:txbxContent>
                </v:textbox>
              </v:shape>
            </w:pict>
          </mc:Fallback>
        </mc:AlternateContent>
      </w:r>
      <w:r w:rsidR="00306E1E">
        <w:t xml:space="preserve"> </w:t>
      </w:r>
    </w:p>
    <w:p w:rsidR="00715E78" w:rsidRDefault="00A6604E" w:rsidP="00D4757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2441693</wp:posOffset>
                </wp:positionH>
                <wp:positionV relativeFrom="paragraph">
                  <wp:posOffset>4691294</wp:posOffset>
                </wp:positionV>
                <wp:extent cx="864197" cy="329901"/>
                <wp:effectExtent l="0" t="0" r="12700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197" cy="329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67CE" w:rsidRDefault="00C667CE">
                            <w:r>
                              <w:t xml:space="preserve">Eubacteria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9" type="#_x0000_t202" style="position:absolute;margin-left:192.25pt;margin-top:369.4pt;width:68.05pt;height:2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" fillcolor="white [3201]" strokeweight=".5pt">
                <v:textbox>
                  <w:txbxContent>
                    <w:p w:rsidR="00C667CE" w:rsidRDefault="00C667CE">
                      <w:r>
                        <w:t xml:space="preserve">Eubacteria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4587875</wp:posOffset>
                </wp:positionV>
                <wp:extent cx="2850515" cy="3331210"/>
                <wp:effectExtent l="0" t="0" r="26035" b="21590"/>
                <wp:wrapTight wrapText="bothSides">
                  <wp:wrapPolygon edited="0">
                    <wp:start x="0" y="0"/>
                    <wp:lineTo x="0" y="21616"/>
                    <wp:lineTo x="21653" y="21616"/>
                    <wp:lineTo x="21653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333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67CE" w:rsidRDefault="00C667CE">
                            <w:proofErr w:type="spellStart"/>
                            <w:proofErr w:type="gramStart"/>
                            <w:r>
                              <w:t>Acidobacteria</w:t>
                            </w:r>
                            <w:proofErr w:type="spellEnd"/>
                            <w:r>
                              <w:t xml:space="preserve"> :</w:t>
                            </w:r>
                            <w:proofErr w:type="gramEnd"/>
                            <w:r w:rsidRPr="00C667C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667CE" w:rsidRDefault="00C667CE" w:rsidP="00C667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A1D55" wp14:editId="43C4099E">
                                  <wp:extent cx="1697808" cy="1592132"/>
                                  <wp:effectExtent l="0" t="0" r="0" b="8255"/>
                                  <wp:docPr id="9" name="Picture 9" descr="Image result for Acidobacte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Acidobacte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568" cy="16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67CE" w:rsidRDefault="00C667CE">
                            <w:r>
                              <w:t xml:space="preserve">This </w:t>
                            </w:r>
                            <w:proofErr w:type="spellStart"/>
                            <w:r>
                              <w:t>phylym</w:t>
                            </w:r>
                            <w:proofErr w:type="spellEnd"/>
                            <w:r>
                              <w:t xml:space="preserve"> is one of the most abundant and diverse.  It is most present in soil habitats.  It has 26 subdivisions from all the different populations from uranium contaminated soils.</w:t>
                            </w:r>
                          </w:p>
                          <w:p w:rsidR="00C667CE" w:rsidRDefault="00C667CE"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Fadzilah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. “PHYLUM ACIDOBACTERIA by FADZILAH.” 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ThingLink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2015, www.thinglink.com/scene/701779603668074496.</w:t>
                            </w:r>
                          </w:p>
                          <w:p w:rsidR="00C667CE" w:rsidRDefault="00C667CE" w:rsidP="00C66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25.05pt;margin-top:361.25pt;width:224.45pt;height:262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" fillcolor="white [3201]" strokeweight=".5pt">
                <v:textbox>
                  <w:txbxContent>
                    <w:p w:rsidR="00C667CE" w:rsidRDefault="00C667CE">
                      <w:proofErr w:type="spellStart"/>
                      <w:proofErr w:type="gramStart"/>
                      <w:r>
                        <w:t>Acidobacteria</w:t>
                      </w:r>
                      <w:proofErr w:type="spellEnd"/>
                      <w:r>
                        <w:t xml:space="preserve"> :</w:t>
                      </w:r>
                      <w:proofErr w:type="gramEnd"/>
                      <w:r w:rsidRPr="00C667CE">
                        <w:rPr>
                          <w:noProof/>
                        </w:rPr>
                        <w:t xml:space="preserve"> </w:t>
                      </w:r>
                    </w:p>
                    <w:p w:rsidR="00C667CE" w:rsidRDefault="00C667CE" w:rsidP="00C667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7A1D55" wp14:editId="43C4099E">
                            <wp:extent cx="1697808" cy="1592132"/>
                            <wp:effectExtent l="0" t="0" r="0" b="8255"/>
                            <wp:docPr id="9" name="Picture 9" descr="Image result for Acidobacte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Acidobacte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568" cy="16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67CE" w:rsidRDefault="00C667CE">
                      <w:r>
                        <w:t xml:space="preserve">This </w:t>
                      </w:r>
                      <w:proofErr w:type="spellStart"/>
                      <w:r>
                        <w:t>phylym</w:t>
                      </w:r>
                      <w:proofErr w:type="spellEnd"/>
                      <w:r>
                        <w:t xml:space="preserve"> is one of the most abundant and diverse.  It is most present in soil habitats.  It has 26 subdivisions from all the different populations from uranium contaminated soils.</w:t>
                      </w:r>
                    </w:p>
                    <w:p w:rsidR="00C667CE" w:rsidRDefault="00C667CE"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Fadzilah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. “PHYLUM ACIDOBACTERIA by FADZILAH.” </w:t>
                      </w:r>
                      <w:proofErr w:type="spellStart"/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ThingLink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2015, www.thinglink.com/scene/701779603668074496.</w:t>
                      </w:r>
                    </w:p>
                    <w:p w:rsidR="00C667CE" w:rsidRDefault="00C667CE" w:rsidP="00C667C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667C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4316730</wp:posOffset>
                </wp:positionV>
                <wp:extent cx="2874645" cy="3773170"/>
                <wp:effectExtent l="0" t="0" r="20955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645" cy="377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67CE" w:rsidRDefault="00C667CE">
                            <w:proofErr w:type="spellStart"/>
                            <w:r>
                              <w:t>Aquif</w:t>
                            </w:r>
                            <w:r w:rsidR="001730D6">
                              <w:t>i</w:t>
                            </w:r>
                            <w:r>
                              <w:t>cae</w:t>
                            </w:r>
                            <w:proofErr w:type="spellEnd"/>
                            <w:r>
                              <w:t>:</w:t>
                            </w:r>
                            <w:r w:rsidR="00A6604E" w:rsidRPr="00A6604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6604E" w:rsidRDefault="00A6604E" w:rsidP="00A660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8135" cy="1731935"/>
                                  <wp:effectExtent l="0" t="0" r="0" b="1905"/>
                                  <wp:docPr id="12" name="Picture 12" descr="Image result for aquifica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aquifica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519" cy="175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30D6" w:rsidRDefault="00A6604E" w:rsidP="00A6604E">
                            <w:pPr>
                              <w:jc w:val="center"/>
                            </w:pPr>
                            <w:r>
                              <w:t xml:space="preserve">This bacteria flourishes in marine and terrestrial hydrothermal environments.  </w:t>
                            </w:r>
                            <w:r>
                              <w:t xml:space="preserve">They can be found in hot springs, sulfur pools and thermal ocean vents (80 to 95 degrees </w:t>
                            </w:r>
                            <w:r w:rsidR="00D24C72">
                              <w:t>Celsius</w:t>
                            </w:r>
                            <w:bookmarkStart w:id="0" w:name="_GoBack"/>
                            <w:bookmarkEnd w:id="0"/>
                            <w:r>
                              <w:t>).</w:t>
                            </w:r>
                          </w:p>
                          <w:p w:rsidR="00A6604E" w:rsidRPr="00A6604E" w:rsidRDefault="00A6604E" w:rsidP="00A6604E">
                            <w:pPr>
                              <w:shd w:val="clear" w:color="auto" w:fill="FFFFFF"/>
                              <w:spacing w:after="150" w:line="351" w:lineRule="atLeast"/>
                              <w:ind w:left="567" w:hanging="567"/>
                              <w:rPr>
                                <w:rFonts w:ascii="Segoe UI" w:eastAsia="Times New Roman" w:hAnsi="Segoe UI" w:cs="Segoe UI"/>
                                <w:color w:val="33333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6604E">
                              <w:rPr>
                                <w:rFonts w:ascii="Segoe UI" w:eastAsia="Times New Roman" w:hAnsi="Segoe UI" w:cs="Segoe UI"/>
                                <w:color w:val="333333"/>
                                <w:sz w:val="20"/>
                                <w:szCs w:val="20"/>
                              </w:rPr>
                              <w:t>Hetzer</w:t>
                            </w:r>
                            <w:proofErr w:type="spellEnd"/>
                            <w:r w:rsidRPr="00A6604E">
                              <w:rPr>
                                <w:rFonts w:ascii="Segoe UI" w:eastAsia="Times New Roman" w:hAnsi="Segoe UI" w:cs="Segoe UI"/>
                                <w:color w:val="333333"/>
                                <w:sz w:val="20"/>
                                <w:szCs w:val="20"/>
                              </w:rPr>
                              <w:t>, Adam. “</w:t>
                            </w:r>
                            <w:proofErr w:type="spellStart"/>
                            <w:r w:rsidRPr="00A6604E">
                              <w:rPr>
                                <w:rFonts w:ascii="Segoe UI" w:eastAsia="Times New Roman" w:hAnsi="Segoe UI" w:cs="Segoe UI"/>
                                <w:color w:val="333333"/>
                                <w:sz w:val="20"/>
                                <w:szCs w:val="20"/>
                              </w:rPr>
                              <w:t>Aquificae</w:t>
                            </w:r>
                            <w:proofErr w:type="spellEnd"/>
                            <w:r w:rsidRPr="00A6604E">
                              <w:rPr>
                                <w:rFonts w:ascii="Segoe UI" w:eastAsia="Times New Roman" w:hAnsi="Segoe UI" w:cs="Segoe UI"/>
                                <w:color w:val="333333"/>
                                <w:sz w:val="20"/>
                                <w:szCs w:val="20"/>
                              </w:rPr>
                              <w:t>.” </w:t>
                            </w:r>
                            <w:r w:rsidRPr="00A6604E">
                              <w:rPr>
                                <w:rFonts w:ascii="Segoe UI" w:eastAsia="Times New Roman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</w:rPr>
                              <w:t>Wikipedia</w:t>
                            </w:r>
                            <w:r w:rsidRPr="00A6604E">
                              <w:rPr>
                                <w:rFonts w:ascii="Segoe UI" w:eastAsia="Times New Roman" w:hAnsi="Segoe UI" w:cs="Segoe UI"/>
                                <w:color w:val="333333"/>
                                <w:sz w:val="20"/>
                                <w:szCs w:val="20"/>
                              </w:rPr>
                              <w:t>, Wikimedia Foundation, 11 Sept. 2018, pt.wikipedia.org/wiki/</w:t>
                            </w:r>
                            <w:proofErr w:type="spellStart"/>
                            <w:r w:rsidRPr="00A6604E">
                              <w:rPr>
                                <w:rFonts w:ascii="Segoe UI" w:eastAsia="Times New Roman" w:hAnsi="Segoe UI" w:cs="Segoe UI"/>
                                <w:color w:val="333333"/>
                                <w:sz w:val="20"/>
                                <w:szCs w:val="20"/>
                              </w:rPr>
                              <w:t>Aquificae</w:t>
                            </w:r>
                            <w:proofErr w:type="spellEnd"/>
                            <w:r w:rsidRPr="00A6604E">
                              <w:rPr>
                                <w:rFonts w:ascii="Segoe UI" w:eastAsia="Times New Roman" w:hAnsi="Segoe UI" w:cs="Segoe UI"/>
                                <w:color w:val="33333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6604E" w:rsidRPr="00A6604E" w:rsidRDefault="00A6604E" w:rsidP="00A660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A6604E">
                              <w:rPr>
                                <w:rFonts w:ascii="Segoe UI" w:eastAsia="Times New Roman" w:hAnsi="Segoe UI" w:cs="Segoe UI"/>
                                <w:color w:val="333333"/>
                                <w:sz w:val="21"/>
                                <w:szCs w:val="21"/>
                              </w:rPr>
                              <w:t>In-text Citation</w:t>
                            </w:r>
                          </w:p>
                          <w:p w:rsidR="00A6604E" w:rsidRDefault="00A6604E" w:rsidP="00A6604E">
                            <w:pPr>
                              <w:jc w:val="center"/>
                            </w:pPr>
                          </w:p>
                          <w:p w:rsidR="003C6CC6" w:rsidRDefault="003C6CC6"/>
                          <w:p w:rsidR="00C667CE" w:rsidRDefault="00C667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53.2pt;margin-top:339.9pt;width:226.35pt;height:29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" fillcolor="white [3201]" strokeweight=".5pt">
                <v:textbox>
                  <w:txbxContent>
                    <w:p w:rsidR="00C667CE" w:rsidRDefault="00C667CE">
                      <w:proofErr w:type="spellStart"/>
                      <w:r>
                        <w:t>Aquif</w:t>
                      </w:r>
                      <w:r w:rsidR="001730D6">
                        <w:t>i</w:t>
                      </w:r>
                      <w:r>
                        <w:t>cae</w:t>
                      </w:r>
                      <w:proofErr w:type="spellEnd"/>
                      <w:r>
                        <w:t>:</w:t>
                      </w:r>
                      <w:r w:rsidR="00A6604E" w:rsidRPr="00A6604E">
                        <w:rPr>
                          <w:noProof/>
                        </w:rPr>
                        <w:t xml:space="preserve"> </w:t>
                      </w:r>
                    </w:p>
                    <w:p w:rsidR="00A6604E" w:rsidRDefault="00A6604E" w:rsidP="00A660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88135" cy="1731935"/>
                            <wp:effectExtent l="0" t="0" r="0" b="1905"/>
                            <wp:docPr id="12" name="Picture 12" descr="Image result for aquifica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aquifica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519" cy="175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30D6" w:rsidRDefault="00A6604E" w:rsidP="00A6604E">
                      <w:pPr>
                        <w:jc w:val="center"/>
                      </w:pPr>
                      <w:r>
                        <w:t xml:space="preserve">This bacteria flourishes in marine and terrestrial hydrothermal environments.  </w:t>
                      </w:r>
                      <w:r>
                        <w:t xml:space="preserve">They can be found in hot springs, sulfur pools and thermal ocean vents (80 to 95 degrees </w:t>
                      </w:r>
                      <w:r w:rsidR="00D24C72">
                        <w:t>Celsius</w:t>
                      </w:r>
                      <w:bookmarkStart w:id="1" w:name="_GoBack"/>
                      <w:bookmarkEnd w:id="1"/>
                      <w:r>
                        <w:t>).</w:t>
                      </w:r>
                    </w:p>
                    <w:p w:rsidR="00A6604E" w:rsidRPr="00A6604E" w:rsidRDefault="00A6604E" w:rsidP="00A6604E">
                      <w:pPr>
                        <w:shd w:val="clear" w:color="auto" w:fill="FFFFFF"/>
                        <w:spacing w:after="150" w:line="351" w:lineRule="atLeast"/>
                        <w:ind w:left="567" w:hanging="567"/>
                        <w:rPr>
                          <w:rFonts w:ascii="Segoe UI" w:eastAsia="Times New Roman" w:hAnsi="Segoe UI" w:cs="Segoe UI"/>
                          <w:color w:val="333333"/>
                          <w:sz w:val="20"/>
                          <w:szCs w:val="20"/>
                        </w:rPr>
                      </w:pPr>
                      <w:proofErr w:type="spellStart"/>
                      <w:r w:rsidRPr="00A6604E">
                        <w:rPr>
                          <w:rFonts w:ascii="Segoe UI" w:eastAsia="Times New Roman" w:hAnsi="Segoe UI" w:cs="Segoe UI"/>
                          <w:color w:val="333333"/>
                          <w:sz w:val="20"/>
                          <w:szCs w:val="20"/>
                        </w:rPr>
                        <w:t>Hetzer</w:t>
                      </w:r>
                      <w:proofErr w:type="spellEnd"/>
                      <w:r w:rsidRPr="00A6604E">
                        <w:rPr>
                          <w:rFonts w:ascii="Segoe UI" w:eastAsia="Times New Roman" w:hAnsi="Segoe UI" w:cs="Segoe UI"/>
                          <w:color w:val="333333"/>
                          <w:sz w:val="20"/>
                          <w:szCs w:val="20"/>
                        </w:rPr>
                        <w:t>, Adam. “</w:t>
                      </w:r>
                      <w:proofErr w:type="spellStart"/>
                      <w:r w:rsidRPr="00A6604E">
                        <w:rPr>
                          <w:rFonts w:ascii="Segoe UI" w:eastAsia="Times New Roman" w:hAnsi="Segoe UI" w:cs="Segoe UI"/>
                          <w:color w:val="333333"/>
                          <w:sz w:val="20"/>
                          <w:szCs w:val="20"/>
                        </w:rPr>
                        <w:t>Aquificae</w:t>
                      </w:r>
                      <w:proofErr w:type="spellEnd"/>
                      <w:r w:rsidRPr="00A6604E">
                        <w:rPr>
                          <w:rFonts w:ascii="Segoe UI" w:eastAsia="Times New Roman" w:hAnsi="Segoe UI" w:cs="Segoe UI"/>
                          <w:color w:val="333333"/>
                          <w:sz w:val="20"/>
                          <w:szCs w:val="20"/>
                        </w:rPr>
                        <w:t>.” </w:t>
                      </w:r>
                      <w:r w:rsidRPr="00A6604E">
                        <w:rPr>
                          <w:rFonts w:ascii="Segoe UI" w:eastAsia="Times New Roman" w:hAnsi="Segoe UI" w:cs="Segoe UI"/>
                          <w:i/>
                          <w:iCs/>
                          <w:color w:val="333333"/>
                          <w:sz w:val="20"/>
                          <w:szCs w:val="20"/>
                        </w:rPr>
                        <w:t>Wikipedia</w:t>
                      </w:r>
                      <w:r w:rsidRPr="00A6604E">
                        <w:rPr>
                          <w:rFonts w:ascii="Segoe UI" w:eastAsia="Times New Roman" w:hAnsi="Segoe UI" w:cs="Segoe UI"/>
                          <w:color w:val="333333"/>
                          <w:sz w:val="20"/>
                          <w:szCs w:val="20"/>
                        </w:rPr>
                        <w:t>, Wikimedia Foundation, 11 Sept. 2018, pt.wikipedia.org/wiki/</w:t>
                      </w:r>
                      <w:proofErr w:type="spellStart"/>
                      <w:r w:rsidRPr="00A6604E">
                        <w:rPr>
                          <w:rFonts w:ascii="Segoe UI" w:eastAsia="Times New Roman" w:hAnsi="Segoe UI" w:cs="Segoe UI"/>
                          <w:color w:val="333333"/>
                          <w:sz w:val="20"/>
                          <w:szCs w:val="20"/>
                        </w:rPr>
                        <w:t>Aquificae</w:t>
                      </w:r>
                      <w:proofErr w:type="spellEnd"/>
                      <w:r w:rsidRPr="00A6604E">
                        <w:rPr>
                          <w:rFonts w:ascii="Segoe UI" w:eastAsia="Times New Roman" w:hAnsi="Segoe UI" w:cs="Segoe UI"/>
                          <w:color w:val="333333"/>
                          <w:sz w:val="20"/>
                          <w:szCs w:val="20"/>
                        </w:rPr>
                        <w:t>.</w:t>
                      </w:r>
                    </w:p>
                    <w:p w:rsidR="00A6604E" w:rsidRPr="00A6604E" w:rsidRDefault="00A6604E" w:rsidP="00A6604E">
                      <w:pPr>
                        <w:shd w:val="clear" w:color="auto" w:fill="FFFFFF"/>
                        <w:spacing w:after="0" w:line="240" w:lineRule="auto"/>
                        <w:rPr>
                          <w:rFonts w:ascii="Segoe UI" w:eastAsia="Times New Roman" w:hAnsi="Segoe UI" w:cs="Segoe UI"/>
                          <w:color w:val="333333"/>
                          <w:sz w:val="21"/>
                          <w:szCs w:val="21"/>
                        </w:rPr>
                      </w:pPr>
                      <w:r w:rsidRPr="00A6604E">
                        <w:rPr>
                          <w:rFonts w:ascii="Segoe UI" w:eastAsia="Times New Roman" w:hAnsi="Segoe UI" w:cs="Segoe UI"/>
                          <w:color w:val="333333"/>
                          <w:sz w:val="21"/>
                          <w:szCs w:val="21"/>
                        </w:rPr>
                        <w:t>In-text Citation</w:t>
                      </w:r>
                    </w:p>
                    <w:p w:rsidR="00A6604E" w:rsidRDefault="00A6604E" w:rsidP="00A6604E">
                      <w:pPr>
                        <w:jc w:val="center"/>
                      </w:pPr>
                    </w:p>
                    <w:p w:rsidR="003C6CC6" w:rsidRDefault="003C6CC6"/>
                    <w:p w:rsidR="00C667CE" w:rsidRDefault="00C667CE"/>
                  </w:txbxContent>
                </v:textbox>
              </v:shape>
            </w:pict>
          </mc:Fallback>
        </mc:AlternateContent>
      </w:r>
      <w:r w:rsidR="00715E78">
        <w:t>new</w:t>
      </w:r>
    </w:p>
    <w:p w:rsidR="00715E78" w:rsidRDefault="00715E78">
      <w:r>
        <w:br w:type="page"/>
      </w:r>
    </w:p>
    <w:p w:rsidR="00D35ED7" w:rsidRDefault="00D24C72" w:rsidP="00D475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3533614</wp:posOffset>
                </wp:positionH>
                <wp:positionV relativeFrom="paragraph">
                  <wp:posOffset>112363</wp:posOffset>
                </wp:positionV>
                <wp:extent cx="2467610" cy="3928820"/>
                <wp:effectExtent l="0" t="0" r="2794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610" cy="392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103D" w:rsidRDefault="0087103D">
                            <w:r>
                              <w:t>Sea urchin:</w:t>
                            </w:r>
                          </w:p>
                          <w:p w:rsidR="0087103D" w:rsidRDefault="008710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78380" cy="1280701"/>
                                  <wp:effectExtent l="0" t="0" r="7620" b="0"/>
                                  <wp:docPr id="27" name="Picture 27" descr="Image result for Sea urch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Sea urch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380" cy="1280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03D" w:rsidRDefault="0087103D">
                            <w:r>
                              <w:t>Sea urchins are spiky, globular animals that live in all depths of the sea.  There are over 200 species.  They</w:t>
                            </w:r>
                            <w:r w:rsidR="009F5C81">
                              <w:t xml:space="preserve"> are omnivorous animals that eat plant and animal matter.</w:t>
                            </w:r>
                          </w:p>
                          <w:p w:rsidR="00D24C72" w:rsidRDefault="00D24C72"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Gotter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Anna. “Sea Urchin Sting: Treatment, Removal, and Long-Term Effects.” 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Healthline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Healthline Media, 29 Aug. 2017, www.healthline.com/health/sea-urchin-sting.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278.25pt;margin-top:8.85pt;width:194.3pt;height:309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" fillcolor="white [3201]" strokeweight=".5pt">
                <v:textbox>
                  <w:txbxContent>
                    <w:p w:rsidR="0087103D" w:rsidRDefault="0087103D">
                      <w:r>
                        <w:t>Sea urchin:</w:t>
                      </w:r>
                    </w:p>
                    <w:p w:rsidR="0087103D" w:rsidRDefault="0087103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78380" cy="1280701"/>
                            <wp:effectExtent l="0" t="0" r="7620" b="0"/>
                            <wp:docPr id="27" name="Picture 27" descr="Image result for Sea urch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Sea urch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380" cy="1280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03D" w:rsidRDefault="0087103D">
                      <w:r>
                        <w:t>Sea urchins are spiky, globular animals that live in all depths of the sea.  There are over 200 species.  They</w:t>
                      </w:r>
                      <w:r w:rsidR="009F5C81">
                        <w:t xml:space="preserve"> are omnivorous animals that eat plant and animal matter.</w:t>
                      </w:r>
                    </w:p>
                    <w:p w:rsidR="00D24C72" w:rsidRDefault="00D24C72"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Gotter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Anna. “Sea Urchin Sting: Treatment, Removal, and Long-Term Effects.” 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Healthline</w:t>
                      </w:r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Healthline Media, 29 Aug. 2017, www.healthline.com/health/sea-urchin-sting.</w:t>
                      </w:r>
                    </w:p>
                  </w:txbxContent>
                </v:textbox>
              </v:shape>
            </w:pict>
          </mc:Fallback>
        </mc:AlternateContent>
      </w:r>
      <w:r w:rsidR="009F5C8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2792827</wp:posOffset>
                </wp:positionH>
                <wp:positionV relativeFrom="paragraph">
                  <wp:posOffset>-154983</wp:posOffset>
                </wp:positionV>
                <wp:extent cx="681925" cy="263471"/>
                <wp:effectExtent l="0" t="0" r="23495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25" cy="263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5ED7" w:rsidRDefault="00D35ED7">
                            <w:proofErr w:type="spellStart"/>
                            <w:r>
                              <w:t>animalia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219.9pt;margin-top:-12.2pt;width:53.7pt;height: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" fillcolor="white [3201]" strokeweight=".5pt">
                <v:textbox>
                  <w:txbxContent>
                    <w:p w:rsidR="00D35ED7" w:rsidRDefault="00D35ED7">
                      <w:proofErr w:type="spellStart"/>
                      <w:r>
                        <w:t>animalia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5ED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-73617</wp:posOffset>
                </wp:positionH>
                <wp:positionV relativeFrom="paragraph">
                  <wp:posOffset>-282845</wp:posOffset>
                </wp:positionV>
                <wp:extent cx="2750949" cy="4014061"/>
                <wp:effectExtent l="0" t="0" r="11430" b="247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949" cy="4014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5ED7" w:rsidRDefault="0087103D">
                            <w:r>
                              <w:t>Ascidians:</w:t>
                            </w:r>
                          </w:p>
                          <w:p w:rsidR="0087103D" w:rsidRDefault="008710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36B23" wp14:editId="1681F35C">
                                  <wp:extent cx="2204085" cy="1886919"/>
                                  <wp:effectExtent l="0" t="0" r="5715" b="0"/>
                                  <wp:docPr id="25" name="Picture 25" descr="Image result for Ascidiac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Ascidiac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910" cy="1892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3734" w:rsidRDefault="00DF3734">
                            <w:r>
                              <w:t xml:space="preserve">Ascidians or sea squirts are commonly found in deep sea waters.  They can range from 1mm long to 10cm long.  It has a </w:t>
                            </w:r>
                            <w:r w:rsidR="0087103D">
                              <w:t>one-way</w:t>
                            </w:r>
                            <w:r>
                              <w:t xml:space="preserve"> current through its body</w:t>
                            </w:r>
                            <w:r w:rsidR="0087103D">
                              <w:t xml:space="preserve"> that can pump a hundred litres of water in 24hours.</w:t>
                            </w:r>
                          </w:p>
                          <w:p w:rsidR="00DF3734" w:rsidRDefault="0087103D"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Jaiswal, Samiksha. “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Ascidiacea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Alchetron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The Free Social Encyclopedia.” 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Alchetron.com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4 May 2018, alchetron.com/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Ascidiacea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5.8pt;margin-top:-22.25pt;width:216.6pt;height:31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" fillcolor="white [3201]" strokeweight=".5pt">
                <v:textbox>
                  <w:txbxContent>
                    <w:p w:rsidR="00D35ED7" w:rsidRDefault="0087103D">
                      <w:r>
                        <w:t>Ascidians:</w:t>
                      </w:r>
                    </w:p>
                    <w:p w:rsidR="0087103D" w:rsidRDefault="0087103D">
                      <w:r>
                        <w:rPr>
                          <w:noProof/>
                        </w:rPr>
                        <w:drawing>
                          <wp:inline distT="0" distB="0" distL="0" distR="0" wp14:anchorId="34936B23" wp14:editId="1681F35C">
                            <wp:extent cx="2204085" cy="1886919"/>
                            <wp:effectExtent l="0" t="0" r="5715" b="0"/>
                            <wp:docPr id="25" name="Picture 25" descr="Image result for Ascidiac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Ascidiace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910" cy="1892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3734" w:rsidRDefault="00DF3734">
                      <w:r>
                        <w:t xml:space="preserve">Ascidians or sea squirts are commonly found in deep sea waters.  They can range from 1mm long to 10cm long.  It has a </w:t>
                      </w:r>
                      <w:r w:rsidR="0087103D">
                        <w:t>one-way</w:t>
                      </w:r>
                      <w:r>
                        <w:t xml:space="preserve"> current through its body</w:t>
                      </w:r>
                      <w:r w:rsidR="0087103D">
                        <w:t xml:space="preserve"> that can pump a hundred litres of water in 24hours.</w:t>
                      </w:r>
                    </w:p>
                    <w:p w:rsidR="00DF3734" w:rsidRDefault="0087103D"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Jaiswal, Samiksha. “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Ascidiacea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Alchetron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The Free Social Encyclopedia.” 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Alchetron.com</w:t>
                      </w:r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4 May 2018, alchetron.com/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Ascidiacea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35ED7" w:rsidRDefault="00181B8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2560589</wp:posOffset>
                </wp:positionH>
                <wp:positionV relativeFrom="paragraph">
                  <wp:posOffset>4255049</wp:posOffset>
                </wp:positionV>
                <wp:extent cx="623807" cy="309967"/>
                <wp:effectExtent l="0" t="0" r="24130" b="139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07" cy="309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C81" w:rsidRDefault="009F5C81">
                            <w:r>
                              <w:t>plantae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201.6pt;margin-top:335.05pt;width:49.1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" fillcolor="white [3201]" strokeweight=".5pt">
                <v:textbox>
                  <w:txbxContent>
                    <w:p w:rsidR="009F5C81" w:rsidRDefault="009F5C81">
                      <w:r>
                        <w:t>plantae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3758339</wp:posOffset>
                </wp:positionH>
                <wp:positionV relativeFrom="paragraph">
                  <wp:posOffset>3991782</wp:posOffset>
                </wp:positionV>
                <wp:extent cx="2716078" cy="4254285"/>
                <wp:effectExtent l="0" t="0" r="27305" b="133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078" cy="4254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1B8D" w:rsidRDefault="00181B8D">
                            <w:r>
                              <w:t>Charophyte algae:</w:t>
                            </w:r>
                          </w:p>
                          <w:p w:rsidR="00181B8D" w:rsidRDefault="00181B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6665" cy="1895588"/>
                                  <wp:effectExtent l="0" t="0" r="6985" b="9525"/>
                                  <wp:docPr id="34" name="Picture 34" descr="Image result for Charophyta fa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Image result for Charophyta fa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6665" cy="1895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B8D" w:rsidRDefault="00181B8D">
                            <w:r>
                              <w:t xml:space="preserve">Charophyte also known as </w:t>
                            </w:r>
                            <w:proofErr w:type="spellStart"/>
                            <w:r>
                              <w:t>stoneworts</w:t>
                            </w:r>
                            <w:proofErr w:type="spellEnd"/>
                            <w:r>
                              <w:t xml:space="preserve"> or </w:t>
                            </w:r>
                            <w:proofErr w:type="spellStart"/>
                            <w:r>
                              <w:t>brittleworts</w:t>
                            </w:r>
                            <w:proofErr w:type="spellEnd"/>
                            <w:r>
                              <w:t xml:space="preserve"> is a group of freshwater green algae.  Many species of them are heavily calcified.  They can reproduce both asexual and sexually.</w:t>
                            </w:r>
                          </w:p>
                          <w:p w:rsidR="00181B8D" w:rsidRDefault="00181B8D"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Keo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Pitter. “Friday Fellow: Common Stonewort.” 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Earthling Nature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16 Dec. 2016, earthlingnature.wordpress.com/2016/12/16/friday-fellow-common-stonewort/.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295.95pt;margin-top:314.3pt;width:213.85pt;height:3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" fillcolor="white [3201]" strokeweight=".5pt">
                <v:textbox>
                  <w:txbxContent>
                    <w:p w:rsidR="00181B8D" w:rsidRDefault="00181B8D">
                      <w:r>
                        <w:t>Charophyte algae:</w:t>
                      </w:r>
                    </w:p>
                    <w:p w:rsidR="00181B8D" w:rsidRDefault="00181B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6665" cy="1895588"/>
                            <wp:effectExtent l="0" t="0" r="6985" b="9525"/>
                            <wp:docPr id="34" name="Picture 34" descr="Image result for Charophyta fa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Image result for Charophyta fa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6665" cy="1895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B8D" w:rsidRDefault="00181B8D">
                      <w:r>
                        <w:t xml:space="preserve">Charophyte also known as </w:t>
                      </w:r>
                      <w:proofErr w:type="spellStart"/>
                      <w:r>
                        <w:t>stoneworts</w:t>
                      </w:r>
                      <w:proofErr w:type="spellEnd"/>
                      <w:r>
                        <w:t xml:space="preserve"> or </w:t>
                      </w:r>
                      <w:proofErr w:type="spellStart"/>
                      <w:r>
                        <w:t>brittleworts</w:t>
                      </w:r>
                      <w:proofErr w:type="spellEnd"/>
                      <w:r>
                        <w:t xml:space="preserve"> is a group of freshwater green algae.  Many species of them are heavily calcified.  They can reproduce both asexual and sexually.</w:t>
                      </w:r>
                    </w:p>
                    <w:p w:rsidR="00181B8D" w:rsidRDefault="00181B8D"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Keo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Pitter. “Friday Fellow: Common Stonewort.” 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Earthling Nature</w:t>
                      </w:r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16 Dec. 2016, earthlingnature.wordpress.com/2016/12/16/friday-fellow-common-stonewort/.</w:t>
                      </w:r>
                    </w:p>
                  </w:txbxContent>
                </v:textbox>
              </v:shape>
            </w:pict>
          </mc:Fallback>
        </mc:AlternateContent>
      </w:r>
      <w:r w:rsidR="009F5C8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-263471</wp:posOffset>
                </wp:positionH>
                <wp:positionV relativeFrom="paragraph">
                  <wp:posOffset>3856172</wp:posOffset>
                </wp:positionV>
                <wp:extent cx="2316996" cy="4591373"/>
                <wp:effectExtent l="0" t="0" r="2667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996" cy="4591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C81" w:rsidRDefault="009F5C81">
                            <w:r>
                              <w:t>Red algae:</w:t>
                            </w:r>
                          </w:p>
                          <w:p w:rsidR="00181B8D" w:rsidRDefault="00181B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7250" cy="1857195"/>
                                  <wp:effectExtent l="0" t="0" r="6350" b="0"/>
                                  <wp:docPr id="32" name="Picture 32" descr="Image result for Red alga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Image result for Red alga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0" cy="185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C81" w:rsidRDefault="009F5C81">
                            <w:r>
                              <w:t xml:space="preserve">Red algae </w:t>
                            </w:r>
                            <w:r w:rsidR="00181B8D">
                              <w:t>are</w:t>
                            </w:r>
                            <w:r>
                              <w:t xml:space="preserve"> one of the oldest groups of eukaryotic algae.  They are red because the pigment phycoerythrin reflects red and absorbs blue light.</w:t>
                            </w:r>
                            <w:r w:rsidR="00181B8D">
                              <w:t xml:space="preserve">  </w:t>
                            </w:r>
                            <w:proofErr w:type="gramStart"/>
                            <w:r w:rsidR="00181B8D">
                              <w:t>This algae</w:t>
                            </w:r>
                            <w:proofErr w:type="gramEnd"/>
                            <w:r w:rsidR="00181B8D">
                              <w:t xml:space="preserve"> is still a popular source of food in Asia.</w:t>
                            </w:r>
                            <w:r w:rsidR="00181B8D">
                              <w:tab/>
                            </w:r>
                          </w:p>
                          <w:p w:rsidR="00181B8D" w:rsidRPr="00181B8D" w:rsidRDefault="00181B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100%pure. “What Is Red Algae?” </w:t>
                            </w:r>
                            <w:r w:rsidRPr="00181B8D"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fr-CA"/>
                              </w:rPr>
                              <w:t>100% PURE</w:t>
                            </w:r>
                            <w:r w:rsidRPr="00181B8D"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fr-CA"/>
                              </w:rPr>
                              <w:t xml:space="preserve">, 100% PURE, 18 </w:t>
                            </w:r>
                            <w:proofErr w:type="spellStart"/>
                            <w:r w:rsidRPr="00181B8D"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fr-CA"/>
                              </w:rPr>
                              <w:t>Dec</w:t>
                            </w:r>
                            <w:proofErr w:type="spellEnd"/>
                            <w:r w:rsidRPr="00181B8D"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fr-CA"/>
                              </w:rPr>
                              <w:t>. 2016, www.100percentpure.com/blogs/feed/what-is-red-algae.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-20.75pt;margin-top:303.65pt;width:182.45pt;height:361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" fillcolor="white [3201]" strokeweight=".5pt">
                <v:textbox>
                  <w:txbxContent>
                    <w:p w:rsidR="009F5C81" w:rsidRDefault="009F5C81">
                      <w:r>
                        <w:t>Red algae:</w:t>
                      </w:r>
                    </w:p>
                    <w:p w:rsidR="00181B8D" w:rsidRDefault="00181B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7250" cy="1857195"/>
                            <wp:effectExtent l="0" t="0" r="6350" b="0"/>
                            <wp:docPr id="32" name="Picture 32" descr="Image result for Red alga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Image result for Red alga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0" cy="185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C81" w:rsidRDefault="009F5C81">
                      <w:r>
                        <w:t xml:space="preserve">Red algae </w:t>
                      </w:r>
                      <w:r w:rsidR="00181B8D">
                        <w:t>are</w:t>
                      </w:r>
                      <w:r>
                        <w:t xml:space="preserve"> one of the oldest groups of eukaryotic algae.  They are red because the pigment phycoerythrin reflects red and absorbs blue light.</w:t>
                      </w:r>
                      <w:r w:rsidR="00181B8D">
                        <w:t xml:space="preserve">  </w:t>
                      </w:r>
                      <w:proofErr w:type="gramStart"/>
                      <w:r w:rsidR="00181B8D">
                        <w:t>This algae</w:t>
                      </w:r>
                      <w:proofErr w:type="gramEnd"/>
                      <w:r w:rsidR="00181B8D">
                        <w:t xml:space="preserve"> is still a popular source of food in Asia.</w:t>
                      </w:r>
                      <w:r w:rsidR="00181B8D">
                        <w:tab/>
                      </w:r>
                    </w:p>
                    <w:p w:rsidR="00181B8D" w:rsidRPr="00181B8D" w:rsidRDefault="00181B8D">
                      <w:pPr>
                        <w:rPr>
                          <w:lang w:val="fr-CA"/>
                        </w:rPr>
                      </w:pPr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100%pure. “What Is Red Algae?” </w:t>
                      </w:r>
                      <w:r w:rsidRPr="00181B8D"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  <w:lang w:val="fr-CA"/>
                        </w:rPr>
                        <w:t>100% PURE</w:t>
                      </w:r>
                      <w:r w:rsidRPr="00181B8D"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  <w:lang w:val="fr-CA"/>
                        </w:rPr>
                        <w:t xml:space="preserve">, 100% PURE, 18 </w:t>
                      </w:r>
                      <w:proofErr w:type="spellStart"/>
                      <w:r w:rsidRPr="00181B8D"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  <w:lang w:val="fr-CA"/>
                        </w:rPr>
                        <w:t>Dec</w:t>
                      </w:r>
                      <w:proofErr w:type="spellEnd"/>
                      <w:r w:rsidRPr="00181B8D"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  <w:lang w:val="fr-CA"/>
                        </w:rPr>
                        <w:t>. 2016, www.100percentpure.com/blogs/feed/what-is-red-algae.</w:t>
                      </w:r>
                    </w:p>
                  </w:txbxContent>
                </v:textbox>
              </v:shape>
            </w:pict>
          </mc:Fallback>
        </mc:AlternateContent>
      </w:r>
      <w:r w:rsidR="00D35ED7">
        <w:br w:type="page"/>
      </w:r>
    </w:p>
    <w:p w:rsidR="00306E1E" w:rsidRPr="00D47571" w:rsidRDefault="00D35ED7" w:rsidP="00D4757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2592027</wp:posOffset>
                </wp:positionH>
                <wp:positionV relativeFrom="paragraph">
                  <wp:posOffset>4125885</wp:posOffset>
                </wp:positionV>
                <wp:extent cx="515318" cy="313841"/>
                <wp:effectExtent l="0" t="0" r="18415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18" cy="313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7CFE" w:rsidRDefault="00B87CFE">
                            <w:r>
                              <w:t>fungi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204.1pt;margin-top:324.85pt;width:40.6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" fillcolor="white [3201]" strokeweight=".5pt">
                <v:textbox>
                  <w:txbxContent>
                    <w:p w:rsidR="00B87CFE" w:rsidRDefault="00B87CFE">
                      <w:r>
                        <w:t>fungi</w:t>
                      </w:r>
                    </w:p>
                  </w:txbxContent>
                </v:textbox>
              </v:shape>
            </w:pict>
          </mc:Fallback>
        </mc:AlternateContent>
      </w:r>
      <w:r w:rsidR="00B87CF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3122908</wp:posOffset>
                </wp:positionH>
                <wp:positionV relativeFrom="paragraph">
                  <wp:posOffset>3828081</wp:posOffset>
                </wp:positionV>
                <wp:extent cx="3398004" cy="3459997"/>
                <wp:effectExtent l="0" t="0" r="12065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004" cy="3459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7CFE" w:rsidRDefault="00B87CFE">
                            <w:proofErr w:type="spellStart"/>
                            <w:r>
                              <w:t>Chytridiomycota</w:t>
                            </w:r>
                            <w:proofErr w:type="spellEnd"/>
                            <w:r>
                              <w:t>:</w:t>
                            </w:r>
                          </w:p>
                          <w:p w:rsidR="00B87CFE" w:rsidRDefault="00B87CFE" w:rsidP="00B87C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6405" cy="1976034"/>
                                  <wp:effectExtent l="0" t="0" r="0" b="5715"/>
                                  <wp:docPr id="22" name="Picture 22" descr="Image result for Chytridiomyco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Chytridiomyco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979" cy="1987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7CFE" w:rsidRDefault="00D35ED7">
                            <w:r>
                              <w:t xml:space="preserve">This fungus is distinguished by </w:t>
                            </w:r>
                            <w:proofErr w:type="spellStart"/>
                            <w:r>
                              <w:t>zoopores</w:t>
                            </w:r>
                            <w:proofErr w:type="spellEnd"/>
                            <w:r>
                              <w:t xml:space="preserve"> with a whiplash structure.  They are found in wet soils or fresh water.  Most are parasites that live on animals or debris and lead to diseases that infect frogs and amphibians.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245.9pt;margin-top:301.4pt;width:267.55pt;height:272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" fillcolor="white [3201]" strokeweight=".5pt">
                <v:textbox>
                  <w:txbxContent>
                    <w:p w:rsidR="00B87CFE" w:rsidRDefault="00B87CFE">
                      <w:proofErr w:type="spellStart"/>
                      <w:r>
                        <w:t>Chytridiomycota</w:t>
                      </w:r>
                      <w:proofErr w:type="spellEnd"/>
                      <w:r>
                        <w:t>:</w:t>
                      </w:r>
                    </w:p>
                    <w:p w:rsidR="00B87CFE" w:rsidRDefault="00B87CFE" w:rsidP="00B87C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6405" cy="1976034"/>
                            <wp:effectExtent l="0" t="0" r="0" b="5715"/>
                            <wp:docPr id="22" name="Picture 22" descr="Image result for Chytridiomyco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Chytridiomyco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979" cy="1987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7CFE" w:rsidRDefault="00D35ED7">
                      <w:r>
                        <w:t xml:space="preserve">This fungus is distinguished by </w:t>
                      </w:r>
                      <w:proofErr w:type="spellStart"/>
                      <w:r>
                        <w:t>zoopores</w:t>
                      </w:r>
                      <w:proofErr w:type="spellEnd"/>
                      <w:r>
                        <w:t xml:space="preserve"> with a whiplash structure.  They are found in wet soils or fresh water.  Most are parasites that live on animals or debris and lead to diseases that infect frogs and amphibians.</w:t>
                      </w:r>
                    </w:p>
                  </w:txbxContent>
                </v:textbox>
              </v:shape>
            </w:pict>
          </mc:Fallback>
        </mc:AlternateContent>
      </w:r>
      <w:r w:rsidR="00B87CF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-294468</wp:posOffset>
                </wp:positionH>
                <wp:positionV relativeFrom="paragraph">
                  <wp:posOffset>3859077</wp:posOffset>
                </wp:positionV>
                <wp:extent cx="2898140" cy="4041183"/>
                <wp:effectExtent l="0" t="0" r="16510" b="165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40" cy="4041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7CFE" w:rsidRDefault="00B87CFE">
                            <w:r>
                              <w:t>Microsporidia:</w:t>
                            </w:r>
                          </w:p>
                          <w:p w:rsidR="00B87CFE" w:rsidRDefault="00B87CFE" w:rsidP="00B87C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4420" cy="1952625"/>
                                  <wp:effectExtent l="0" t="0" r="0" b="9525"/>
                                  <wp:docPr id="20" name="Picture 20" descr="Image result for Microspori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Microspori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420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7CFE" w:rsidRDefault="00B87CFE">
                            <w:r>
                              <w:t>Microsporidia are unicellular organisms belonging to the phylum microspore.  They have been documented to parasite humans with an infectious disease like HIV.</w:t>
                            </w:r>
                          </w:p>
                          <w:p w:rsidR="00B87CFE" w:rsidRPr="00B87CFE" w:rsidRDefault="00B87CFE">
                            <w:pPr>
                              <w:rPr>
                                <w:lang w:val="fr-CA"/>
                              </w:rPr>
                            </w:pPr>
                            <w:r w:rsidRPr="00B87CFE"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fr-CA"/>
                              </w:rPr>
                              <w:t>Melissa, Anna. “</w:t>
                            </w:r>
                            <w:proofErr w:type="spellStart"/>
                            <w:r w:rsidRPr="00B87CFE"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fr-CA"/>
                              </w:rPr>
                              <w:t>Microsporidia</w:t>
                            </w:r>
                            <w:proofErr w:type="spellEnd"/>
                            <w:r w:rsidRPr="00B87CFE"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fr-CA"/>
                              </w:rPr>
                              <w:t xml:space="preserve"> Infection.” </w:t>
                            </w:r>
                            <w:r w:rsidRPr="00B87CFE"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fr-CA"/>
                              </w:rPr>
                              <w:t>OMICS International</w:t>
                            </w:r>
                            <w:r w:rsidRPr="00B87CFE"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fr-CA"/>
                              </w:rPr>
                              <w:t>, OMICS International, www.omicsonline.org/france/microsporidia-infection-peer-reviewed-pdf-ppt-articles/.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-23.2pt;margin-top:303.85pt;width:228.2pt;height:3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" fillcolor="white [3201]" strokeweight=".5pt">
                <v:textbox>
                  <w:txbxContent>
                    <w:p w:rsidR="00B87CFE" w:rsidRDefault="00B87CFE">
                      <w:r>
                        <w:t>Microsporidia:</w:t>
                      </w:r>
                    </w:p>
                    <w:p w:rsidR="00B87CFE" w:rsidRDefault="00B87CFE" w:rsidP="00B87C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4420" cy="1952625"/>
                            <wp:effectExtent l="0" t="0" r="0" b="9525"/>
                            <wp:docPr id="20" name="Picture 20" descr="Image result for Microspori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Microspori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4420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7CFE" w:rsidRDefault="00B87CFE">
                      <w:r>
                        <w:t>Microsporidia are unicellular organisms belonging to the phylum microspore.  They have been documented to parasite humans with an infectious disease like HIV.</w:t>
                      </w:r>
                    </w:p>
                    <w:p w:rsidR="00B87CFE" w:rsidRPr="00B87CFE" w:rsidRDefault="00B87CFE">
                      <w:pPr>
                        <w:rPr>
                          <w:lang w:val="fr-CA"/>
                        </w:rPr>
                      </w:pPr>
                      <w:r w:rsidRPr="00B87CFE"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  <w:lang w:val="fr-CA"/>
                        </w:rPr>
                        <w:t>Melissa, Anna. “</w:t>
                      </w:r>
                      <w:proofErr w:type="spellStart"/>
                      <w:r w:rsidRPr="00B87CFE"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  <w:lang w:val="fr-CA"/>
                        </w:rPr>
                        <w:t>Microsporidia</w:t>
                      </w:r>
                      <w:proofErr w:type="spellEnd"/>
                      <w:r w:rsidRPr="00B87CFE"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  <w:lang w:val="fr-CA"/>
                        </w:rPr>
                        <w:t xml:space="preserve"> Infection.” </w:t>
                      </w:r>
                      <w:r w:rsidRPr="00B87CFE"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  <w:lang w:val="fr-CA"/>
                        </w:rPr>
                        <w:t>OMICS International</w:t>
                      </w:r>
                      <w:r w:rsidRPr="00B87CFE"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  <w:lang w:val="fr-CA"/>
                        </w:rPr>
                        <w:t>, OMICS International, www.omicsonline.org/france/microsporidia-infection-peer-reviewed-pdf-ppt-articles/.</w:t>
                      </w:r>
                    </w:p>
                  </w:txbxContent>
                </v:textbox>
              </v:shape>
            </w:pict>
          </mc:Fallback>
        </mc:AlternateContent>
      </w:r>
      <w:r w:rsidR="00B87CF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2576087</wp:posOffset>
                </wp:positionH>
                <wp:positionV relativeFrom="paragraph">
                  <wp:posOffset>-208334</wp:posOffset>
                </wp:positionV>
                <wp:extent cx="658678" cy="271220"/>
                <wp:effectExtent l="0" t="0" r="27305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78" cy="27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6988" w:rsidRDefault="00FD6988">
                            <w:r>
                              <w:t>protists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margin-left:202.85pt;margin-top:-16.4pt;width:51.85pt;height:2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" fillcolor="white [3201]" strokeweight=".5pt">
                <v:textbox>
                  <w:txbxContent>
                    <w:p w:rsidR="00FD6988" w:rsidRDefault="00FD6988">
                      <w:r>
                        <w:t>protists</w:t>
                      </w:r>
                    </w:p>
                  </w:txbxContent>
                </v:textbox>
              </v:shape>
            </w:pict>
          </mc:Fallback>
        </mc:AlternateContent>
      </w:r>
      <w:r w:rsidR="00B87CF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-395616</wp:posOffset>
                </wp:positionH>
                <wp:positionV relativeFrom="paragraph">
                  <wp:posOffset>-310611</wp:posOffset>
                </wp:positionV>
                <wp:extent cx="3029919" cy="3874577"/>
                <wp:effectExtent l="0" t="0" r="18415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919" cy="3874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5E78" w:rsidRDefault="00FD6988">
                            <w:r>
                              <w:t>Radiolaria:</w:t>
                            </w:r>
                          </w:p>
                          <w:p w:rsidR="008B425C" w:rsidRDefault="008B425C" w:rsidP="008B42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0132B" wp14:editId="324C31DD">
                                  <wp:extent cx="1162373" cy="1569085"/>
                                  <wp:effectExtent l="0" t="0" r="0" b="0"/>
                                  <wp:docPr id="15" name="Picture 15" descr="Image result for Radiola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Radiola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080" cy="1576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6988" w:rsidRDefault="00FD6988">
                            <w:r>
                              <w:t xml:space="preserve">Radiolaria are holoplanktonic protozoa and form part of the zooplankton which means that they are </w:t>
                            </w:r>
                            <w:r w:rsidR="008B425C">
                              <w:t xml:space="preserve">a drifting animal and do not move.  When classifying fossils, the </w:t>
                            </w:r>
                            <w:proofErr w:type="spellStart"/>
                            <w:r w:rsidR="008B425C">
                              <w:t>preservable</w:t>
                            </w:r>
                            <w:proofErr w:type="spellEnd"/>
                            <w:r w:rsidR="008B425C">
                              <w:t xml:space="preserve"> skeleton and soft part are featured which makes it difficult to classify. </w:t>
                            </w:r>
                          </w:p>
                          <w:p w:rsidR="008B425C" w:rsidRDefault="008B425C"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Goll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Robert, and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Kjell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R. Bjorklund. “What Are Radiolarians?” 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Radiolaria.org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2002, www.radiolaria.org/.</w:t>
                            </w:r>
                          </w:p>
                          <w:p w:rsidR="00FD6988" w:rsidRDefault="00FD6988" w:rsidP="00FD69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margin-left:-31.15pt;margin-top:-24.45pt;width:238.6pt;height:30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" fillcolor="white [3201]" strokeweight=".5pt">
                <v:textbox>
                  <w:txbxContent>
                    <w:p w:rsidR="00715E78" w:rsidRDefault="00FD6988">
                      <w:r>
                        <w:t>Radiolaria:</w:t>
                      </w:r>
                    </w:p>
                    <w:p w:rsidR="008B425C" w:rsidRDefault="008B425C" w:rsidP="008B42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E0132B" wp14:editId="324C31DD">
                            <wp:extent cx="1162373" cy="1569085"/>
                            <wp:effectExtent l="0" t="0" r="0" b="0"/>
                            <wp:docPr id="15" name="Picture 15" descr="Image result for Radiola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Radiola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080" cy="1576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6988" w:rsidRDefault="00FD6988">
                      <w:r>
                        <w:t xml:space="preserve">Radiolaria are holoplanktonic protozoa and form part of the zooplankton which means that they are </w:t>
                      </w:r>
                      <w:r w:rsidR="008B425C">
                        <w:t xml:space="preserve">a drifting animal and do not move.  When classifying fossils, the </w:t>
                      </w:r>
                      <w:proofErr w:type="spellStart"/>
                      <w:r w:rsidR="008B425C">
                        <w:t>preservable</w:t>
                      </w:r>
                      <w:proofErr w:type="spellEnd"/>
                      <w:r w:rsidR="008B425C">
                        <w:t xml:space="preserve"> skeleton and soft part are featured which makes it difficult to classify. </w:t>
                      </w:r>
                    </w:p>
                    <w:p w:rsidR="008B425C" w:rsidRDefault="008B425C"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Goll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Robert, and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Kjell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R. Bjorklund. “What Are Radiolarians?” 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Radiolaria.org</w:t>
                      </w:r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2002, www.radiolaria.org/.</w:t>
                      </w:r>
                    </w:p>
                    <w:p w:rsidR="00FD6988" w:rsidRDefault="00FD6988" w:rsidP="00FD69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B42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3176808</wp:posOffset>
                </wp:positionH>
                <wp:positionV relativeFrom="paragraph">
                  <wp:posOffset>-302443</wp:posOffset>
                </wp:positionV>
                <wp:extent cx="2708329" cy="3746715"/>
                <wp:effectExtent l="0" t="0" r="15875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329" cy="3746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25C" w:rsidRDefault="008B425C">
                            <w:proofErr w:type="gramStart"/>
                            <w:r>
                              <w:t>Wakame :</w:t>
                            </w:r>
                            <w:proofErr w:type="gramEnd"/>
                          </w:p>
                          <w:p w:rsidR="008B425C" w:rsidRDefault="008B425C"/>
                          <w:p w:rsidR="008B425C" w:rsidRDefault="008B425C" w:rsidP="008B42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9685" cy="1193165"/>
                                  <wp:effectExtent l="0" t="0" r="0" b="6985"/>
                                  <wp:docPr id="17" name="Picture 17" descr="Image result for wakame in the oce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wakame in the oce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459" cy="1197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425C" w:rsidRDefault="00B87CFE">
                            <w:r>
                              <w:t>Wakame is a common ingredient used in Asian cooking.  It is an economically important food crop that provides habitats, nursery areas and protection.</w:t>
                            </w:r>
                          </w:p>
                          <w:p w:rsidR="00B87CFE" w:rsidRDefault="00B87CFE"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HealthPost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. “Wakame: A Seaweed Packing a Mean, Nutritious Punch | NZ Health Article.” 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HealthPost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, 7 Mar. 2018, blog.healthpost.co.nz/2014/wakame-seaweed-packing-mean-nutritious-punch/.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margin-left:250.15pt;margin-top:-23.8pt;width:213.25pt;height:2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" fillcolor="white [3201]" strokeweight=".5pt">
                <v:textbox>
                  <w:txbxContent>
                    <w:p w:rsidR="008B425C" w:rsidRDefault="008B425C">
                      <w:proofErr w:type="gramStart"/>
                      <w:r>
                        <w:t>Wakame :</w:t>
                      </w:r>
                      <w:proofErr w:type="gramEnd"/>
                    </w:p>
                    <w:p w:rsidR="008B425C" w:rsidRDefault="008B425C"/>
                    <w:p w:rsidR="008B425C" w:rsidRDefault="008B425C" w:rsidP="008B42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9685" cy="1193165"/>
                            <wp:effectExtent l="0" t="0" r="0" b="6985"/>
                            <wp:docPr id="17" name="Picture 17" descr="Image result for wakame in the oce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wakame in the oce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459" cy="1197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425C" w:rsidRDefault="00B87CFE">
                      <w:r>
                        <w:t>Wakame is a common ingredient used in Asian cooking.  It is an economically important food crop that provides habitats, nursery areas and protection.</w:t>
                      </w:r>
                    </w:p>
                    <w:p w:rsidR="00B87CFE" w:rsidRDefault="00B87CFE">
                      <w:proofErr w:type="spellStart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HealthPost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. “Wakame: A Seaweed Packing a Mean, Nutritious Punch | NZ Health Article.” </w:t>
                      </w:r>
                      <w:proofErr w:type="spellStart"/>
                      <w:r>
                        <w:rPr>
                          <w:rFonts w:ascii="Segoe UI" w:hAnsi="Segoe UI" w:cs="Segoe UI"/>
                          <w:i/>
                          <w:i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HealthPost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, 7 Mar. 2018, blog.healthpost.co.nz/2014/wakame-seaweed-packing-mean-nutritious-punch/.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6E1E" w:rsidRPr="00D475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5B14" w:rsidRDefault="00CA5B14" w:rsidP="00D35ED7">
      <w:pPr>
        <w:spacing w:after="0" w:line="240" w:lineRule="auto"/>
      </w:pPr>
      <w:r>
        <w:separator/>
      </w:r>
    </w:p>
  </w:endnote>
  <w:endnote w:type="continuationSeparator" w:id="0">
    <w:p w:rsidR="00CA5B14" w:rsidRDefault="00CA5B14" w:rsidP="00D35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5B14" w:rsidRDefault="00CA5B14" w:rsidP="00D35ED7">
      <w:pPr>
        <w:spacing w:after="0" w:line="240" w:lineRule="auto"/>
      </w:pPr>
      <w:r>
        <w:separator/>
      </w:r>
    </w:p>
  </w:footnote>
  <w:footnote w:type="continuationSeparator" w:id="0">
    <w:p w:rsidR="00CA5B14" w:rsidRDefault="00CA5B14" w:rsidP="00D35E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E1E"/>
    <w:rsid w:val="000558C4"/>
    <w:rsid w:val="001730D6"/>
    <w:rsid w:val="00181B8D"/>
    <w:rsid w:val="00306E1E"/>
    <w:rsid w:val="003B3660"/>
    <w:rsid w:val="003C6CC6"/>
    <w:rsid w:val="0042206E"/>
    <w:rsid w:val="0045376B"/>
    <w:rsid w:val="00715E78"/>
    <w:rsid w:val="007713A1"/>
    <w:rsid w:val="0087103D"/>
    <w:rsid w:val="008B425C"/>
    <w:rsid w:val="009F5C81"/>
    <w:rsid w:val="00A6604E"/>
    <w:rsid w:val="00B87CFE"/>
    <w:rsid w:val="00C21D2E"/>
    <w:rsid w:val="00C667CE"/>
    <w:rsid w:val="00CA5B14"/>
    <w:rsid w:val="00CC6130"/>
    <w:rsid w:val="00D24C72"/>
    <w:rsid w:val="00D35ED7"/>
    <w:rsid w:val="00D47571"/>
    <w:rsid w:val="00DF3734"/>
    <w:rsid w:val="00FD6988"/>
    <w:rsid w:val="00FE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13CB6"/>
  <w15:chartTrackingRefBased/>
  <w15:docId w15:val="{57F03C9A-29F4-4045-B083-D6D5562E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A66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5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ED7"/>
  </w:style>
  <w:style w:type="paragraph" w:styleId="Footer">
    <w:name w:val="footer"/>
    <w:basedOn w:val="Normal"/>
    <w:link w:val="FooterChar"/>
    <w:uiPriority w:val="99"/>
    <w:unhideWhenUsed/>
    <w:rsid w:val="00D35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6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1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4279D-CB72-4FA6-83CF-F877659DC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132S-Hyun, Noah</dc:creator>
  <cp:keywords/>
  <dc:description/>
  <cp:lastModifiedBy>132S-Hyun, Noah</cp:lastModifiedBy>
  <cp:revision>6</cp:revision>
  <dcterms:created xsi:type="dcterms:W3CDTF">2018-09-12T18:46:00Z</dcterms:created>
  <dcterms:modified xsi:type="dcterms:W3CDTF">2018-09-13T04:47:00Z</dcterms:modified>
</cp:coreProperties>
</file>