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64627" w14:textId="77777777" w:rsidR="00300CFE" w:rsidRDefault="00FE25BC">
      <w:pPr>
        <w:rPr>
          <w:rFonts w:eastAsia="Times New Roman"/>
          <w:lang w:eastAsia="en-GB"/>
        </w:rPr>
      </w:pPr>
      <w:r w:rsidRPr="00300CFE">
        <w:rPr>
          <w:rFonts w:eastAsia="Times New Roman"/>
          <w:sz w:val="28"/>
          <w:lang w:eastAsia="en-GB"/>
        </w:rPr>
        <w:t>The possibility of evil</w:t>
      </w:r>
      <w:r>
        <w:rPr>
          <w:rFonts w:eastAsia="Times New Roman"/>
          <w:lang w:eastAsia="en-GB"/>
        </w:rPr>
        <w:br/>
      </w:r>
      <w:r>
        <w:rPr>
          <w:rFonts w:eastAsia="Times New Roman"/>
          <w:lang w:eastAsia="en-GB"/>
        </w:rPr>
        <w:br/>
        <w:t>The short story “The Possibility of Evil” demonstrates a display of dramatic irony and reference of contrast between us as humans on the inside vs the people or “personality” we chose to show others</w:t>
      </w:r>
      <w:r>
        <w:rPr>
          <w:rFonts w:eastAsia="Times New Roman"/>
          <w:lang w:eastAsia="en-GB"/>
        </w:rPr>
        <w:br/>
        <w:t xml:space="preserve">According to </w:t>
      </w:r>
      <w:proofErr w:type="spellStart"/>
      <w:r>
        <w:rPr>
          <w:rFonts w:eastAsia="Times New Roman"/>
          <w:lang w:eastAsia="en-GB"/>
        </w:rPr>
        <w:t>Ms</w:t>
      </w:r>
      <w:proofErr w:type="spellEnd"/>
      <w:r>
        <w:rPr>
          <w:rFonts w:eastAsia="Times New Roman"/>
          <w:lang w:eastAsia="en-GB"/>
        </w:rPr>
        <w:t xml:space="preserve"> </w:t>
      </w:r>
      <w:proofErr w:type="spellStart"/>
      <w:r>
        <w:rPr>
          <w:rFonts w:eastAsia="Times New Roman"/>
          <w:lang w:eastAsia="en-GB"/>
        </w:rPr>
        <w:t>Strangeworth’s</w:t>
      </w:r>
      <w:proofErr w:type="spellEnd"/>
      <w:r>
        <w:rPr>
          <w:rFonts w:eastAsia="Times New Roman"/>
          <w:lang w:eastAsia="en-GB"/>
        </w:rPr>
        <w:t xml:space="preserve"> town, she is seen as a nice and harmless old </w:t>
      </w:r>
      <w:proofErr w:type="gramStart"/>
      <w:r>
        <w:rPr>
          <w:rFonts w:eastAsia="Times New Roman"/>
          <w:lang w:eastAsia="en-GB"/>
        </w:rPr>
        <w:t>lady</w:t>
      </w:r>
      <w:proofErr w:type="gramEnd"/>
      <w:r>
        <w:rPr>
          <w:rFonts w:eastAsia="Times New Roman"/>
          <w:lang w:eastAsia="en-GB"/>
        </w:rPr>
        <w:t xml:space="preserve"> but she secretly believes that it’s her responsibility to watch over her town and seek for potential “badness” in others. She observes the people around her and whenever she identifies this behaviour, she anonymously sends out critical letters filled with mean observations that she called “truths”</w:t>
      </w:r>
      <w:r>
        <w:rPr>
          <w:rFonts w:eastAsia="Times New Roman"/>
          <w:lang w:eastAsia="en-GB"/>
        </w:rPr>
        <w:br/>
        <w:t xml:space="preserve">So </w:t>
      </w:r>
      <w:proofErr w:type="spellStart"/>
      <w:r>
        <w:rPr>
          <w:rFonts w:eastAsia="Times New Roman"/>
          <w:lang w:eastAsia="en-GB"/>
        </w:rPr>
        <w:t>i</w:t>
      </w:r>
      <w:proofErr w:type="spellEnd"/>
      <w:r>
        <w:rPr>
          <w:rFonts w:eastAsia="Times New Roman"/>
          <w:lang w:eastAsia="en-GB"/>
        </w:rPr>
        <w:t xml:space="preserve"> think</w:t>
      </w:r>
      <w:r>
        <w:rPr>
          <w:rFonts w:eastAsia="Times New Roman"/>
          <w:lang w:eastAsia="en-GB"/>
        </w:rPr>
        <w:br/>
        <w:t xml:space="preserve">This ties into the question because </w:t>
      </w:r>
      <w:proofErr w:type="spellStart"/>
      <w:r>
        <w:rPr>
          <w:rFonts w:eastAsia="Times New Roman"/>
          <w:lang w:eastAsia="en-GB"/>
        </w:rPr>
        <w:t>Ms</w:t>
      </w:r>
      <w:proofErr w:type="spellEnd"/>
      <w:r>
        <w:rPr>
          <w:rFonts w:eastAsia="Times New Roman"/>
          <w:lang w:eastAsia="en-GB"/>
        </w:rPr>
        <w:t xml:space="preserve"> </w:t>
      </w:r>
      <w:proofErr w:type="spellStart"/>
      <w:r>
        <w:rPr>
          <w:rFonts w:eastAsia="Times New Roman"/>
          <w:lang w:eastAsia="en-GB"/>
        </w:rPr>
        <w:t>Strangeworth</w:t>
      </w:r>
      <w:proofErr w:type="spellEnd"/>
      <w:r>
        <w:rPr>
          <w:rFonts w:eastAsia="Times New Roman"/>
          <w:lang w:eastAsia="en-GB"/>
        </w:rPr>
        <w:t xml:space="preserve"> clearly does not </w:t>
      </w:r>
      <w:r>
        <w:rPr>
          <w:rFonts w:eastAsia="Times New Roman"/>
          <w:lang w:eastAsia="en-GB"/>
        </w:rPr>
        <w:t>want</w:t>
      </w:r>
      <w:r>
        <w:rPr>
          <w:rFonts w:eastAsia="Times New Roman"/>
          <w:lang w:eastAsia="en-GB"/>
        </w:rPr>
        <w:t xml:space="preserve"> the people living in her town to see her true self considering she is sending out the letters anonymously. The People have a good image of </w:t>
      </w:r>
      <w:proofErr w:type="gramStart"/>
      <w:r>
        <w:rPr>
          <w:rFonts w:eastAsia="Times New Roman"/>
          <w:lang w:eastAsia="en-GB"/>
        </w:rPr>
        <w:t>her</w:t>
      </w:r>
      <w:proofErr w:type="gramEnd"/>
      <w:r>
        <w:rPr>
          <w:rFonts w:eastAsia="Times New Roman"/>
          <w:lang w:eastAsia="en-GB"/>
        </w:rPr>
        <w:t xml:space="preserve"> so she </w:t>
      </w:r>
      <w:r>
        <w:rPr>
          <w:rFonts w:eastAsia="Times New Roman"/>
          <w:lang w:eastAsia="en-GB"/>
        </w:rPr>
        <w:t>doesn’t</w:t>
      </w:r>
      <w:r>
        <w:rPr>
          <w:rFonts w:eastAsia="Times New Roman"/>
          <w:lang w:eastAsia="en-GB"/>
        </w:rPr>
        <w:t xml:space="preserve"> want or is afraid of the opinions that people will have if they see who she really is.</w:t>
      </w:r>
      <w:r>
        <w:rPr>
          <w:rFonts w:eastAsia="Times New Roman"/>
          <w:lang w:eastAsia="en-GB"/>
        </w:rPr>
        <w:br/>
      </w:r>
      <w:r>
        <w:rPr>
          <w:rFonts w:eastAsia="Times New Roman"/>
          <w:lang w:eastAsia="en-GB"/>
        </w:rPr>
        <w:br/>
      </w:r>
      <w:r>
        <w:rPr>
          <w:noProof/>
        </w:rPr>
        <w:drawing>
          <wp:anchor distT="0" distB="0" distL="114300" distR="114300" simplePos="0" relativeHeight="251658240" behindDoc="0" locked="0" layoutInCell="1" allowOverlap="1" wp14:anchorId="63DCAAC6" wp14:editId="23906CA3">
            <wp:simplePos x="0" y="0"/>
            <wp:positionH relativeFrom="column">
              <wp:posOffset>0</wp:posOffset>
            </wp:positionH>
            <wp:positionV relativeFrom="paragraph">
              <wp:posOffset>2759075</wp:posOffset>
            </wp:positionV>
            <wp:extent cx="2235835" cy="3670935"/>
            <wp:effectExtent l="0" t="0" r="0" b="5715"/>
            <wp:wrapSquare wrapText="bothSides"/>
            <wp:docPr id="1" name="Picture 1" descr="cid:8f6537bd-795c-43c6-b571-cf0e5946f7ea@CANPRD01.PROD.OUTLOOK.COM"/>
            <wp:cNvGraphicFramePr/>
            <a:graphic xmlns:a="http://schemas.openxmlformats.org/drawingml/2006/main">
              <a:graphicData uri="http://schemas.openxmlformats.org/drawingml/2006/picture">
                <pic:pic xmlns:pic="http://schemas.openxmlformats.org/drawingml/2006/picture">
                  <pic:nvPicPr>
                    <pic:cNvPr id="1" name="Picture 1" descr="cid:8f6537bd-795c-43c6-b571-cf0e5946f7ea@CANPRD01.PROD.OUTLOOK.COM"/>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235835" cy="3670935"/>
                    </a:xfrm>
                    <a:prstGeom prst="rect">
                      <a:avLst/>
                    </a:prstGeom>
                    <a:noFill/>
                    <a:ln>
                      <a:noFill/>
                    </a:ln>
                  </pic:spPr>
                </pic:pic>
              </a:graphicData>
            </a:graphic>
          </wp:anchor>
        </w:drawing>
      </w:r>
      <w:r>
        <w:rPr>
          <w:rFonts w:eastAsia="Times New Roman"/>
          <w:lang w:eastAsia="en-GB"/>
        </w:rPr>
        <w:br/>
      </w:r>
    </w:p>
    <w:p w14:paraId="507E07BB" w14:textId="77777777" w:rsidR="00300CFE" w:rsidRPr="00300CFE" w:rsidRDefault="00300CFE">
      <w:pPr>
        <w:rPr>
          <w:rFonts w:eastAsia="Times New Roman"/>
          <w:sz w:val="28"/>
          <w:lang w:eastAsia="en-GB"/>
        </w:rPr>
      </w:pPr>
      <w:r w:rsidRPr="00300CFE">
        <w:rPr>
          <w:rFonts w:eastAsia="Times New Roman"/>
          <w:sz w:val="28"/>
          <w:lang w:eastAsia="en-GB"/>
        </w:rPr>
        <w:t>A stereotype of me</w:t>
      </w:r>
    </w:p>
    <w:p w14:paraId="0DFB684E" w14:textId="77777777" w:rsidR="00300CFE" w:rsidRDefault="00FE25BC">
      <w:pPr>
        <w:rPr>
          <w:rFonts w:eastAsia="Times New Roman"/>
          <w:lang w:eastAsia="en-GB"/>
        </w:rPr>
      </w:pPr>
      <w:r>
        <w:rPr>
          <w:rFonts w:eastAsia="Times New Roman"/>
          <w:lang w:eastAsia="en-GB"/>
        </w:rPr>
        <w:t>In this poem The writer is basically listing things off that he is stereotyped as, as if he were directing the context towards someone that thought of him by what they could only see by judgement</w:t>
      </w:r>
      <w:r>
        <w:rPr>
          <w:rFonts w:eastAsia="Times New Roman"/>
          <w:lang w:eastAsia="en-GB"/>
        </w:rPr>
        <w:br/>
      </w:r>
      <w:r>
        <w:rPr>
          <w:rFonts w:eastAsia="Times New Roman"/>
          <w:lang w:eastAsia="en-GB"/>
        </w:rPr>
        <w:br/>
        <w:t>For example</w:t>
      </w:r>
      <w:r>
        <w:rPr>
          <w:rFonts w:eastAsia="Times New Roman"/>
          <w:lang w:eastAsia="en-GB"/>
        </w:rPr>
        <w:br/>
        <w:t xml:space="preserve">“Did you ever think that you could see me </w:t>
      </w:r>
      <w:r>
        <w:rPr>
          <w:rFonts w:eastAsia="Times New Roman"/>
          <w:lang w:eastAsia="en-GB"/>
        </w:rPr>
        <w:br/>
        <w:t>Past the prejudice you hold</w:t>
      </w:r>
      <w:r>
        <w:rPr>
          <w:rFonts w:eastAsia="Times New Roman"/>
          <w:lang w:eastAsia="en-GB"/>
        </w:rPr>
        <w:br/>
        <w:t xml:space="preserve">I’m not the picture you created </w:t>
      </w:r>
      <w:r>
        <w:rPr>
          <w:rFonts w:eastAsia="Times New Roman"/>
          <w:lang w:eastAsia="en-GB"/>
        </w:rPr>
        <w:br/>
        <w:t>I’m not the things that you were told”</w:t>
      </w:r>
      <w:r>
        <w:rPr>
          <w:rFonts w:eastAsia="Times New Roman"/>
          <w:lang w:eastAsia="en-GB"/>
        </w:rPr>
        <w:br/>
      </w:r>
      <w:r>
        <w:rPr>
          <w:rFonts w:eastAsia="Times New Roman"/>
          <w:lang w:eastAsia="en-GB"/>
        </w:rPr>
        <w:br/>
        <w:t xml:space="preserve">This poem is opposing our question by explaining how the writer </w:t>
      </w:r>
      <w:proofErr w:type="spellStart"/>
      <w:r w:rsidR="00300CFE">
        <w:rPr>
          <w:rFonts w:eastAsia="Times New Roman"/>
          <w:lang w:eastAsia="en-GB"/>
        </w:rPr>
        <w:t>doesnt</w:t>
      </w:r>
      <w:proofErr w:type="spellEnd"/>
      <w:r>
        <w:rPr>
          <w:rFonts w:eastAsia="Times New Roman"/>
          <w:lang w:eastAsia="en-GB"/>
        </w:rPr>
        <w:t xml:space="preserve"> actually care what other people think about them. By explaining </w:t>
      </w:r>
      <w:proofErr w:type="gramStart"/>
      <w:r>
        <w:rPr>
          <w:rFonts w:eastAsia="Times New Roman"/>
          <w:lang w:eastAsia="en-GB"/>
        </w:rPr>
        <w:t>all of</w:t>
      </w:r>
      <w:proofErr w:type="gramEnd"/>
      <w:r>
        <w:rPr>
          <w:rFonts w:eastAsia="Times New Roman"/>
          <w:lang w:eastAsia="en-GB"/>
        </w:rPr>
        <w:t xml:space="preserve"> the stereotypes someone had on them, at the same time they're talking about the things that inspired them to write this poem, because of the insecurities brought on by what other people thought. </w:t>
      </w:r>
      <w:proofErr w:type="gramStart"/>
      <w:r>
        <w:rPr>
          <w:rFonts w:eastAsia="Times New Roman"/>
          <w:lang w:eastAsia="en-GB"/>
        </w:rPr>
        <w:t>So</w:t>
      </w:r>
      <w:proofErr w:type="gramEnd"/>
      <w:r>
        <w:rPr>
          <w:rFonts w:eastAsia="Times New Roman"/>
          <w:lang w:eastAsia="en-GB"/>
        </w:rPr>
        <w:t xml:space="preserve"> because of that </w:t>
      </w:r>
      <w:r>
        <w:rPr>
          <w:rFonts w:eastAsia="Times New Roman"/>
          <w:lang w:eastAsia="en-GB"/>
        </w:rPr>
        <w:t xml:space="preserve">I </w:t>
      </w:r>
      <w:r>
        <w:rPr>
          <w:rFonts w:eastAsia="Times New Roman"/>
          <w:lang w:eastAsia="en-GB"/>
        </w:rPr>
        <w:t xml:space="preserve">think this person is bothered by the opinions of others based off of the apprehension of judgement. </w:t>
      </w:r>
      <w:r>
        <w:rPr>
          <w:rFonts w:eastAsia="Times New Roman"/>
          <w:lang w:eastAsia="en-GB"/>
        </w:rPr>
        <w:br/>
      </w:r>
      <w:r>
        <w:rPr>
          <w:rFonts w:eastAsia="Times New Roman"/>
          <w:lang w:eastAsia="en-GB"/>
        </w:rPr>
        <w:br/>
      </w:r>
      <w:bookmarkStart w:id="0" w:name="_GoBack"/>
      <w:bookmarkEnd w:id="0"/>
    </w:p>
    <w:p w14:paraId="00DD23E0" w14:textId="77777777" w:rsidR="00300CFE" w:rsidRDefault="00FE25BC">
      <w:pPr>
        <w:rPr>
          <w:rFonts w:eastAsia="Times New Roman"/>
          <w:lang w:eastAsia="en-GB"/>
        </w:rPr>
      </w:pPr>
      <w:r>
        <w:rPr>
          <w:rFonts w:eastAsia="Times New Roman"/>
          <w:lang w:eastAsia="en-GB"/>
        </w:rPr>
        <w:br/>
        <w:t xml:space="preserve">This question connects to me personally because </w:t>
      </w:r>
      <w:proofErr w:type="spellStart"/>
      <w:r>
        <w:rPr>
          <w:rFonts w:eastAsia="Times New Roman"/>
          <w:lang w:eastAsia="en-GB"/>
        </w:rPr>
        <w:t>i</w:t>
      </w:r>
      <w:proofErr w:type="spellEnd"/>
      <w:r>
        <w:rPr>
          <w:rFonts w:eastAsia="Times New Roman"/>
          <w:lang w:eastAsia="en-GB"/>
        </w:rPr>
        <w:t xml:space="preserve"> sometimes let other </w:t>
      </w:r>
      <w:proofErr w:type="gramStart"/>
      <w:r>
        <w:rPr>
          <w:rFonts w:eastAsia="Times New Roman"/>
          <w:lang w:eastAsia="en-GB"/>
        </w:rPr>
        <w:t>peoples</w:t>
      </w:r>
      <w:proofErr w:type="gramEnd"/>
      <w:r>
        <w:rPr>
          <w:rFonts w:eastAsia="Times New Roman"/>
          <w:lang w:eastAsia="en-GB"/>
        </w:rPr>
        <w:t xml:space="preserve"> opinions bother me and stop me from what </w:t>
      </w:r>
      <w:proofErr w:type="spellStart"/>
      <w:r>
        <w:rPr>
          <w:rFonts w:eastAsia="Times New Roman"/>
          <w:lang w:eastAsia="en-GB"/>
        </w:rPr>
        <w:t>i</w:t>
      </w:r>
      <w:proofErr w:type="spellEnd"/>
      <w:r>
        <w:rPr>
          <w:rFonts w:eastAsia="Times New Roman"/>
          <w:lang w:eastAsia="en-GB"/>
        </w:rPr>
        <w:t xml:space="preserve"> </w:t>
      </w:r>
      <w:r>
        <w:rPr>
          <w:rFonts w:eastAsia="Times New Roman"/>
          <w:lang w:eastAsia="en-GB"/>
        </w:rPr>
        <w:t>want</w:t>
      </w:r>
      <w:r>
        <w:rPr>
          <w:rFonts w:eastAsia="Times New Roman"/>
          <w:lang w:eastAsia="en-GB"/>
        </w:rPr>
        <w:t xml:space="preserve"> to do. </w:t>
      </w:r>
      <w:proofErr w:type="gramStart"/>
      <w:r>
        <w:rPr>
          <w:rFonts w:eastAsia="Times New Roman"/>
          <w:lang w:eastAsia="en-GB"/>
        </w:rPr>
        <w:t>However</w:t>
      </w:r>
      <w:proofErr w:type="gramEnd"/>
      <w:r>
        <w:rPr>
          <w:rFonts w:eastAsia="Times New Roman"/>
          <w:lang w:eastAsia="en-GB"/>
        </w:rPr>
        <w:t xml:space="preserve"> it also connects to the people in my life because as humans, for whatever reason whether its the fear of being judged or just wanting to fit in, we base part of our opinions and actions off of other people around us in hope to please them </w:t>
      </w:r>
      <w:r>
        <w:rPr>
          <w:rFonts w:eastAsia="Times New Roman"/>
          <w:lang w:eastAsia="en-GB"/>
        </w:rPr>
        <w:t>as well</w:t>
      </w:r>
      <w:r>
        <w:rPr>
          <w:rFonts w:eastAsia="Times New Roman"/>
          <w:lang w:eastAsia="en-GB"/>
        </w:rPr>
        <w:t xml:space="preserve">. </w:t>
      </w:r>
    </w:p>
    <w:p w14:paraId="3EB5E9F1" w14:textId="77777777" w:rsidR="00B76171" w:rsidRDefault="00FE25BC">
      <w:r>
        <w:rPr>
          <w:rFonts w:eastAsia="Times New Roman"/>
          <w:lang w:eastAsia="en-GB"/>
        </w:rPr>
        <w:br/>
        <w:t xml:space="preserve">In conclusion the short story “The possibility of evil” and poem “a stereotype of </w:t>
      </w:r>
      <w:proofErr w:type="gramStart"/>
      <w:r>
        <w:rPr>
          <w:rFonts w:eastAsia="Times New Roman"/>
          <w:lang w:eastAsia="en-GB"/>
        </w:rPr>
        <w:t>me“ answers</w:t>
      </w:r>
      <w:proofErr w:type="gramEnd"/>
      <w:r>
        <w:rPr>
          <w:rFonts w:eastAsia="Times New Roman"/>
          <w:lang w:eastAsia="en-GB"/>
        </w:rPr>
        <w:t xml:space="preserve"> the inquiry question “why do we let other peoples opinions bother us so much“ because in their own individual ways these pieces show that we let other peoples opinions bother us out of fear that we will be judged for showing our true selves.</w:t>
      </w:r>
    </w:p>
    <w:sectPr w:rsidR="00B76171" w:rsidSect="00300CF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BC"/>
    <w:rsid w:val="00276AE1"/>
    <w:rsid w:val="00300CFE"/>
    <w:rsid w:val="00B76171"/>
    <w:rsid w:val="00E55064"/>
    <w:rsid w:val="00FE25BC"/>
  </w:rsids>
  <m:mathPr>
    <m:mathFont m:val="Cambria Math"/>
    <m:brkBin m:val="before"/>
    <m:brkBinSub m:val="--"/>
    <m:smallFrac m:val="0"/>
    <m:dispDef/>
    <m:lMargin m:val="0"/>
    <m:rMargin m:val="0"/>
    <m:defJc m:val="centerGroup"/>
    <m:wrapIndent m:val="1440"/>
    <m:intLim m:val="subSup"/>
    <m:naryLim m:val="undOvr"/>
  </m:mathPr>
  <w:themeFontLang w:val="en-CA" w:eastAsia="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306C1"/>
  <w15:chartTrackingRefBased/>
  <w15:docId w15:val="{BD2627F5-4B97-4088-B885-9AA878B5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8f6537bd-795c-43c6-b571-cf0e5946f7ea@CANPRD01.PROD.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132S-Kosola, Morgan</dc:creator>
  <cp:keywords/>
  <dc:description/>
  <cp:lastModifiedBy>132S-Kosola, Morgan</cp:lastModifiedBy>
  <cp:revision>2</cp:revision>
  <dcterms:created xsi:type="dcterms:W3CDTF">2018-01-12T20:42:00Z</dcterms:created>
  <dcterms:modified xsi:type="dcterms:W3CDTF">2018-01-12T20:42:00Z</dcterms:modified>
</cp:coreProperties>
</file>